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B1D0D" w:rsidRPr="00ED68C1" w:rsidRDefault="003B1D0D" w:rsidP="003B1D0D">
      <w:pPr>
        <w:jc w:val="center"/>
        <w:rPr>
          <w:rFonts w:ascii="Arial" w:hAnsi="Arial" w:cs="Arial"/>
          <w:b/>
          <w:sz w:val="18"/>
          <w:szCs w:val="18"/>
        </w:rPr>
      </w:pPr>
      <w:r w:rsidRPr="00ED68C1">
        <w:rPr>
          <w:rFonts w:ascii="Arial" w:hAnsi="Arial" w:cs="Arial"/>
          <w:b/>
          <w:sz w:val="18"/>
          <w:szCs w:val="18"/>
        </w:rPr>
        <w:t xml:space="preserve">ORIGINAL INSTRUCTIONS </w:t>
      </w:r>
    </w:p>
    <w:p w:rsidR="003B1D0D" w:rsidRDefault="003B1D0D" w:rsidP="003B1D0D">
      <w:pPr>
        <w:spacing w:after="0" w:line="240" w:lineRule="auto"/>
        <w:contextualSpacing/>
        <w:jc w:val="center"/>
        <w:rPr>
          <w:rFonts w:ascii="Arial" w:hAnsi="Arial" w:cs="Arial"/>
          <w:b/>
          <w:bCs/>
          <w:sz w:val="28"/>
          <w:szCs w:val="28"/>
        </w:rPr>
      </w:pPr>
      <w:r>
        <w:rPr>
          <w:noProof/>
          <w:lang w:val="fr-FR" w:eastAsia="fr-FR"/>
        </w:rPr>
        <w:drawing>
          <wp:inline distT="0" distB="0" distL="0" distR="0">
            <wp:extent cx="1869440" cy="914400"/>
            <wp:effectExtent l="0" t="0" r="0" b="0"/>
            <wp:docPr id="51" name="Image 51" descr="FEIDER_N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FEIDER_NOI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69440" cy="914400"/>
                    </a:xfrm>
                    <a:prstGeom prst="rect">
                      <a:avLst/>
                    </a:prstGeom>
                    <a:noFill/>
                    <a:ln>
                      <a:noFill/>
                    </a:ln>
                  </pic:spPr>
                </pic:pic>
              </a:graphicData>
            </a:graphic>
          </wp:inline>
        </w:drawing>
      </w:r>
      <w:r>
        <w:br w:type="textWrapping" w:clear="all"/>
      </w:r>
    </w:p>
    <w:p w:rsidR="003B1D0D" w:rsidRPr="00503451" w:rsidRDefault="003B1D0D" w:rsidP="003B1D0D">
      <w:pPr>
        <w:spacing w:after="0" w:line="240" w:lineRule="auto"/>
        <w:jc w:val="center"/>
        <w:rPr>
          <w:rFonts w:ascii="Arial" w:hAnsi="Arial" w:cs="Arial"/>
          <w:b/>
          <w:bCs/>
          <w:sz w:val="28"/>
          <w:szCs w:val="28"/>
        </w:rPr>
      </w:pPr>
      <w:r>
        <w:rPr>
          <w:rFonts w:ascii="Arial" w:hAnsi="Arial" w:cs="Arial" w:hint="eastAsia"/>
          <w:b/>
          <w:bCs/>
          <w:sz w:val="28"/>
          <w:szCs w:val="28"/>
        </w:rPr>
        <w:t>INSTRUCTION MANUAL</w:t>
      </w:r>
    </w:p>
    <w:p w:rsidR="003B1D0D" w:rsidRPr="00503451" w:rsidRDefault="003B1D0D" w:rsidP="003B1D0D">
      <w:pPr>
        <w:widowControl/>
        <w:spacing w:line="240" w:lineRule="auto"/>
        <w:contextualSpacing/>
        <w:jc w:val="center"/>
      </w:pPr>
      <w:r>
        <w:rPr>
          <w:rFonts w:ascii="Arial" w:hAnsi="Arial" w:cs="Arial"/>
          <w:b/>
          <w:bCs/>
          <w:sz w:val="36"/>
          <w:szCs w:val="36"/>
        </w:rPr>
        <w:t>PETROL LOGSPLITTER</w:t>
      </w:r>
    </w:p>
    <w:p w:rsidR="003B1D0D" w:rsidRDefault="003B1D0D" w:rsidP="003B1D0D">
      <w:pPr>
        <w:spacing w:line="240" w:lineRule="auto"/>
        <w:jc w:val="center"/>
        <w:rPr>
          <w:rFonts w:ascii="Arial" w:hAnsi="Arial" w:cs="Arial"/>
          <w:sz w:val="24"/>
          <w:shd w:val="clear" w:color="auto" w:fill="FFFFFF"/>
        </w:rPr>
      </w:pPr>
      <w:r>
        <w:rPr>
          <w:rFonts w:ascii="Arial" w:hAnsi="Arial" w:cs="Arial"/>
          <w:sz w:val="24"/>
          <w:shd w:val="clear" w:color="auto" w:fill="FFFFFF"/>
        </w:rPr>
        <w:t>FFBT10</w:t>
      </w:r>
      <w:r w:rsidRPr="00503451">
        <w:rPr>
          <w:rFonts w:ascii="Arial" w:hAnsi="Arial" w:cs="Arial"/>
          <w:sz w:val="24"/>
          <w:shd w:val="clear" w:color="auto" w:fill="FFFFFF"/>
        </w:rPr>
        <w:t>T100</w:t>
      </w:r>
    </w:p>
    <w:p w:rsidR="003B1D0D" w:rsidRPr="00503451" w:rsidRDefault="002B5804" w:rsidP="003B1D0D">
      <w:pPr>
        <w:spacing w:line="240" w:lineRule="auto"/>
        <w:jc w:val="center"/>
        <w:rPr>
          <w:rFonts w:ascii="Arial" w:hAnsi="Arial" w:cs="Arial"/>
          <w:sz w:val="24"/>
          <w:shd w:val="clear" w:color="auto" w:fill="FFFFFF"/>
        </w:rPr>
      </w:pPr>
      <w:r>
        <w:rPr>
          <w:rFonts w:ascii="Arial" w:hAnsi="Arial" w:cs="Arial"/>
          <w:noProof/>
          <w:sz w:val="24"/>
          <w:shd w:val="clear" w:color="auto" w:fill="FFFFFF"/>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357.75pt">
            <v:imagedata r:id="rId7" o:title="FFBT10T100"/>
          </v:shape>
        </w:pict>
      </w:r>
      <w:r w:rsidR="003B1D0D">
        <w:rPr>
          <w:rFonts w:ascii="Arial" w:hAnsi="Arial" w:cs="Arial" w:hint="eastAsia"/>
          <w:b/>
          <w:noProof/>
          <w:sz w:val="22"/>
          <w:szCs w:val="22"/>
          <w:lang w:val="en-GB"/>
        </w:rPr>
        <w:t xml:space="preserve">     </w:t>
      </w:r>
    </w:p>
    <w:p w:rsidR="003B1D0D" w:rsidRPr="00503451" w:rsidRDefault="003B1D0D" w:rsidP="003B1D0D">
      <w:pPr>
        <w:rPr>
          <w:rFonts w:ascii="Arial" w:hAnsi="Arial" w:cs="Arial"/>
          <w:b/>
          <w:noProof/>
          <w:sz w:val="22"/>
          <w:szCs w:val="22"/>
          <w:lang w:val="en-GB"/>
        </w:rPr>
      </w:pPr>
      <w:r>
        <w:rPr>
          <w:rFonts w:ascii="Arial" w:hAnsi="Arial" w:cs="Arial" w:hint="eastAsia"/>
          <w:b/>
          <w:noProof/>
          <w:sz w:val="22"/>
          <w:szCs w:val="22"/>
          <w:lang w:val="en-GB"/>
        </w:rPr>
        <w:t xml:space="preserve">       </w:t>
      </w:r>
      <w:r>
        <w:rPr>
          <w:rFonts w:ascii="Arial" w:hAnsi="Arial" w:cs="Arial"/>
          <w:b/>
          <w:noProof/>
          <w:sz w:val="22"/>
          <w:szCs w:val="22"/>
          <w:lang w:val="fr-FR" w:eastAsia="fr-FR"/>
        </w:rPr>
        <w:drawing>
          <wp:inline distT="0" distB="0" distL="0" distR="0">
            <wp:extent cx="361950" cy="36195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r>
        <w:rPr>
          <w:rFonts w:ascii="Arial" w:hAnsi="Arial" w:cs="Arial" w:hint="eastAsia"/>
          <w:b/>
          <w:noProof/>
          <w:sz w:val="22"/>
          <w:szCs w:val="22"/>
          <w:lang w:val="en-GB"/>
        </w:rPr>
        <w:t xml:space="preserve">  </w:t>
      </w:r>
      <w:r w:rsidRPr="00701CDD">
        <w:rPr>
          <w:rFonts w:ascii="Arial" w:hAnsi="Arial" w:cs="Arial"/>
          <w:b/>
          <w:noProof/>
          <w:sz w:val="22"/>
          <w:szCs w:val="22"/>
          <w:lang w:val="en-GB"/>
        </w:rPr>
        <w:t>READ THIS INSTRUCTIONS MANUAL BEFORE USE THE TOOL</w:t>
      </w:r>
    </w:p>
    <w:p w:rsidR="003B1D0D" w:rsidRDefault="003B1D0D" w:rsidP="003B1D0D">
      <w:pPr>
        <w:pStyle w:val="En-tte"/>
        <w:jc w:val="center"/>
        <w:rPr>
          <w:rFonts w:ascii="Calibri" w:hAnsi="Calibri" w:cs="Calibri"/>
          <w:b/>
          <w:kern w:val="24"/>
          <w:lang w:val="fr-FR"/>
        </w:rPr>
      </w:pPr>
      <w:bookmarkStart w:id="0" w:name="OLE_LINK4"/>
      <w:bookmarkStart w:id="1" w:name="OLE_LINK5"/>
      <w:r w:rsidRPr="00503451">
        <w:rPr>
          <w:rFonts w:ascii="Calibri" w:hAnsi="Calibri" w:cs="Calibri"/>
          <w:b/>
          <w:kern w:val="24"/>
          <w:lang w:val="fr-FR"/>
        </w:rPr>
        <w:t>FEIDER</w:t>
      </w:r>
      <w:r w:rsidRPr="00503451">
        <w:rPr>
          <w:rFonts w:ascii="Calibri" w:hAnsi="Calibri" w:cs="Calibri" w:hint="eastAsia"/>
          <w:b/>
          <w:kern w:val="24"/>
          <w:lang w:val="fr-FR"/>
        </w:rPr>
        <w:t xml:space="preserve"> </w:t>
      </w:r>
      <w:r w:rsidRPr="00503451">
        <w:rPr>
          <w:rFonts w:ascii="Calibri" w:hAnsi="Calibri" w:cs="Calibri"/>
          <w:b/>
          <w:kern w:val="24"/>
          <w:lang w:val="fr-FR"/>
        </w:rPr>
        <w:t xml:space="preserve">32, rue Aristide Bergès - ZI 31270 Cugnaux </w:t>
      </w:r>
      <w:r>
        <w:rPr>
          <w:rFonts w:ascii="Calibri" w:hAnsi="Calibri" w:cs="Calibri"/>
          <w:b/>
          <w:kern w:val="24"/>
          <w:lang w:val="fr-FR"/>
        </w:rPr>
        <w:t>–</w:t>
      </w:r>
      <w:r w:rsidRPr="00503451">
        <w:rPr>
          <w:rFonts w:ascii="Calibri" w:hAnsi="Calibri" w:cs="Calibri"/>
          <w:b/>
          <w:kern w:val="24"/>
          <w:lang w:val="fr-FR"/>
        </w:rPr>
        <w:t xml:space="preserve"> </w:t>
      </w:r>
      <w:r>
        <w:rPr>
          <w:rFonts w:ascii="Calibri" w:hAnsi="Calibri" w:cs="Calibri"/>
          <w:b/>
          <w:kern w:val="24"/>
          <w:lang w:val="fr-FR"/>
        </w:rPr>
        <w:t>France</w:t>
      </w:r>
    </w:p>
    <w:p w:rsidR="003B1D0D" w:rsidRPr="00503451" w:rsidRDefault="003B1D0D" w:rsidP="003B1D0D">
      <w:pPr>
        <w:pStyle w:val="En-tte"/>
        <w:jc w:val="center"/>
        <w:rPr>
          <w:rFonts w:ascii="Calibri" w:hAnsi="Calibri" w:cs="Calibri"/>
          <w:b/>
          <w:kern w:val="24"/>
          <w:lang w:val="fr-FR"/>
        </w:rPr>
      </w:pPr>
    </w:p>
    <w:p w:rsidR="003B1D0D" w:rsidRDefault="003B1D0D" w:rsidP="003B1D0D">
      <w:pPr>
        <w:jc w:val="center"/>
      </w:pPr>
      <w:r>
        <w:object w:dxaOrig="4200" w:dyaOrig="3615">
          <v:shape id="_x0000_i1026" type="#_x0000_t75" style="width:55.5pt;height:41.25pt" o:ole="">
            <v:imagedata r:id="rId9" o:title=""/>
          </v:shape>
          <o:OLEObject Type="Embed" ProgID="PBrush" ShapeID="_x0000_i1026" DrawAspect="Content" ObjectID="_1623132191" r:id="rId10"/>
        </w:object>
      </w:r>
      <w:bookmarkEnd w:id="0"/>
      <w:bookmarkEnd w:id="1"/>
    </w:p>
    <w:p w:rsidR="00186E96" w:rsidRDefault="0004123C">
      <w:pPr>
        <w:ind w:firstLineChars="500" w:firstLine="1400"/>
        <w:jc w:val="right"/>
        <w:rPr>
          <w:rFonts w:ascii="KaiTi_GB2312" w:eastAsia="KaiTi_GB2312" w:hAnsi="KaiTi_GB2312" w:cs="KaiTi_GB2312"/>
          <w:sz w:val="28"/>
          <w:szCs w:val="28"/>
        </w:rPr>
      </w:pPr>
      <w:r>
        <w:rPr>
          <w:rFonts w:ascii="KaiTi_GB2312" w:eastAsia="KaiTi_GB2312" w:hAnsi="KaiTi_GB2312" w:cs="KaiTi_GB2312" w:hint="eastAsia"/>
          <w:sz w:val="28"/>
          <w:szCs w:val="28"/>
        </w:rPr>
        <w:lastRenderedPageBreak/>
        <w:t>P1</w:t>
      </w:r>
    </w:p>
    <w:p w:rsidR="00186E96" w:rsidRDefault="0004123C">
      <w:pPr>
        <w:rPr>
          <w:b/>
          <w:bCs/>
          <w:sz w:val="24"/>
        </w:rPr>
      </w:pPr>
      <w:r>
        <w:rPr>
          <w:rFonts w:hint="eastAsia"/>
          <w:b/>
          <w:bCs/>
          <w:sz w:val="24"/>
        </w:rPr>
        <w:t>Warning symbols</w:t>
      </w:r>
    </w:p>
    <w:tbl>
      <w:tblPr>
        <w:tblStyle w:val="Grilledutableau"/>
        <w:tblW w:w="9099" w:type="dxa"/>
        <w:tblLayout w:type="fixed"/>
        <w:tblLook w:val="04A0" w:firstRow="1" w:lastRow="0" w:firstColumn="1" w:lastColumn="0" w:noHBand="0" w:noVBand="1"/>
      </w:tblPr>
      <w:tblGrid>
        <w:gridCol w:w="1765"/>
        <w:gridCol w:w="7334"/>
      </w:tblGrid>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724535" cy="724535"/>
                  <wp:effectExtent l="0" t="0" r="18415" b="1841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1"/>
                          <a:stretch>
                            <a:fillRect/>
                          </a:stretch>
                        </pic:blipFill>
                        <pic:spPr>
                          <a:xfrm>
                            <a:off x="0" y="0"/>
                            <a:ext cx="724535" cy="724535"/>
                          </a:xfrm>
                          <a:prstGeom prst="rect">
                            <a:avLst/>
                          </a:prstGeom>
                          <a:noFill/>
                          <a:ln w="9525">
                            <a:noFill/>
                          </a:ln>
                        </pic:spPr>
                      </pic:pic>
                    </a:graphicData>
                  </a:graphic>
                </wp:inline>
              </w:drawing>
            </w:r>
          </w:p>
        </w:tc>
        <w:tc>
          <w:tcPr>
            <w:tcW w:w="7334" w:type="dxa"/>
            <w:vAlign w:val="center"/>
          </w:tcPr>
          <w:p w:rsidR="00186E96" w:rsidRDefault="0004123C">
            <w:pPr>
              <w:rPr>
                <w:sz w:val="24"/>
              </w:rPr>
            </w:pPr>
            <w:r>
              <w:rPr>
                <w:rStyle w:val="A0"/>
                <w:rFonts w:hint="default"/>
                <w:sz w:val="24"/>
              </w:rPr>
              <w:t>Read manual before operation</w:t>
            </w:r>
          </w:p>
        </w:tc>
      </w:tr>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676910" cy="676910"/>
                  <wp:effectExtent l="0" t="0" r="8890" b="889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2"/>
                          <a:stretch>
                            <a:fillRect/>
                          </a:stretch>
                        </pic:blipFill>
                        <pic:spPr>
                          <a:xfrm>
                            <a:off x="0" y="0"/>
                            <a:ext cx="676910" cy="676910"/>
                          </a:xfrm>
                          <a:prstGeom prst="rect">
                            <a:avLst/>
                          </a:prstGeom>
                          <a:noFill/>
                          <a:ln w="9525">
                            <a:noFill/>
                          </a:ln>
                        </pic:spPr>
                      </pic:pic>
                    </a:graphicData>
                  </a:graphic>
                </wp:inline>
              </w:drawing>
            </w:r>
          </w:p>
        </w:tc>
        <w:tc>
          <w:tcPr>
            <w:tcW w:w="7334" w:type="dxa"/>
            <w:vAlign w:val="center"/>
          </w:tcPr>
          <w:p w:rsidR="00186E96" w:rsidRDefault="0004123C">
            <w:pPr>
              <w:rPr>
                <w:sz w:val="24"/>
              </w:rPr>
            </w:pPr>
            <w:r>
              <w:rPr>
                <w:rStyle w:val="A0"/>
                <w:rFonts w:hint="default"/>
                <w:sz w:val="24"/>
              </w:rPr>
              <w:t>Use safety footwear</w:t>
            </w:r>
          </w:p>
        </w:tc>
      </w:tr>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749935" cy="621665"/>
                  <wp:effectExtent l="0" t="0" r="12065" b="698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3"/>
                          <a:stretch>
                            <a:fillRect/>
                          </a:stretch>
                        </pic:blipFill>
                        <pic:spPr>
                          <a:xfrm>
                            <a:off x="0" y="0"/>
                            <a:ext cx="749935" cy="621665"/>
                          </a:xfrm>
                          <a:prstGeom prst="rect">
                            <a:avLst/>
                          </a:prstGeom>
                          <a:noFill/>
                          <a:ln w="9525">
                            <a:noFill/>
                          </a:ln>
                        </pic:spPr>
                      </pic:pic>
                    </a:graphicData>
                  </a:graphic>
                </wp:inline>
              </w:drawing>
            </w:r>
          </w:p>
        </w:tc>
        <w:tc>
          <w:tcPr>
            <w:tcW w:w="7334" w:type="dxa"/>
            <w:vAlign w:val="center"/>
          </w:tcPr>
          <w:p w:rsidR="00186E96" w:rsidRDefault="0004123C">
            <w:pPr>
              <w:rPr>
                <w:sz w:val="24"/>
              </w:rPr>
            </w:pPr>
            <w:r>
              <w:rPr>
                <w:rFonts w:hint="eastAsia"/>
                <w:sz w:val="24"/>
              </w:rPr>
              <w:t>Use work gloves</w:t>
            </w:r>
          </w:p>
        </w:tc>
      </w:tr>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731520" cy="667385"/>
                  <wp:effectExtent l="0" t="0" r="11430" b="1841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14"/>
                          <a:stretch>
                            <a:fillRect/>
                          </a:stretch>
                        </pic:blipFill>
                        <pic:spPr>
                          <a:xfrm>
                            <a:off x="0" y="0"/>
                            <a:ext cx="731520" cy="667385"/>
                          </a:xfrm>
                          <a:prstGeom prst="rect">
                            <a:avLst/>
                          </a:prstGeom>
                          <a:noFill/>
                          <a:ln w="9525">
                            <a:noFill/>
                          </a:ln>
                        </pic:spPr>
                      </pic:pic>
                    </a:graphicData>
                  </a:graphic>
                </wp:inline>
              </w:drawing>
            </w:r>
          </w:p>
        </w:tc>
        <w:tc>
          <w:tcPr>
            <w:tcW w:w="7334" w:type="dxa"/>
            <w:vAlign w:val="center"/>
          </w:tcPr>
          <w:p w:rsidR="00186E96" w:rsidRDefault="0004123C">
            <w:pPr>
              <w:rPr>
                <w:sz w:val="24"/>
              </w:rPr>
            </w:pPr>
            <w:r>
              <w:rPr>
                <w:rFonts w:hint="eastAsia"/>
                <w:sz w:val="24"/>
              </w:rPr>
              <w:t>Wear face protection</w:t>
            </w:r>
          </w:p>
        </w:tc>
      </w:tr>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621665" cy="606425"/>
                  <wp:effectExtent l="0" t="0" r="6985" b="317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5"/>
                          <a:stretch>
                            <a:fillRect/>
                          </a:stretch>
                        </pic:blipFill>
                        <pic:spPr>
                          <a:xfrm>
                            <a:off x="0" y="0"/>
                            <a:ext cx="621665" cy="606425"/>
                          </a:xfrm>
                          <a:prstGeom prst="rect">
                            <a:avLst/>
                          </a:prstGeom>
                          <a:noFill/>
                          <a:ln w="9525">
                            <a:noFill/>
                          </a:ln>
                        </pic:spPr>
                      </pic:pic>
                    </a:graphicData>
                  </a:graphic>
                </wp:inline>
              </w:drawing>
            </w:r>
          </w:p>
        </w:tc>
        <w:tc>
          <w:tcPr>
            <w:tcW w:w="7334" w:type="dxa"/>
            <w:vAlign w:val="center"/>
          </w:tcPr>
          <w:p w:rsidR="00186E96" w:rsidRDefault="0004123C">
            <w:pPr>
              <w:rPr>
                <w:sz w:val="24"/>
              </w:rPr>
            </w:pPr>
            <w:r>
              <w:rPr>
                <w:rFonts w:hint="eastAsia"/>
                <w:sz w:val="24"/>
              </w:rPr>
              <w:t>Wear a safety helmet</w:t>
            </w:r>
          </w:p>
        </w:tc>
      </w:tr>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667385" cy="652145"/>
                  <wp:effectExtent l="0" t="0" r="18415" b="1460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6"/>
                          <a:stretch>
                            <a:fillRect/>
                          </a:stretch>
                        </pic:blipFill>
                        <pic:spPr>
                          <a:xfrm>
                            <a:off x="0" y="0"/>
                            <a:ext cx="667385" cy="652145"/>
                          </a:xfrm>
                          <a:prstGeom prst="rect">
                            <a:avLst/>
                          </a:prstGeom>
                          <a:noFill/>
                          <a:ln w="9525">
                            <a:noFill/>
                          </a:ln>
                        </pic:spPr>
                      </pic:pic>
                    </a:graphicData>
                  </a:graphic>
                </wp:inline>
              </w:drawing>
            </w:r>
          </w:p>
        </w:tc>
        <w:tc>
          <w:tcPr>
            <w:tcW w:w="7334" w:type="dxa"/>
            <w:vAlign w:val="center"/>
          </w:tcPr>
          <w:p w:rsidR="00186E96" w:rsidRDefault="0004123C">
            <w:pPr>
              <w:rPr>
                <w:sz w:val="24"/>
              </w:rPr>
            </w:pPr>
            <w:r>
              <w:rPr>
                <w:rFonts w:hint="eastAsia"/>
                <w:sz w:val="24"/>
              </w:rPr>
              <w:t>Use hearing protection</w:t>
            </w:r>
          </w:p>
        </w:tc>
      </w:tr>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652145" cy="652145"/>
                  <wp:effectExtent l="0" t="0" r="14605" b="1460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17"/>
                          <a:stretch>
                            <a:fillRect/>
                          </a:stretch>
                        </pic:blipFill>
                        <pic:spPr>
                          <a:xfrm>
                            <a:off x="0" y="0"/>
                            <a:ext cx="652145" cy="652145"/>
                          </a:xfrm>
                          <a:prstGeom prst="rect">
                            <a:avLst/>
                          </a:prstGeom>
                          <a:noFill/>
                          <a:ln w="9525">
                            <a:noFill/>
                          </a:ln>
                        </pic:spPr>
                      </pic:pic>
                    </a:graphicData>
                  </a:graphic>
                </wp:inline>
              </w:drawing>
            </w:r>
          </w:p>
        </w:tc>
        <w:tc>
          <w:tcPr>
            <w:tcW w:w="7334" w:type="dxa"/>
            <w:vAlign w:val="center"/>
          </w:tcPr>
          <w:p w:rsidR="00186E96" w:rsidRDefault="0004123C">
            <w:pPr>
              <w:rPr>
                <w:sz w:val="24"/>
              </w:rPr>
            </w:pPr>
            <w:r>
              <w:rPr>
                <w:rFonts w:hint="eastAsia"/>
                <w:sz w:val="24"/>
              </w:rPr>
              <w:t>No trespassing</w:t>
            </w:r>
          </w:p>
        </w:tc>
      </w:tr>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701040" cy="621665"/>
                  <wp:effectExtent l="0" t="0" r="3810" b="6985"/>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18"/>
                          <a:stretch>
                            <a:fillRect/>
                          </a:stretch>
                        </pic:blipFill>
                        <pic:spPr>
                          <a:xfrm>
                            <a:off x="0" y="0"/>
                            <a:ext cx="701040" cy="621665"/>
                          </a:xfrm>
                          <a:prstGeom prst="rect">
                            <a:avLst/>
                          </a:prstGeom>
                          <a:noFill/>
                          <a:ln w="9525">
                            <a:noFill/>
                          </a:ln>
                        </pic:spPr>
                      </pic:pic>
                    </a:graphicData>
                  </a:graphic>
                </wp:inline>
              </w:drawing>
            </w:r>
          </w:p>
        </w:tc>
        <w:tc>
          <w:tcPr>
            <w:tcW w:w="7334" w:type="dxa"/>
            <w:vAlign w:val="center"/>
          </w:tcPr>
          <w:p w:rsidR="00186E96" w:rsidRDefault="0004123C">
            <w:pPr>
              <w:rPr>
                <w:sz w:val="24"/>
              </w:rPr>
            </w:pPr>
            <w:r>
              <w:rPr>
                <w:rFonts w:hint="eastAsia"/>
                <w:sz w:val="24"/>
              </w:rPr>
              <w:t>No smoking in the working area</w:t>
            </w:r>
          </w:p>
        </w:tc>
      </w:tr>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636905" cy="606425"/>
                  <wp:effectExtent l="0" t="0" r="10795" b="3175"/>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19"/>
                          <a:stretch>
                            <a:fillRect/>
                          </a:stretch>
                        </pic:blipFill>
                        <pic:spPr>
                          <a:xfrm>
                            <a:off x="0" y="0"/>
                            <a:ext cx="636905" cy="606425"/>
                          </a:xfrm>
                          <a:prstGeom prst="rect">
                            <a:avLst/>
                          </a:prstGeom>
                          <a:noFill/>
                          <a:ln w="9525">
                            <a:noFill/>
                          </a:ln>
                        </pic:spPr>
                      </pic:pic>
                    </a:graphicData>
                  </a:graphic>
                </wp:inline>
              </w:drawing>
            </w:r>
          </w:p>
        </w:tc>
        <w:tc>
          <w:tcPr>
            <w:tcW w:w="7334" w:type="dxa"/>
            <w:vAlign w:val="center"/>
          </w:tcPr>
          <w:p w:rsidR="00186E96" w:rsidRDefault="0004123C">
            <w:pPr>
              <w:rPr>
                <w:sz w:val="24"/>
              </w:rPr>
            </w:pPr>
            <w:r>
              <w:rPr>
                <w:rStyle w:val="A0"/>
                <w:rFonts w:hint="default"/>
                <w:sz w:val="24"/>
              </w:rPr>
              <w:t xml:space="preserve">Do not spill hydraulic oil on the </w:t>
            </w:r>
            <w:r>
              <w:rPr>
                <w:rStyle w:val="A0"/>
                <w:rFonts w:ascii="Arial" w:hAnsi="Arial" w:hint="default"/>
                <w:sz w:val="24"/>
              </w:rPr>
              <w:t>floor</w:t>
            </w:r>
          </w:p>
        </w:tc>
      </w:tr>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879475" cy="481965"/>
                  <wp:effectExtent l="0" t="0" r="15875" b="13335"/>
                  <wp:docPr id="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pic:cNvPicPr>
                            <a:picLocks noChangeAspect="1"/>
                          </pic:cNvPicPr>
                        </pic:nvPicPr>
                        <pic:blipFill>
                          <a:blip r:embed="rId20"/>
                          <a:stretch>
                            <a:fillRect/>
                          </a:stretch>
                        </pic:blipFill>
                        <pic:spPr>
                          <a:xfrm>
                            <a:off x="0" y="0"/>
                            <a:ext cx="879475" cy="481965"/>
                          </a:xfrm>
                          <a:prstGeom prst="rect">
                            <a:avLst/>
                          </a:prstGeom>
                          <a:noFill/>
                          <a:ln w="9525">
                            <a:noFill/>
                          </a:ln>
                        </pic:spPr>
                      </pic:pic>
                    </a:graphicData>
                  </a:graphic>
                </wp:inline>
              </w:drawing>
            </w:r>
          </w:p>
        </w:tc>
        <w:tc>
          <w:tcPr>
            <w:tcW w:w="7334" w:type="dxa"/>
            <w:vAlign w:val="center"/>
          </w:tcPr>
          <w:p w:rsidR="00186E96" w:rsidRDefault="0004123C">
            <w:pPr>
              <w:rPr>
                <w:rStyle w:val="A0"/>
                <w:rFonts w:hint="default"/>
                <w:sz w:val="24"/>
              </w:rPr>
            </w:pPr>
            <w:r>
              <w:rPr>
                <w:rStyle w:val="A0"/>
                <w:rFonts w:hint="default"/>
                <w:sz w:val="24"/>
              </w:rPr>
              <w:t>Keep your work space tidy!</w:t>
            </w:r>
          </w:p>
          <w:p w:rsidR="00186E96" w:rsidRDefault="0004123C">
            <w:pPr>
              <w:rPr>
                <w:sz w:val="24"/>
              </w:rPr>
            </w:pPr>
            <w:r>
              <w:rPr>
                <w:rStyle w:val="A0"/>
                <w:rFonts w:hint="default"/>
                <w:sz w:val="24"/>
              </w:rPr>
              <w:t>Untidiness can lead to accidents</w:t>
            </w:r>
          </w:p>
        </w:tc>
      </w:tr>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667385" cy="572770"/>
                  <wp:effectExtent l="0" t="0" r="18415" b="17780"/>
                  <wp:docPr id="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pic:cNvPicPr>
                            <a:picLocks noChangeAspect="1"/>
                          </pic:cNvPicPr>
                        </pic:nvPicPr>
                        <pic:blipFill>
                          <a:blip r:embed="rId21"/>
                          <a:stretch>
                            <a:fillRect/>
                          </a:stretch>
                        </pic:blipFill>
                        <pic:spPr>
                          <a:xfrm>
                            <a:off x="0" y="0"/>
                            <a:ext cx="667385" cy="572770"/>
                          </a:xfrm>
                          <a:prstGeom prst="rect">
                            <a:avLst/>
                          </a:prstGeom>
                          <a:noFill/>
                          <a:ln w="9525">
                            <a:noFill/>
                          </a:ln>
                        </pic:spPr>
                      </pic:pic>
                    </a:graphicData>
                  </a:graphic>
                </wp:inline>
              </w:drawing>
            </w:r>
          </w:p>
        </w:tc>
        <w:tc>
          <w:tcPr>
            <w:tcW w:w="7334" w:type="dxa"/>
            <w:vAlign w:val="center"/>
          </w:tcPr>
          <w:p w:rsidR="00186E96" w:rsidRDefault="0004123C">
            <w:pPr>
              <w:rPr>
                <w:sz w:val="24"/>
              </w:rPr>
            </w:pPr>
            <w:r>
              <w:rPr>
                <w:rStyle w:val="A0"/>
                <w:rFonts w:hint="default"/>
                <w:sz w:val="24"/>
              </w:rPr>
              <w:t xml:space="preserve">If you use a crane, put the lifting gear around the casing. Never </w:t>
            </w:r>
            <w:r>
              <w:rPr>
                <w:rStyle w:val="A0"/>
                <w:rFonts w:ascii="Arial" w:hAnsi="Arial" w:hint="default"/>
                <w:sz w:val="24"/>
              </w:rPr>
              <w:t xml:space="preserve">lift the firewood splitter at its </w:t>
            </w:r>
            <w:r>
              <w:rPr>
                <w:rStyle w:val="A0"/>
                <w:rFonts w:hint="default"/>
                <w:sz w:val="24"/>
              </w:rPr>
              <w:t>handle</w:t>
            </w:r>
          </w:p>
        </w:tc>
      </w:tr>
      <w:tr w:rsidR="00186E96">
        <w:trPr>
          <w:trHeight w:hRule="exact" w:val="1106"/>
        </w:trPr>
        <w:tc>
          <w:tcPr>
            <w:tcW w:w="1765" w:type="dxa"/>
          </w:tcPr>
          <w:p w:rsidR="00186E96" w:rsidRDefault="0004123C">
            <w:pPr>
              <w:jc w:val="center"/>
            </w:pPr>
            <w:r>
              <w:rPr>
                <w:noProof/>
                <w:lang w:val="fr-FR" w:eastAsia="fr-FR"/>
              </w:rPr>
              <w:drawing>
                <wp:inline distT="0" distB="0" distL="114300" distR="114300">
                  <wp:extent cx="655320" cy="621665"/>
                  <wp:effectExtent l="0" t="0" r="11430" b="6985"/>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22"/>
                          <a:stretch>
                            <a:fillRect/>
                          </a:stretch>
                        </pic:blipFill>
                        <pic:spPr>
                          <a:xfrm>
                            <a:off x="0" y="0"/>
                            <a:ext cx="655320" cy="621665"/>
                          </a:xfrm>
                          <a:prstGeom prst="rect">
                            <a:avLst/>
                          </a:prstGeom>
                          <a:noFill/>
                          <a:ln w="9525">
                            <a:noFill/>
                          </a:ln>
                        </pic:spPr>
                      </pic:pic>
                    </a:graphicData>
                  </a:graphic>
                </wp:inline>
              </w:drawing>
            </w:r>
          </w:p>
        </w:tc>
        <w:tc>
          <w:tcPr>
            <w:tcW w:w="7334" w:type="dxa"/>
            <w:vAlign w:val="center"/>
          </w:tcPr>
          <w:p w:rsidR="00186E96" w:rsidRDefault="0004123C">
            <w:pPr>
              <w:rPr>
                <w:sz w:val="24"/>
              </w:rPr>
            </w:pPr>
            <w:r>
              <w:rPr>
                <w:rStyle w:val="A0"/>
                <w:rFonts w:hint="default"/>
                <w:sz w:val="24"/>
              </w:rPr>
              <w:t>Dispose of waste oil properly (local waste oil collection point). It is prohibited to dump waste oil into the environment</w:t>
            </w:r>
          </w:p>
        </w:tc>
      </w:tr>
    </w:tbl>
    <w:p w:rsidR="00186E96" w:rsidRDefault="0004123C">
      <w:pPr>
        <w:jc w:val="right"/>
      </w:pPr>
      <w:r>
        <w:rPr>
          <w:rFonts w:hint="eastAsia"/>
        </w:rPr>
        <w:lastRenderedPageBreak/>
        <w:t>P2</w:t>
      </w:r>
    </w:p>
    <w:p w:rsidR="00186E96" w:rsidRDefault="00186E96">
      <w:pPr>
        <w:jc w:val="center"/>
      </w:pPr>
    </w:p>
    <w:tbl>
      <w:tblPr>
        <w:tblStyle w:val="Grilledutableau"/>
        <w:tblW w:w="9302" w:type="dxa"/>
        <w:tblLayout w:type="fixed"/>
        <w:tblLook w:val="04A0" w:firstRow="1" w:lastRow="0" w:firstColumn="1" w:lastColumn="0" w:noHBand="0" w:noVBand="1"/>
      </w:tblPr>
      <w:tblGrid>
        <w:gridCol w:w="1543"/>
        <w:gridCol w:w="7759"/>
      </w:tblGrid>
      <w:tr w:rsidR="00186E96">
        <w:trPr>
          <w:trHeight w:hRule="exact" w:val="1527"/>
        </w:trPr>
        <w:tc>
          <w:tcPr>
            <w:tcW w:w="1543" w:type="dxa"/>
          </w:tcPr>
          <w:p w:rsidR="00186E96" w:rsidRDefault="0004123C">
            <w:pPr>
              <w:jc w:val="center"/>
            </w:pPr>
            <w:r>
              <w:rPr>
                <w:noProof/>
                <w:lang w:val="fr-FR" w:eastAsia="fr-FR"/>
              </w:rPr>
              <w:drawing>
                <wp:inline distT="0" distB="0" distL="114300" distR="114300">
                  <wp:extent cx="935990" cy="844550"/>
                  <wp:effectExtent l="0" t="0" r="16510" b="12700"/>
                  <wp:docPr id="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23"/>
                          <a:stretch>
                            <a:fillRect/>
                          </a:stretch>
                        </pic:blipFill>
                        <pic:spPr>
                          <a:xfrm>
                            <a:off x="0" y="0"/>
                            <a:ext cx="935990" cy="844550"/>
                          </a:xfrm>
                          <a:prstGeom prst="rect">
                            <a:avLst/>
                          </a:prstGeom>
                          <a:noFill/>
                          <a:ln w="9525">
                            <a:noFill/>
                          </a:ln>
                        </pic:spPr>
                      </pic:pic>
                    </a:graphicData>
                  </a:graphic>
                </wp:inline>
              </w:drawing>
            </w:r>
          </w:p>
        </w:tc>
        <w:tc>
          <w:tcPr>
            <w:tcW w:w="7759" w:type="dxa"/>
            <w:vAlign w:val="center"/>
          </w:tcPr>
          <w:p w:rsidR="00186E96" w:rsidRDefault="0004123C">
            <w:pPr>
              <w:rPr>
                <w:sz w:val="24"/>
              </w:rPr>
            </w:pPr>
            <w:r>
              <w:rPr>
                <w:rStyle w:val="A0"/>
                <w:rFonts w:hint="default"/>
                <w:sz w:val="24"/>
              </w:rPr>
              <w:t>It is prohibited to remove or modify guard and safety mechanism</w:t>
            </w:r>
          </w:p>
        </w:tc>
      </w:tr>
      <w:tr w:rsidR="00186E96">
        <w:trPr>
          <w:trHeight w:hRule="exact" w:val="1758"/>
        </w:trPr>
        <w:tc>
          <w:tcPr>
            <w:tcW w:w="1543" w:type="dxa"/>
          </w:tcPr>
          <w:p w:rsidR="00186E96" w:rsidRDefault="0004123C">
            <w:pPr>
              <w:jc w:val="center"/>
            </w:pPr>
            <w:r>
              <w:rPr>
                <w:noProof/>
                <w:lang w:val="fr-FR" w:eastAsia="fr-FR"/>
              </w:rPr>
              <w:drawing>
                <wp:inline distT="0" distB="0" distL="114300" distR="114300">
                  <wp:extent cx="923925" cy="654050"/>
                  <wp:effectExtent l="0" t="0" r="9525" b="12700"/>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24"/>
                          <a:stretch>
                            <a:fillRect/>
                          </a:stretch>
                        </pic:blipFill>
                        <pic:spPr>
                          <a:xfrm>
                            <a:off x="0" y="0"/>
                            <a:ext cx="923925" cy="654050"/>
                          </a:xfrm>
                          <a:prstGeom prst="rect">
                            <a:avLst/>
                          </a:prstGeom>
                          <a:noFill/>
                          <a:ln w="9525">
                            <a:noFill/>
                          </a:ln>
                        </pic:spPr>
                      </pic:pic>
                    </a:graphicData>
                  </a:graphic>
                </wp:inline>
              </w:drawing>
            </w:r>
          </w:p>
        </w:tc>
        <w:tc>
          <w:tcPr>
            <w:tcW w:w="7759" w:type="dxa"/>
            <w:vAlign w:val="center"/>
          </w:tcPr>
          <w:p w:rsidR="00186E96" w:rsidRDefault="0004123C">
            <w:pPr>
              <w:rPr>
                <w:sz w:val="24"/>
              </w:rPr>
            </w:pPr>
            <w:r>
              <w:rPr>
                <w:rStyle w:val="A0"/>
                <w:rFonts w:hint="default"/>
                <w:sz w:val="24"/>
              </w:rPr>
              <w:t>Only the operator may stand within the operating range of the machine. Keep non-involved persons, as well as domestic and farm animals, out of the hazard area (minimum distance: 5m)</w:t>
            </w:r>
          </w:p>
        </w:tc>
      </w:tr>
      <w:tr w:rsidR="00186E96">
        <w:trPr>
          <w:trHeight w:hRule="exact" w:val="1396"/>
        </w:trPr>
        <w:tc>
          <w:tcPr>
            <w:tcW w:w="1543" w:type="dxa"/>
          </w:tcPr>
          <w:p w:rsidR="00186E96" w:rsidRDefault="0004123C">
            <w:pPr>
              <w:jc w:val="center"/>
            </w:pPr>
            <w:r>
              <w:rPr>
                <w:noProof/>
                <w:lang w:val="fr-FR" w:eastAsia="fr-FR"/>
              </w:rPr>
              <w:drawing>
                <wp:inline distT="0" distB="0" distL="114300" distR="114300">
                  <wp:extent cx="842645" cy="779780"/>
                  <wp:effectExtent l="0" t="0" r="14605" b="1270"/>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25"/>
                          <a:stretch>
                            <a:fillRect/>
                          </a:stretch>
                        </pic:blipFill>
                        <pic:spPr>
                          <a:xfrm>
                            <a:off x="0" y="0"/>
                            <a:ext cx="842645" cy="779780"/>
                          </a:xfrm>
                          <a:prstGeom prst="rect">
                            <a:avLst/>
                          </a:prstGeom>
                          <a:noFill/>
                          <a:ln w="9525">
                            <a:noFill/>
                          </a:ln>
                        </pic:spPr>
                      </pic:pic>
                    </a:graphicData>
                  </a:graphic>
                </wp:inline>
              </w:drawing>
            </w:r>
          </w:p>
        </w:tc>
        <w:tc>
          <w:tcPr>
            <w:tcW w:w="7759" w:type="dxa"/>
            <w:vAlign w:val="center"/>
          </w:tcPr>
          <w:p w:rsidR="00186E96" w:rsidRDefault="0004123C">
            <w:pPr>
              <w:rPr>
                <w:sz w:val="24"/>
              </w:rPr>
            </w:pPr>
            <w:r>
              <w:rPr>
                <w:rStyle w:val="A0"/>
                <w:rFonts w:hint="default"/>
                <w:sz w:val="24"/>
              </w:rPr>
              <w:t>Cutting and crushing hazard. Never touch dangerous areas when the splitting knife is moving</w:t>
            </w:r>
          </w:p>
        </w:tc>
      </w:tr>
      <w:tr w:rsidR="00186E96">
        <w:trPr>
          <w:trHeight w:hRule="exact" w:val="1654"/>
        </w:trPr>
        <w:tc>
          <w:tcPr>
            <w:tcW w:w="1543" w:type="dxa"/>
          </w:tcPr>
          <w:p w:rsidR="00186E96" w:rsidRDefault="0004123C">
            <w:pPr>
              <w:jc w:val="center"/>
            </w:pPr>
            <w:r>
              <w:rPr>
                <w:noProof/>
                <w:lang w:val="fr-FR" w:eastAsia="fr-FR"/>
              </w:rPr>
              <w:drawing>
                <wp:inline distT="0" distB="0" distL="114300" distR="114300">
                  <wp:extent cx="749935" cy="829310"/>
                  <wp:effectExtent l="0" t="0" r="12065" b="8890"/>
                  <wp:docPr id="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pic:cNvPicPr>
                            <a:picLocks noChangeAspect="1"/>
                          </pic:cNvPicPr>
                        </pic:nvPicPr>
                        <pic:blipFill>
                          <a:blip r:embed="rId26"/>
                          <a:stretch>
                            <a:fillRect/>
                          </a:stretch>
                        </pic:blipFill>
                        <pic:spPr>
                          <a:xfrm>
                            <a:off x="0" y="0"/>
                            <a:ext cx="749935" cy="829310"/>
                          </a:xfrm>
                          <a:prstGeom prst="rect">
                            <a:avLst/>
                          </a:prstGeom>
                          <a:noFill/>
                          <a:ln w="9525">
                            <a:noFill/>
                          </a:ln>
                        </pic:spPr>
                      </pic:pic>
                    </a:graphicData>
                  </a:graphic>
                </wp:inline>
              </w:drawing>
            </w:r>
          </w:p>
        </w:tc>
        <w:tc>
          <w:tcPr>
            <w:tcW w:w="7759" w:type="dxa"/>
            <w:vAlign w:val="center"/>
          </w:tcPr>
          <w:p w:rsidR="00186E96" w:rsidRDefault="0004123C">
            <w:pPr>
              <w:rPr>
                <w:sz w:val="24"/>
              </w:rPr>
            </w:pPr>
            <w:r>
              <w:rPr>
                <w:rStyle w:val="A0"/>
                <w:rFonts w:hint="default"/>
                <w:sz w:val="24"/>
              </w:rPr>
              <w:t>Always pay full attention to the movement of the splitting knife</w:t>
            </w:r>
          </w:p>
        </w:tc>
      </w:tr>
      <w:tr w:rsidR="00186E96">
        <w:trPr>
          <w:trHeight w:hRule="exact" w:val="1618"/>
        </w:trPr>
        <w:tc>
          <w:tcPr>
            <w:tcW w:w="1543" w:type="dxa"/>
          </w:tcPr>
          <w:p w:rsidR="00186E96" w:rsidRDefault="0004123C">
            <w:pPr>
              <w:jc w:val="center"/>
            </w:pPr>
            <w:r>
              <w:rPr>
                <w:noProof/>
                <w:lang w:val="fr-FR" w:eastAsia="fr-FR"/>
              </w:rPr>
              <w:drawing>
                <wp:inline distT="0" distB="0" distL="114300" distR="114300">
                  <wp:extent cx="842010" cy="696595"/>
                  <wp:effectExtent l="0" t="0" r="15240" b="8255"/>
                  <wp:docPr id="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7"/>
                          <pic:cNvPicPr>
                            <a:picLocks noChangeAspect="1"/>
                          </pic:cNvPicPr>
                        </pic:nvPicPr>
                        <pic:blipFill>
                          <a:blip r:embed="rId27"/>
                          <a:stretch>
                            <a:fillRect/>
                          </a:stretch>
                        </pic:blipFill>
                        <pic:spPr>
                          <a:xfrm>
                            <a:off x="0" y="0"/>
                            <a:ext cx="842010" cy="696595"/>
                          </a:xfrm>
                          <a:prstGeom prst="rect">
                            <a:avLst/>
                          </a:prstGeom>
                          <a:noFill/>
                          <a:ln w="9525">
                            <a:noFill/>
                          </a:ln>
                        </pic:spPr>
                      </pic:pic>
                    </a:graphicData>
                  </a:graphic>
                </wp:inline>
              </w:drawing>
            </w:r>
          </w:p>
        </w:tc>
        <w:tc>
          <w:tcPr>
            <w:tcW w:w="7759" w:type="dxa"/>
            <w:vAlign w:val="center"/>
          </w:tcPr>
          <w:p w:rsidR="00186E96" w:rsidRDefault="0004123C">
            <w:pPr>
              <w:pStyle w:val="Pa5"/>
              <w:rPr>
                <w:szCs w:val="24"/>
              </w:rPr>
            </w:pPr>
            <w:proofErr w:type="spellStart"/>
            <w:r>
              <w:rPr>
                <w:rStyle w:val="A0"/>
                <w:rFonts w:hint="default"/>
                <w:sz w:val="24"/>
                <w:szCs w:val="24"/>
              </w:rPr>
              <w:t>Before</w:t>
            </w:r>
            <w:proofErr w:type="spellEnd"/>
            <w:r>
              <w:rPr>
                <w:rStyle w:val="A0"/>
                <w:rFonts w:hint="default"/>
                <w:sz w:val="24"/>
                <w:szCs w:val="24"/>
              </w:rPr>
              <w:t xml:space="preserve"> transport.</w:t>
            </w:r>
          </w:p>
          <w:p w:rsidR="00186E96" w:rsidRDefault="0004123C">
            <w:pPr>
              <w:rPr>
                <w:sz w:val="24"/>
              </w:rPr>
            </w:pPr>
            <w:r>
              <w:rPr>
                <w:rStyle w:val="A0"/>
                <w:rFonts w:hint="default"/>
                <w:sz w:val="24"/>
              </w:rPr>
              <w:t>Disconnect the main plug.</w:t>
            </w:r>
          </w:p>
        </w:tc>
      </w:tr>
      <w:tr w:rsidR="00186E96">
        <w:trPr>
          <w:trHeight w:hRule="exact" w:val="1601"/>
        </w:trPr>
        <w:tc>
          <w:tcPr>
            <w:tcW w:w="1543" w:type="dxa"/>
          </w:tcPr>
          <w:p w:rsidR="00186E96" w:rsidRDefault="0004123C">
            <w:pPr>
              <w:jc w:val="center"/>
            </w:pPr>
            <w:r>
              <w:rPr>
                <w:noProof/>
                <w:lang w:val="fr-FR" w:eastAsia="fr-FR"/>
              </w:rPr>
              <w:drawing>
                <wp:inline distT="0" distB="0" distL="114300" distR="114300">
                  <wp:extent cx="621665" cy="795655"/>
                  <wp:effectExtent l="0" t="0" r="6985" b="4445"/>
                  <wp:docPr id="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pic:cNvPicPr>
                            <a:picLocks noChangeAspect="1"/>
                          </pic:cNvPicPr>
                        </pic:nvPicPr>
                        <pic:blipFill>
                          <a:blip r:embed="rId28"/>
                          <a:stretch>
                            <a:fillRect/>
                          </a:stretch>
                        </pic:blipFill>
                        <pic:spPr>
                          <a:xfrm>
                            <a:off x="0" y="0"/>
                            <a:ext cx="621665" cy="795655"/>
                          </a:xfrm>
                          <a:prstGeom prst="rect">
                            <a:avLst/>
                          </a:prstGeom>
                          <a:noFill/>
                          <a:ln w="9525">
                            <a:noFill/>
                          </a:ln>
                        </pic:spPr>
                      </pic:pic>
                    </a:graphicData>
                  </a:graphic>
                </wp:inline>
              </w:drawing>
            </w:r>
          </w:p>
        </w:tc>
        <w:tc>
          <w:tcPr>
            <w:tcW w:w="7759" w:type="dxa"/>
            <w:vAlign w:val="center"/>
          </w:tcPr>
          <w:p w:rsidR="00186E96" w:rsidRDefault="0004123C">
            <w:pPr>
              <w:rPr>
                <w:rStyle w:val="A0"/>
                <w:rFonts w:ascii="Arial" w:hAnsi="Arial" w:hint="default"/>
                <w:sz w:val="24"/>
              </w:rPr>
            </w:pPr>
            <w:r>
              <w:rPr>
                <w:rStyle w:val="A0"/>
                <w:rFonts w:hint="default"/>
                <w:sz w:val="24"/>
              </w:rPr>
              <w:t xml:space="preserve">Before operation open the </w:t>
            </w:r>
            <w:r>
              <w:rPr>
                <w:rStyle w:val="A0"/>
                <w:rFonts w:ascii="Arial" w:hAnsi="Arial" w:hint="default"/>
                <w:sz w:val="24"/>
              </w:rPr>
              <w:t xml:space="preserve">filling plug two rotations. </w:t>
            </w:r>
          </w:p>
          <w:p w:rsidR="00186E96" w:rsidRDefault="0004123C">
            <w:pPr>
              <w:rPr>
                <w:sz w:val="24"/>
              </w:rPr>
            </w:pPr>
            <w:r>
              <w:rPr>
                <w:rStyle w:val="A0"/>
                <w:rFonts w:ascii="Arial" w:hAnsi="Arial" w:hint="default"/>
                <w:sz w:val="24"/>
              </w:rPr>
              <w:t xml:space="preserve">Before </w:t>
            </w:r>
            <w:r>
              <w:rPr>
                <w:rStyle w:val="A0"/>
                <w:rFonts w:hint="default"/>
                <w:sz w:val="24"/>
              </w:rPr>
              <w:t>transport close it.</w:t>
            </w:r>
          </w:p>
        </w:tc>
      </w:tr>
      <w:tr w:rsidR="00186E96">
        <w:trPr>
          <w:trHeight w:hRule="exact" w:val="1638"/>
        </w:trPr>
        <w:tc>
          <w:tcPr>
            <w:tcW w:w="1543" w:type="dxa"/>
          </w:tcPr>
          <w:p w:rsidR="00186E96" w:rsidRDefault="0004123C">
            <w:pPr>
              <w:jc w:val="center"/>
            </w:pPr>
            <w:r>
              <w:rPr>
                <w:noProof/>
                <w:lang w:val="fr-FR" w:eastAsia="fr-FR"/>
              </w:rPr>
              <w:drawing>
                <wp:inline distT="0" distB="0" distL="114300" distR="114300">
                  <wp:extent cx="931545" cy="607060"/>
                  <wp:effectExtent l="0" t="0" r="1905" b="2540"/>
                  <wp:docPr id="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9"/>
                          <pic:cNvPicPr>
                            <a:picLocks noChangeAspect="1"/>
                          </pic:cNvPicPr>
                        </pic:nvPicPr>
                        <pic:blipFill>
                          <a:blip r:embed="rId29"/>
                          <a:stretch>
                            <a:fillRect/>
                          </a:stretch>
                        </pic:blipFill>
                        <pic:spPr>
                          <a:xfrm>
                            <a:off x="0" y="0"/>
                            <a:ext cx="931545" cy="607060"/>
                          </a:xfrm>
                          <a:prstGeom prst="rect">
                            <a:avLst/>
                          </a:prstGeom>
                          <a:noFill/>
                          <a:ln w="9525">
                            <a:noFill/>
                          </a:ln>
                        </pic:spPr>
                      </pic:pic>
                    </a:graphicData>
                  </a:graphic>
                </wp:inline>
              </w:drawing>
            </w:r>
          </w:p>
        </w:tc>
        <w:tc>
          <w:tcPr>
            <w:tcW w:w="7759" w:type="dxa"/>
            <w:vAlign w:val="center"/>
          </w:tcPr>
          <w:p w:rsidR="00186E96" w:rsidRDefault="0004123C">
            <w:pPr>
              <w:rPr>
                <w:sz w:val="24"/>
              </w:rPr>
            </w:pPr>
            <w:r>
              <w:rPr>
                <w:rStyle w:val="A0"/>
                <w:rFonts w:hint="default"/>
                <w:sz w:val="24"/>
              </w:rPr>
              <w:t>When transporting, the cylinder must always be brought to the transport position</w:t>
            </w:r>
          </w:p>
        </w:tc>
      </w:tr>
    </w:tbl>
    <w:p w:rsidR="00186E96" w:rsidRDefault="00186E96">
      <w:pPr>
        <w:jc w:val="center"/>
      </w:pPr>
    </w:p>
    <w:p w:rsidR="00186E96" w:rsidRDefault="00186E96">
      <w:pPr>
        <w:jc w:val="center"/>
      </w:pPr>
    </w:p>
    <w:p w:rsidR="00186E96" w:rsidRDefault="00186E96">
      <w:pPr>
        <w:jc w:val="center"/>
      </w:pPr>
    </w:p>
    <w:p w:rsidR="003B1D0D" w:rsidRDefault="003B1D0D">
      <w:pPr>
        <w:jc w:val="right"/>
      </w:pPr>
    </w:p>
    <w:p w:rsidR="003B1D0D" w:rsidRDefault="003B1D0D">
      <w:pPr>
        <w:jc w:val="right"/>
      </w:pPr>
    </w:p>
    <w:p w:rsidR="00186E96" w:rsidRDefault="0004123C">
      <w:pPr>
        <w:jc w:val="right"/>
      </w:pPr>
      <w:r>
        <w:rPr>
          <w:rFonts w:hint="eastAsia"/>
        </w:rPr>
        <w:lastRenderedPageBreak/>
        <w:t>P3</w:t>
      </w:r>
    </w:p>
    <w:p w:rsidR="00186E96" w:rsidRDefault="00186E96"/>
    <w:p w:rsidR="00186E96" w:rsidRDefault="0004123C">
      <w:r>
        <w:rPr>
          <w:noProof/>
          <w:lang w:val="fr-FR" w:eastAsia="fr-FR"/>
        </w:rPr>
        <w:drawing>
          <wp:inline distT="0" distB="0" distL="114300" distR="114300">
            <wp:extent cx="3220720" cy="3976370"/>
            <wp:effectExtent l="0" t="0" r="17780" b="508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30"/>
                    <a:stretch>
                      <a:fillRect/>
                    </a:stretch>
                  </pic:blipFill>
                  <pic:spPr>
                    <a:xfrm>
                      <a:off x="0" y="0"/>
                      <a:ext cx="3220720" cy="3976370"/>
                    </a:xfrm>
                    <a:prstGeom prst="rect">
                      <a:avLst/>
                    </a:prstGeom>
                    <a:noFill/>
                    <a:ln w="9525">
                      <a:noFill/>
                    </a:ln>
                  </pic:spPr>
                </pic:pic>
              </a:graphicData>
            </a:graphic>
          </wp:inline>
        </w:drawing>
      </w:r>
      <w:r>
        <w:rPr>
          <w:noProof/>
          <w:lang w:val="fr-FR" w:eastAsia="fr-FR"/>
        </w:rPr>
        <w:drawing>
          <wp:inline distT="0" distB="0" distL="114300" distR="114300">
            <wp:extent cx="2471420" cy="4464050"/>
            <wp:effectExtent l="0" t="0" r="5080" b="1270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1"/>
                    <a:stretch>
                      <a:fillRect/>
                    </a:stretch>
                  </pic:blipFill>
                  <pic:spPr>
                    <a:xfrm>
                      <a:off x="0" y="0"/>
                      <a:ext cx="2471420" cy="4464050"/>
                    </a:xfrm>
                    <a:prstGeom prst="rect">
                      <a:avLst/>
                    </a:prstGeom>
                    <a:noFill/>
                    <a:ln w="9525">
                      <a:noFill/>
                    </a:ln>
                  </pic:spPr>
                </pic:pic>
              </a:graphicData>
            </a:graphic>
          </wp:inline>
        </w:drawing>
      </w:r>
    </w:p>
    <w:tbl>
      <w:tblPr>
        <w:tblStyle w:val="Grilledutableau"/>
        <w:tblW w:w="7740" w:type="dxa"/>
        <w:tblLayout w:type="fixed"/>
        <w:tblLook w:val="04A0" w:firstRow="1" w:lastRow="0" w:firstColumn="1" w:lastColumn="0" w:noHBand="0" w:noVBand="1"/>
      </w:tblPr>
      <w:tblGrid>
        <w:gridCol w:w="7740"/>
      </w:tblGrid>
      <w:tr w:rsidR="00186E96">
        <w:trPr>
          <w:trHeight w:hRule="exact" w:val="5899"/>
        </w:trPr>
        <w:tc>
          <w:tcPr>
            <w:tcW w:w="7740" w:type="dxa"/>
            <w:vAlign w:val="center"/>
          </w:tcPr>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Lifting device;</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Chain;</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Cylinder fixing part;</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Splitting knife;</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Side retaining arm;</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Gasoline engine;</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Operation lever;</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U-type return bracket;</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Protection cover;</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Hydraulic hose;</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Cylinder;</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Output hydraulic hose;</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Hydraulic pump;</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Wheel;</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Axle;</w:t>
            </w:r>
          </w:p>
          <w:p w:rsidR="00186E96" w:rsidRDefault="0004123C">
            <w:pPr>
              <w:numPr>
                <w:ilvl w:val="0"/>
                <w:numId w:val="1"/>
              </w:numPr>
              <w:spacing w:line="340" w:lineRule="exact"/>
              <w:rPr>
                <w:rFonts w:ascii="KaiTi_GB2312" w:eastAsia="KaiTi_GB2312" w:hAnsi="KaiTi_GB2312" w:cs="KaiTi_GB2312"/>
                <w:sz w:val="24"/>
              </w:rPr>
            </w:pPr>
            <w:r>
              <w:rPr>
                <w:rFonts w:ascii="KaiTi_GB2312" w:eastAsia="KaiTi_GB2312" w:hAnsi="KaiTi_GB2312" w:cs="KaiTi_GB2312" w:hint="eastAsia"/>
                <w:sz w:val="24"/>
              </w:rPr>
              <w:t>Fuel tank;</w:t>
            </w:r>
          </w:p>
          <w:p w:rsidR="00186E96" w:rsidRDefault="0004123C">
            <w:pPr>
              <w:numPr>
                <w:ilvl w:val="0"/>
                <w:numId w:val="1"/>
              </w:numPr>
              <w:spacing w:line="340" w:lineRule="exact"/>
              <w:rPr>
                <w:rFonts w:ascii="KaiTi_GB2312" w:eastAsia="KaiTi_GB2312" w:hAnsi="KaiTi_GB2312" w:cs="KaiTi_GB2312"/>
                <w:sz w:val="24"/>
              </w:rPr>
            </w:pPr>
            <w:proofErr w:type="spellStart"/>
            <w:r>
              <w:rPr>
                <w:rFonts w:ascii="KaiTi_GB2312" w:eastAsia="KaiTi_GB2312" w:hAnsi="KaiTi_GB2312" w:cs="KaiTi_GB2312" w:hint="eastAsia"/>
                <w:sz w:val="24"/>
              </w:rPr>
              <w:t>Lgnition</w:t>
            </w:r>
            <w:proofErr w:type="spellEnd"/>
            <w:r>
              <w:rPr>
                <w:rFonts w:ascii="KaiTi_GB2312" w:eastAsia="KaiTi_GB2312" w:hAnsi="KaiTi_GB2312" w:cs="KaiTi_GB2312" w:hint="eastAsia"/>
                <w:sz w:val="24"/>
              </w:rPr>
              <w:t xml:space="preserve"> switch.</w:t>
            </w:r>
          </w:p>
          <w:p w:rsidR="00186E96" w:rsidRDefault="00186E96">
            <w:pPr>
              <w:spacing w:line="380" w:lineRule="exact"/>
              <w:rPr>
                <w:rFonts w:ascii="KaiTi_GB2312" w:eastAsia="KaiTi_GB2312" w:hAnsi="KaiTi_GB2312" w:cs="KaiTi_GB2312"/>
                <w:sz w:val="28"/>
                <w:szCs w:val="28"/>
              </w:rPr>
            </w:pPr>
          </w:p>
        </w:tc>
      </w:tr>
    </w:tbl>
    <w:p w:rsidR="00186E96" w:rsidRDefault="00186E96">
      <w:pPr>
        <w:jc w:val="right"/>
        <w:rPr>
          <w:sz w:val="24"/>
        </w:rPr>
      </w:pPr>
    </w:p>
    <w:p w:rsidR="00186E96" w:rsidRDefault="00186E96">
      <w:pPr>
        <w:jc w:val="right"/>
        <w:rPr>
          <w:sz w:val="24"/>
        </w:rPr>
      </w:pPr>
    </w:p>
    <w:p w:rsidR="00186E96" w:rsidRDefault="0004123C">
      <w:pPr>
        <w:jc w:val="right"/>
      </w:pPr>
      <w:r>
        <w:rPr>
          <w:rFonts w:hint="eastAsia"/>
          <w:sz w:val="24"/>
        </w:rPr>
        <w:t xml:space="preserve"> P4  </w:t>
      </w:r>
    </w:p>
    <w:p w:rsidR="00186E96" w:rsidRDefault="0004123C">
      <w:pPr>
        <w:jc w:val="center"/>
        <w:rPr>
          <w:sz w:val="28"/>
          <w:szCs w:val="28"/>
        </w:rPr>
      </w:pPr>
      <w:r>
        <w:rPr>
          <w:rFonts w:hint="eastAsia"/>
          <w:sz w:val="28"/>
          <w:szCs w:val="28"/>
        </w:rPr>
        <w:t>VLS10T-106E  Technical Data</w:t>
      </w:r>
    </w:p>
    <w:tbl>
      <w:tblPr>
        <w:tblStyle w:val="Grilledutableau"/>
        <w:tblW w:w="9459" w:type="dxa"/>
        <w:tblLayout w:type="fixed"/>
        <w:tblLook w:val="04A0" w:firstRow="1" w:lastRow="0" w:firstColumn="1" w:lastColumn="0" w:noHBand="0" w:noVBand="1"/>
      </w:tblPr>
      <w:tblGrid>
        <w:gridCol w:w="3939"/>
        <w:gridCol w:w="1650"/>
        <w:gridCol w:w="3870"/>
      </w:tblGrid>
      <w:tr w:rsidR="00186E96">
        <w:trPr>
          <w:trHeight w:hRule="exact" w:val="867"/>
        </w:trPr>
        <w:tc>
          <w:tcPr>
            <w:tcW w:w="9459" w:type="dxa"/>
            <w:gridSpan w:val="3"/>
            <w:vAlign w:val="center"/>
          </w:tcPr>
          <w:p w:rsidR="00186E96" w:rsidRDefault="0004123C">
            <w:pPr>
              <w:jc w:val="center"/>
              <w:rPr>
                <w:sz w:val="28"/>
                <w:szCs w:val="28"/>
              </w:rPr>
            </w:pPr>
            <w:r>
              <w:rPr>
                <w:rFonts w:hint="eastAsia"/>
                <w:sz w:val="28"/>
                <w:szCs w:val="28"/>
              </w:rPr>
              <w:t>Technical Data</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Engine</w:t>
            </w:r>
          </w:p>
        </w:tc>
        <w:tc>
          <w:tcPr>
            <w:tcW w:w="1650" w:type="dxa"/>
            <w:vAlign w:val="center"/>
          </w:tcPr>
          <w:p w:rsidR="00186E96" w:rsidRDefault="00186E96">
            <w:pPr>
              <w:jc w:val="center"/>
              <w:rPr>
                <w:sz w:val="28"/>
                <w:szCs w:val="28"/>
              </w:rPr>
            </w:pPr>
          </w:p>
        </w:tc>
        <w:tc>
          <w:tcPr>
            <w:tcW w:w="3870" w:type="dxa"/>
            <w:vAlign w:val="center"/>
          </w:tcPr>
          <w:p w:rsidR="00186E96" w:rsidRDefault="0004123C">
            <w:pPr>
              <w:jc w:val="center"/>
              <w:rPr>
                <w:sz w:val="28"/>
                <w:szCs w:val="28"/>
              </w:rPr>
            </w:pPr>
            <w:r>
              <w:rPr>
                <w:rFonts w:hint="eastAsia"/>
                <w:sz w:val="28"/>
                <w:szCs w:val="28"/>
              </w:rPr>
              <w:t>Gasoline engine</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Engine  power</w:t>
            </w:r>
          </w:p>
        </w:tc>
        <w:tc>
          <w:tcPr>
            <w:tcW w:w="1650" w:type="dxa"/>
            <w:vAlign w:val="center"/>
          </w:tcPr>
          <w:p w:rsidR="00186E96" w:rsidRDefault="0004123C">
            <w:pPr>
              <w:jc w:val="center"/>
              <w:rPr>
                <w:sz w:val="28"/>
                <w:szCs w:val="28"/>
              </w:rPr>
            </w:pPr>
            <w:r>
              <w:rPr>
                <w:rFonts w:hint="eastAsia"/>
                <w:sz w:val="28"/>
                <w:szCs w:val="28"/>
              </w:rPr>
              <w:t>Ps/kw</w:t>
            </w:r>
          </w:p>
        </w:tc>
        <w:tc>
          <w:tcPr>
            <w:tcW w:w="3870" w:type="dxa"/>
            <w:vAlign w:val="center"/>
          </w:tcPr>
          <w:p w:rsidR="00186E96" w:rsidRDefault="0004123C">
            <w:pPr>
              <w:jc w:val="center"/>
              <w:rPr>
                <w:sz w:val="28"/>
                <w:szCs w:val="28"/>
              </w:rPr>
            </w:pPr>
            <w:r>
              <w:rPr>
                <w:rFonts w:hint="eastAsia"/>
                <w:sz w:val="28"/>
                <w:szCs w:val="28"/>
              </w:rPr>
              <w:t>4-stroke engine-6.5/4.8</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displacement</w:t>
            </w:r>
          </w:p>
        </w:tc>
        <w:tc>
          <w:tcPr>
            <w:tcW w:w="1650" w:type="dxa"/>
            <w:vAlign w:val="center"/>
          </w:tcPr>
          <w:p w:rsidR="00186E96" w:rsidRDefault="0004123C">
            <w:pPr>
              <w:jc w:val="center"/>
              <w:rPr>
                <w:sz w:val="28"/>
                <w:szCs w:val="28"/>
              </w:rPr>
            </w:pPr>
            <w:r>
              <w:rPr>
                <w:rFonts w:hint="eastAsia"/>
                <w:sz w:val="28"/>
                <w:szCs w:val="28"/>
              </w:rPr>
              <w:t>cc</w:t>
            </w:r>
          </w:p>
        </w:tc>
        <w:tc>
          <w:tcPr>
            <w:tcW w:w="3870" w:type="dxa"/>
            <w:vAlign w:val="center"/>
          </w:tcPr>
          <w:p w:rsidR="00186E96" w:rsidRDefault="0004123C">
            <w:pPr>
              <w:jc w:val="center"/>
              <w:rPr>
                <w:sz w:val="28"/>
                <w:szCs w:val="28"/>
              </w:rPr>
            </w:pPr>
            <w:r>
              <w:rPr>
                <w:rFonts w:hint="eastAsia"/>
                <w:sz w:val="28"/>
                <w:szCs w:val="28"/>
              </w:rPr>
              <w:t>196</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Motor Starter</w:t>
            </w:r>
          </w:p>
        </w:tc>
        <w:tc>
          <w:tcPr>
            <w:tcW w:w="1650" w:type="dxa"/>
            <w:vAlign w:val="center"/>
          </w:tcPr>
          <w:p w:rsidR="00186E96" w:rsidRDefault="00186E96">
            <w:pPr>
              <w:jc w:val="center"/>
              <w:rPr>
                <w:sz w:val="28"/>
                <w:szCs w:val="28"/>
              </w:rPr>
            </w:pPr>
          </w:p>
        </w:tc>
        <w:tc>
          <w:tcPr>
            <w:tcW w:w="3870" w:type="dxa"/>
            <w:vAlign w:val="center"/>
          </w:tcPr>
          <w:p w:rsidR="00186E96" w:rsidRDefault="0004123C">
            <w:pPr>
              <w:jc w:val="center"/>
              <w:rPr>
                <w:sz w:val="28"/>
                <w:szCs w:val="28"/>
              </w:rPr>
            </w:pPr>
            <w:r>
              <w:rPr>
                <w:rFonts w:hint="eastAsia"/>
                <w:sz w:val="28"/>
                <w:szCs w:val="28"/>
              </w:rPr>
              <w:t>Recoil Starter (Pull Starter)</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Fuel</w:t>
            </w:r>
          </w:p>
        </w:tc>
        <w:tc>
          <w:tcPr>
            <w:tcW w:w="1650" w:type="dxa"/>
            <w:vAlign w:val="center"/>
          </w:tcPr>
          <w:p w:rsidR="00186E96" w:rsidRDefault="00186E96">
            <w:pPr>
              <w:jc w:val="center"/>
              <w:rPr>
                <w:sz w:val="28"/>
                <w:szCs w:val="28"/>
              </w:rPr>
            </w:pPr>
          </w:p>
        </w:tc>
        <w:tc>
          <w:tcPr>
            <w:tcW w:w="3870" w:type="dxa"/>
            <w:vAlign w:val="center"/>
          </w:tcPr>
          <w:p w:rsidR="00186E96" w:rsidRDefault="0004123C">
            <w:pPr>
              <w:jc w:val="center"/>
              <w:rPr>
                <w:sz w:val="28"/>
                <w:szCs w:val="28"/>
              </w:rPr>
            </w:pPr>
            <w:r>
              <w:rPr>
                <w:rFonts w:hint="eastAsia"/>
                <w:sz w:val="28"/>
                <w:szCs w:val="28"/>
              </w:rPr>
              <w:t>Unleaded gasoline octane number from 90 to a maximum ethanol content of 5%</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 xml:space="preserve">Fuel capacity </w:t>
            </w:r>
          </w:p>
        </w:tc>
        <w:tc>
          <w:tcPr>
            <w:tcW w:w="1650" w:type="dxa"/>
            <w:vAlign w:val="center"/>
          </w:tcPr>
          <w:p w:rsidR="00186E96" w:rsidRDefault="0004123C">
            <w:pPr>
              <w:jc w:val="center"/>
              <w:rPr>
                <w:sz w:val="28"/>
                <w:szCs w:val="28"/>
              </w:rPr>
            </w:pPr>
            <w:r>
              <w:rPr>
                <w:rFonts w:hint="eastAsia"/>
                <w:sz w:val="28"/>
                <w:szCs w:val="28"/>
              </w:rPr>
              <w:t>l</w:t>
            </w:r>
          </w:p>
        </w:tc>
        <w:tc>
          <w:tcPr>
            <w:tcW w:w="3870" w:type="dxa"/>
            <w:vAlign w:val="center"/>
          </w:tcPr>
          <w:p w:rsidR="00186E96" w:rsidRDefault="0004123C">
            <w:pPr>
              <w:jc w:val="center"/>
              <w:rPr>
                <w:sz w:val="28"/>
                <w:szCs w:val="28"/>
              </w:rPr>
            </w:pPr>
            <w:r>
              <w:rPr>
                <w:rFonts w:hint="eastAsia"/>
                <w:sz w:val="28"/>
                <w:szCs w:val="28"/>
              </w:rPr>
              <w:t>3</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 xml:space="preserve">Motor Oil </w:t>
            </w:r>
          </w:p>
        </w:tc>
        <w:tc>
          <w:tcPr>
            <w:tcW w:w="1650" w:type="dxa"/>
            <w:vAlign w:val="center"/>
          </w:tcPr>
          <w:p w:rsidR="00186E96" w:rsidRDefault="00186E96">
            <w:pPr>
              <w:jc w:val="center"/>
              <w:rPr>
                <w:sz w:val="28"/>
                <w:szCs w:val="28"/>
              </w:rPr>
            </w:pPr>
          </w:p>
        </w:tc>
        <w:tc>
          <w:tcPr>
            <w:tcW w:w="3870" w:type="dxa"/>
            <w:vAlign w:val="center"/>
          </w:tcPr>
          <w:p w:rsidR="00186E96" w:rsidRDefault="0004123C">
            <w:pPr>
              <w:jc w:val="center"/>
              <w:rPr>
                <w:sz w:val="28"/>
                <w:szCs w:val="28"/>
              </w:rPr>
            </w:pPr>
            <w:r>
              <w:rPr>
                <w:rFonts w:hint="eastAsia"/>
                <w:sz w:val="28"/>
                <w:szCs w:val="28"/>
              </w:rPr>
              <w:t>SAE 10W-30 or SAE 10W-40/0.6L</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Noise L</w:t>
            </w:r>
            <w:r>
              <w:rPr>
                <w:rFonts w:hint="eastAsia"/>
                <w:sz w:val="28"/>
                <w:szCs w:val="28"/>
                <w:vertAlign w:val="subscript"/>
              </w:rPr>
              <w:t>WA</w:t>
            </w:r>
          </w:p>
        </w:tc>
        <w:tc>
          <w:tcPr>
            <w:tcW w:w="1650" w:type="dxa"/>
            <w:vAlign w:val="center"/>
          </w:tcPr>
          <w:p w:rsidR="00186E96" w:rsidRDefault="0004123C">
            <w:pPr>
              <w:jc w:val="center"/>
              <w:rPr>
                <w:sz w:val="28"/>
                <w:szCs w:val="28"/>
              </w:rPr>
            </w:pPr>
            <w:r>
              <w:rPr>
                <w:rFonts w:hint="eastAsia"/>
                <w:sz w:val="28"/>
                <w:szCs w:val="28"/>
              </w:rPr>
              <w:t>Db(A)</w:t>
            </w:r>
          </w:p>
        </w:tc>
        <w:tc>
          <w:tcPr>
            <w:tcW w:w="3870" w:type="dxa"/>
            <w:vAlign w:val="center"/>
          </w:tcPr>
          <w:p w:rsidR="00186E96" w:rsidRDefault="0004123C">
            <w:pPr>
              <w:jc w:val="center"/>
              <w:rPr>
                <w:sz w:val="28"/>
                <w:szCs w:val="28"/>
              </w:rPr>
            </w:pPr>
            <w:r>
              <w:rPr>
                <w:rFonts w:hint="eastAsia"/>
                <w:sz w:val="28"/>
                <w:szCs w:val="28"/>
              </w:rPr>
              <w:t>106</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Dimensions  L/W/H</w:t>
            </w:r>
          </w:p>
        </w:tc>
        <w:tc>
          <w:tcPr>
            <w:tcW w:w="1650" w:type="dxa"/>
            <w:vAlign w:val="center"/>
          </w:tcPr>
          <w:p w:rsidR="00186E96" w:rsidRDefault="0004123C">
            <w:pPr>
              <w:jc w:val="center"/>
              <w:rPr>
                <w:sz w:val="28"/>
                <w:szCs w:val="28"/>
              </w:rPr>
            </w:pPr>
            <w:r>
              <w:rPr>
                <w:rFonts w:hint="eastAsia"/>
                <w:sz w:val="28"/>
                <w:szCs w:val="28"/>
              </w:rPr>
              <w:t>mm</w:t>
            </w:r>
          </w:p>
        </w:tc>
        <w:tc>
          <w:tcPr>
            <w:tcW w:w="3870" w:type="dxa"/>
            <w:vAlign w:val="center"/>
          </w:tcPr>
          <w:p w:rsidR="00186E96" w:rsidRDefault="0004123C">
            <w:pPr>
              <w:jc w:val="center"/>
              <w:rPr>
                <w:sz w:val="28"/>
                <w:szCs w:val="28"/>
              </w:rPr>
            </w:pPr>
            <w:r>
              <w:rPr>
                <w:rFonts w:hint="eastAsia"/>
                <w:sz w:val="28"/>
                <w:szCs w:val="28"/>
              </w:rPr>
              <w:t>1260*1020*2360</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Splitting force</w:t>
            </w:r>
          </w:p>
        </w:tc>
        <w:tc>
          <w:tcPr>
            <w:tcW w:w="1650" w:type="dxa"/>
            <w:vAlign w:val="center"/>
          </w:tcPr>
          <w:p w:rsidR="00186E96" w:rsidRDefault="0004123C">
            <w:pPr>
              <w:jc w:val="center"/>
              <w:rPr>
                <w:sz w:val="28"/>
                <w:szCs w:val="28"/>
              </w:rPr>
            </w:pPr>
            <w:r>
              <w:rPr>
                <w:rFonts w:hint="eastAsia"/>
                <w:sz w:val="28"/>
                <w:szCs w:val="28"/>
              </w:rPr>
              <w:t>ton</w:t>
            </w:r>
          </w:p>
        </w:tc>
        <w:tc>
          <w:tcPr>
            <w:tcW w:w="3870" w:type="dxa"/>
            <w:vAlign w:val="center"/>
          </w:tcPr>
          <w:p w:rsidR="00186E96" w:rsidRDefault="0004123C">
            <w:pPr>
              <w:jc w:val="center"/>
              <w:rPr>
                <w:sz w:val="28"/>
                <w:szCs w:val="28"/>
              </w:rPr>
            </w:pPr>
            <w:r>
              <w:rPr>
                <w:rFonts w:hint="eastAsia"/>
                <w:sz w:val="28"/>
                <w:szCs w:val="28"/>
              </w:rPr>
              <w:t>10</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Weight</w:t>
            </w:r>
          </w:p>
          <w:p w:rsidR="00186E96" w:rsidRDefault="00186E96">
            <w:pPr>
              <w:jc w:val="center"/>
              <w:rPr>
                <w:sz w:val="28"/>
                <w:szCs w:val="28"/>
              </w:rPr>
            </w:pPr>
          </w:p>
        </w:tc>
        <w:tc>
          <w:tcPr>
            <w:tcW w:w="1650" w:type="dxa"/>
            <w:vAlign w:val="center"/>
          </w:tcPr>
          <w:p w:rsidR="00186E96" w:rsidRDefault="0004123C">
            <w:pPr>
              <w:jc w:val="center"/>
              <w:rPr>
                <w:sz w:val="28"/>
                <w:szCs w:val="28"/>
              </w:rPr>
            </w:pPr>
            <w:r>
              <w:rPr>
                <w:rFonts w:hint="eastAsia"/>
                <w:sz w:val="28"/>
                <w:szCs w:val="28"/>
              </w:rPr>
              <w:t>kg</w:t>
            </w:r>
          </w:p>
        </w:tc>
        <w:tc>
          <w:tcPr>
            <w:tcW w:w="3870" w:type="dxa"/>
            <w:vAlign w:val="center"/>
          </w:tcPr>
          <w:p w:rsidR="00186E96" w:rsidRDefault="0004123C">
            <w:pPr>
              <w:jc w:val="center"/>
              <w:rPr>
                <w:sz w:val="28"/>
                <w:szCs w:val="28"/>
              </w:rPr>
            </w:pPr>
            <w:r>
              <w:rPr>
                <w:rFonts w:hint="eastAsia"/>
                <w:sz w:val="28"/>
                <w:szCs w:val="28"/>
              </w:rPr>
              <w:t>179</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 xml:space="preserve">Working speed </w:t>
            </w:r>
          </w:p>
        </w:tc>
        <w:tc>
          <w:tcPr>
            <w:tcW w:w="1650" w:type="dxa"/>
            <w:vAlign w:val="center"/>
          </w:tcPr>
          <w:p w:rsidR="00186E96" w:rsidRDefault="0004123C">
            <w:pPr>
              <w:jc w:val="center"/>
              <w:rPr>
                <w:sz w:val="28"/>
                <w:szCs w:val="28"/>
              </w:rPr>
            </w:pPr>
            <w:r>
              <w:rPr>
                <w:rFonts w:hint="eastAsia"/>
                <w:sz w:val="28"/>
                <w:szCs w:val="28"/>
              </w:rPr>
              <w:t>cm/s</w:t>
            </w:r>
          </w:p>
        </w:tc>
        <w:tc>
          <w:tcPr>
            <w:tcW w:w="3870" w:type="dxa"/>
            <w:vAlign w:val="center"/>
          </w:tcPr>
          <w:p w:rsidR="00186E96" w:rsidRDefault="0004123C">
            <w:pPr>
              <w:jc w:val="center"/>
              <w:rPr>
                <w:sz w:val="28"/>
                <w:szCs w:val="28"/>
              </w:rPr>
            </w:pPr>
            <w:r>
              <w:rPr>
                <w:rFonts w:hint="eastAsia"/>
                <w:sz w:val="28"/>
                <w:szCs w:val="28"/>
              </w:rPr>
              <w:t>10</w:t>
            </w:r>
            <w:r>
              <w:rPr>
                <w:rFonts w:hint="eastAsia"/>
                <w:sz w:val="28"/>
                <w:szCs w:val="28"/>
              </w:rPr>
              <w:t>±</w:t>
            </w:r>
            <w:r>
              <w:rPr>
                <w:rFonts w:hint="eastAsia"/>
                <w:sz w:val="28"/>
                <w:szCs w:val="28"/>
              </w:rPr>
              <w:t>0.5</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Return speed</w:t>
            </w:r>
          </w:p>
        </w:tc>
        <w:tc>
          <w:tcPr>
            <w:tcW w:w="1650" w:type="dxa"/>
            <w:vAlign w:val="center"/>
          </w:tcPr>
          <w:p w:rsidR="00186E96" w:rsidRDefault="0004123C">
            <w:pPr>
              <w:jc w:val="center"/>
              <w:rPr>
                <w:sz w:val="28"/>
                <w:szCs w:val="28"/>
              </w:rPr>
            </w:pPr>
            <w:r>
              <w:rPr>
                <w:rFonts w:hint="eastAsia"/>
                <w:sz w:val="28"/>
                <w:szCs w:val="28"/>
              </w:rPr>
              <w:t>cm/s</w:t>
            </w:r>
          </w:p>
        </w:tc>
        <w:tc>
          <w:tcPr>
            <w:tcW w:w="3870" w:type="dxa"/>
            <w:vAlign w:val="center"/>
          </w:tcPr>
          <w:p w:rsidR="00186E96" w:rsidRDefault="0004123C">
            <w:pPr>
              <w:jc w:val="center"/>
              <w:rPr>
                <w:sz w:val="28"/>
                <w:szCs w:val="28"/>
              </w:rPr>
            </w:pPr>
            <w:r>
              <w:rPr>
                <w:rFonts w:hint="eastAsia"/>
                <w:sz w:val="28"/>
                <w:szCs w:val="28"/>
              </w:rPr>
              <w:t>7</w:t>
            </w:r>
            <w:r>
              <w:rPr>
                <w:rFonts w:hint="eastAsia"/>
                <w:sz w:val="28"/>
                <w:szCs w:val="28"/>
              </w:rPr>
              <w:t>±</w:t>
            </w:r>
            <w:r>
              <w:rPr>
                <w:rFonts w:hint="eastAsia"/>
                <w:sz w:val="28"/>
                <w:szCs w:val="28"/>
              </w:rPr>
              <w:t>0.5</w:t>
            </w:r>
          </w:p>
        </w:tc>
      </w:tr>
      <w:tr w:rsidR="00186E96">
        <w:trPr>
          <w:trHeight w:hRule="exact" w:val="760"/>
        </w:trPr>
        <w:tc>
          <w:tcPr>
            <w:tcW w:w="3939" w:type="dxa"/>
            <w:vAlign w:val="center"/>
          </w:tcPr>
          <w:p w:rsidR="00186E96" w:rsidRDefault="0004123C">
            <w:pPr>
              <w:jc w:val="center"/>
              <w:rPr>
                <w:sz w:val="28"/>
                <w:szCs w:val="28"/>
              </w:rPr>
            </w:pPr>
            <w:r>
              <w:rPr>
                <w:rFonts w:hint="eastAsia"/>
                <w:sz w:val="28"/>
                <w:szCs w:val="28"/>
              </w:rPr>
              <w:t>Piston stroke</w:t>
            </w:r>
          </w:p>
        </w:tc>
        <w:tc>
          <w:tcPr>
            <w:tcW w:w="1650" w:type="dxa"/>
            <w:vAlign w:val="center"/>
          </w:tcPr>
          <w:p w:rsidR="00186E96" w:rsidRDefault="0004123C">
            <w:pPr>
              <w:jc w:val="center"/>
              <w:rPr>
                <w:sz w:val="28"/>
                <w:szCs w:val="28"/>
              </w:rPr>
            </w:pPr>
            <w:r>
              <w:rPr>
                <w:rFonts w:hint="eastAsia"/>
                <w:sz w:val="28"/>
                <w:szCs w:val="28"/>
              </w:rPr>
              <w:t>cm</w:t>
            </w:r>
          </w:p>
        </w:tc>
        <w:tc>
          <w:tcPr>
            <w:tcW w:w="3870" w:type="dxa"/>
            <w:vAlign w:val="center"/>
          </w:tcPr>
          <w:p w:rsidR="00186E96" w:rsidRDefault="0004123C">
            <w:pPr>
              <w:jc w:val="center"/>
              <w:rPr>
                <w:sz w:val="28"/>
                <w:szCs w:val="28"/>
              </w:rPr>
            </w:pPr>
            <w:r>
              <w:rPr>
                <w:rFonts w:hint="eastAsia"/>
                <w:sz w:val="28"/>
                <w:szCs w:val="28"/>
              </w:rPr>
              <w:t>86</w:t>
            </w:r>
          </w:p>
        </w:tc>
      </w:tr>
      <w:tr w:rsidR="00186E96">
        <w:trPr>
          <w:trHeight w:hRule="exact" w:val="1065"/>
        </w:trPr>
        <w:tc>
          <w:tcPr>
            <w:tcW w:w="3939" w:type="dxa"/>
            <w:vAlign w:val="center"/>
          </w:tcPr>
          <w:p w:rsidR="00186E96" w:rsidRDefault="0004123C">
            <w:pPr>
              <w:jc w:val="center"/>
              <w:rPr>
                <w:sz w:val="28"/>
                <w:szCs w:val="28"/>
              </w:rPr>
            </w:pPr>
            <w:r>
              <w:rPr>
                <w:rFonts w:hint="eastAsia"/>
                <w:sz w:val="28"/>
                <w:szCs w:val="28"/>
              </w:rPr>
              <w:t>Hydraulic oil capacity</w:t>
            </w:r>
          </w:p>
        </w:tc>
        <w:tc>
          <w:tcPr>
            <w:tcW w:w="1650" w:type="dxa"/>
            <w:vAlign w:val="center"/>
          </w:tcPr>
          <w:p w:rsidR="00186E96" w:rsidRDefault="0004123C">
            <w:pPr>
              <w:jc w:val="center"/>
              <w:rPr>
                <w:sz w:val="28"/>
                <w:szCs w:val="28"/>
              </w:rPr>
            </w:pPr>
            <w:r>
              <w:rPr>
                <w:rFonts w:hint="eastAsia"/>
                <w:sz w:val="28"/>
                <w:szCs w:val="28"/>
              </w:rPr>
              <w:t>l</w:t>
            </w:r>
          </w:p>
        </w:tc>
        <w:tc>
          <w:tcPr>
            <w:tcW w:w="3870" w:type="dxa"/>
            <w:vAlign w:val="center"/>
          </w:tcPr>
          <w:p w:rsidR="00186E96" w:rsidRDefault="0004123C">
            <w:pPr>
              <w:jc w:val="center"/>
              <w:rPr>
                <w:sz w:val="28"/>
                <w:szCs w:val="28"/>
              </w:rPr>
            </w:pPr>
            <w:r>
              <w:rPr>
                <w:rFonts w:hint="eastAsia"/>
                <w:sz w:val="28"/>
                <w:szCs w:val="28"/>
              </w:rPr>
              <w:t>15</w:t>
            </w:r>
          </w:p>
        </w:tc>
      </w:tr>
    </w:tbl>
    <w:p w:rsidR="00186E96" w:rsidRDefault="00186E96">
      <w:pPr>
        <w:jc w:val="center"/>
        <w:rPr>
          <w:sz w:val="28"/>
          <w:szCs w:val="28"/>
        </w:rPr>
      </w:pPr>
    </w:p>
    <w:p w:rsidR="00186E96" w:rsidRDefault="0004123C">
      <w:pPr>
        <w:jc w:val="right"/>
        <w:rPr>
          <w:sz w:val="24"/>
        </w:rPr>
      </w:pPr>
      <w:r>
        <w:rPr>
          <w:rFonts w:hint="eastAsia"/>
          <w:sz w:val="24"/>
        </w:rPr>
        <w:t>P5</w:t>
      </w:r>
    </w:p>
    <w:p w:rsidR="00186E96" w:rsidRDefault="00186E96">
      <w:pPr>
        <w:jc w:val="center"/>
        <w:rPr>
          <w:sz w:val="28"/>
          <w:szCs w:val="28"/>
        </w:rPr>
      </w:pPr>
    </w:p>
    <w:p w:rsidR="00186E96" w:rsidRDefault="0004123C">
      <w:pPr>
        <w:jc w:val="center"/>
        <w:rPr>
          <w:sz w:val="28"/>
          <w:szCs w:val="28"/>
        </w:rPr>
      </w:pPr>
      <w:r>
        <w:rPr>
          <w:rFonts w:hint="eastAsia"/>
          <w:sz w:val="28"/>
          <w:szCs w:val="28"/>
        </w:rPr>
        <w:t>wiring diagram</w:t>
      </w:r>
    </w:p>
    <w:p w:rsidR="00186E96" w:rsidRDefault="0004123C">
      <w:pPr>
        <w:jc w:val="center"/>
      </w:pPr>
      <w:r>
        <w:rPr>
          <w:rFonts w:ascii="Arial" w:hAnsi="Arial" w:cs="Arial"/>
          <w:noProof/>
          <w:sz w:val="24"/>
          <w:lang w:val="fr-FR" w:eastAsia="fr-FR"/>
        </w:rPr>
        <w:drawing>
          <wp:inline distT="0" distB="0" distL="114300" distR="114300">
            <wp:extent cx="5475605" cy="3967480"/>
            <wp:effectExtent l="0" t="0" r="10795" b="13970"/>
            <wp:docPr id="2" name="图片 1" descr="电器原理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电器原理图 拷贝"/>
                    <pic:cNvPicPr>
                      <a:picLocks noChangeAspect="1"/>
                    </pic:cNvPicPr>
                  </pic:nvPicPr>
                  <pic:blipFill>
                    <a:blip r:embed="rId32"/>
                    <a:stretch>
                      <a:fillRect/>
                    </a:stretch>
                  </pic:blipFill>
                  <pic:spPr>
                    <a:xfrm>
                      <a:off x="0" y="0"/>
                      <a:ext cx="5475605" cy="3967480"/>
                    </a:xfrm>
                    <a:prstGeom prst="rect">
                      <a:avLst/>
                    </a:prstGeom>
                    <a:noFill/>
                    <a:ln w="9525">
                      <a:noFill/>
                    </a:ln>
                  </pic:spPr>
                </pic:pic>
              </a:graphicData>
            </a:graphic>
          </wp:inline>
        </w:drawing>
      </w:r>
    </w:p>
    <w:p w:rsidR="00186E96" w:rsidRDefault="00186E96">
      <w:pPr>
        <w:jc w:val="right"/>
        <w:rPr>
          <w:sz w:val="24"/>
        </w:rPr>
      </w:pPr>
    </w:p>
    <w:p w:rsidR="003B1D0D" w:rsidRDefault="003B1D0D">
      <w:pPr>
        <w:ind w:firstLineChars="1200" w:firstLine="3360"/>
        <w:rPr>
          <w:sz w:val="28"/>
          <w:szCs w:val="28"/>
        </w:rPr>
      </w:pPr>
    </w:p>
    <w:p w:rsidR="003B1D0D" w:rsidRDefault="003B1D0D">
      <w:pPr>
        <w:ind w:firstLineChars="1200" w:firstLine="3360"/>
        <w:rPr>
          <w:sz w:val="28"/>
          <w:szCs w:val="28"/>
        </w:rPr>
      </w:pPr>
    </w:p>
    <w:p w:rsidR="003B1D0D" w:rsidRDefault="003B1D0D">
      <w:pPr>
        <w:ind w:firstLineChars="1200" w:firstLine="3360"/>
        <w:rPr>
          <w:sz w:val="28"/>
          <w:szCs w:val="28"/>
        </w:rPr>
      </w:pPr>
    </w:p>
    <w:p w:rsidR="003B1D0D" w:rsidRDefault="003B1D0D">
      <w:pPr>
        <w:ind w:firstLineChars="1200" w:firstLine="3360"/>
        <w:rPr>
          <w:sz w:val="28"/>
          <w:szCs w:val="28"/>
        </w:rPr>
      </w:pPr>
    </w:p>
    <w:p w:rsidR="003B1D0D" w:rsidRDefault="003B1D0D">
      <w:pPr>
        <w:ind w:firstLineChars="1200" w:firstLine="3360"/>
        <w:rPr>
          <w:sz w:val="28"/>
          <w:szCs w:val="28"/>
        </w:rPr>
      </w:pPr>
    </w:p>
    <w:p w:rsidR="003B1D0D" w:rsidRDefault="003B1D0D">
      <w:pPr>
        <w:ind w:firstLineChars="1200" w:firstLine="3360"/>
        <w:rPr>
          <w:sz w:val="28"/>
          <w:szCs w:val="28"/>
        </w:rPr>
      </w:pPr>
    </w:p>
    <w:p w:rsidR="003B1D0D" w:rsidRDefault="003B1D0D" w:rsidP="003B1D0D">
      <w:pPr>
        <w:jc w:val="right"/>
        <w:rPr>
          <w:sz w:val="24"/>
        </w:rPr>
      </w:pPr>
      <w:r>
        <w:rPr>
          <w:rFonts w:hint="eastAsia"/>
          <w:sz w:val="24"/>
        </w:rPr>
        <w:lastRenderedPageBreak/>
        <w:t>P6</w:t>
      </w:r>
    </w:p>
    <w:p w:rsidR="003B1D0D" w:rsidRDefault="003B1D0D">
      <w:pPr>
        <w:ind w:firstLineChars="1200" w:firstLine="3360"/>
        <w:rPr>
          <w:sz w:val="28"/>
          <w:szCs w:val="28"/>
        </w:rPr>
      </w:pPr>
    </w:p>
    <w:p w:rsidR="00186E96" w:rsidRDefault="0004123C">
      <w:pPr>
        <w:ind w:firstLineChars="1200" w:firstLine="3360"/>
        <w:rPr>
          <w:sz w:val="24"/>
        </w:rPr>
      </w:pPr>
      <w:r>
        <w:rPr>
          <w:rFonts w:hint="eastAsia"/>
          <w:sz w:val="28"/>
          <w:szCs w:val="28"/>
        </w:rPr>
        <w:t xml:space="preserve">Hydraulic diagram </w:t>
      </w:r>
    </w:p>
    <w:p w:rsidR="00186E96" w:rsidRDefault="0004123C">
      <w:r>
        <w:rPr>
          <w:rFonts w:hint="eastAsia"/>
        </w:rPr>
        <w:t xml:space="preserve">                       </w:t>
      </w:r>
      <w:r>
        <w:rPr>
          <w:noProof/>
          <w:lang w:val="fr-FR" w:eastAsia="fr-FR"/>
        </w:rPr>
        <w:drawing>
          <wp:inline distT="0" distB="0" distL="114300" distR="114300">
            <wp:extent cx="2423160" cy="3561715"/>
            <wp:effectExtent l="0" t="0" r="15240" b="63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3"/>
                    <a:stretch>
                      <a:fillRect/>
                    </a:stretch>
                  </pic:blipFill>
                  <pic:spPr>
                    <a:xfrm>
                      <a:off x="0" y="0"/>
                      <a:ext cx="2423160" cy="3561715"/>
                    </a:xfrm>
                    <a:prstGeom prst="rect">
                      <a:avLst/>
                    </a:prstGeom>
                    <a:noFill/>
                    <a:ln w="9525">
                      <a:noFill/>
                    </a:ln>
                  </pic:spPr>
                </pic:pic>
              </a:graphicData>
            </a:graphic>
          </wp:inline>
        </w:drawing>
      </w:r>
    </w:p>
    <w:p w:rsidR="00186E96" w:rsidRDefault="00186E96">
      <w:pPr>
        <w:jc w:val="center"/>
        <w:rPr>
          <w:sz w:val="28"/>
          <w:szCs w:val="28"/>
        </w:rPr>
      </w:pPr>
    </w:p>
    <w:p w:rsidR="003B1D0D" w:rsidRDefault="003B1D0D">
      <w:pPr>
        <w:jc w:val="center"/>
        <w:rPr>
          <w:sz w:val="28"/>
          <w:szCs w:val="28"/>
        </w:rPr>
      </w:pPr>
    </w:p>
    <w:p w:rsidR="003B1D0D" w:rsidRDefault="003B1D0D">
      <w:pPr>
        <w:jc w:val="center"/>
        <w:rPr>
          <w:sz w:val="28"/>
          <w:szCs w:val="28"/>
        </w:rPr>
      </w:pPr>
    </w:p>
    <w:p w:rsidR="003B1D0D" w:rsidRDefault="003B1D0D">
      <w:pPr>
        <w:jc w:val="center"/>
        <w:rPr>
          <w:sz w:val="28"/>
          <w:szCs w:val="28"/>
        </w:rPr>
      </w:pPr>
    </w:p>
    <w:p w:rsidR="003B1D0D" w:rsidRDefault="003B1D0D">
      <w:pPr>
        <w:jc w:val="center"/>
        <w:rPr>
          <w:sz w:val="28"/>
          <w:szCs w:val="28"/>
        </w:rPr>
      </w:pPr>
    </w:p>
    <w:p w:rsidR="003B1D0D" w:rsidRDefault="003B1D0D">
      <w:pPr>
        <w:jc w:val="center"/>
        <w:rPr>
          <w:sz w:val="28"/>
          <w:szCs w:val="28"/>
        </w:rPr>
      </w:pPr>
    </w:p>
    <w:p w:rsidR="003B1D0D" w:rsidRDefault="003B1D0D">
      <w:pPr>
        <w:jc w:val="center"/>
        <w:rPr>
          <w:sz w:val="28"/>
          <w:szCs w:val="28"/>
        </w:rPr>
      </w:pPr>
    </w:p>
    <w:p w:rsidR="003B1D0D" w:rsidRDefault="003B1D0D">
      <w:pPr>
        <w:jc w:val="center"/>
        <w:rPr>
          <w:sz w:val="28"/>
          <w:szCs w:val="28"/>
        </w:rPr>
      </w:pPr>
    </w:p>
    <w:p w:rsidR="003B1D0D" w:rsidRDefault="003B1D0D">
      <w:pPr>
        <w:jc w:val="center"/>
        <w:rPr>
          <w:sz w:val="28"/>
          <w:szCs w:val="28"/>
        </w:rPr>
      </w:pPr>
    </w:p>
    <w:p w:rsidR="003B1D0D" w:rsidRDefault="003B1D0D" w:rsidP="003B1D0D">
      <w:pPr>
        <w:jc w:val="right"/>
      </w:pPr>
      <w:r>
        <w:rPr>
          <w:rFonts w:hint="eastAsia"/>
          <w:sz w:val="24"/>
        </w:rPr>
        <w:lastRenderedPageBreak/>
        <w:t>P7</w:t>
      </w:r>
    </w:p>
    <w:p w:rsidR="003B1D0D" w:rsidRDefault="003B1D0D">
      <w:pPr>
        <w:jc w:val="center"/>
        <w:rPr>
          <w:sz w:val="28"/>
          <w:szCs w:val="28"/>
        </w:rPr>
      </w:pPr>
    </w:p>
    <w:p w:rsidR="00186E96" w:rsidRDefault="0004123C">
      <w:pPr>
        <w:jc w:val="center"/>
        <w:rPr>
          <w:sz w:val="28"/>
          <w:szCs w:val="28"/>
        </w:rPr>
      </w:pPr>
      <w:r>
        <w:rPr>
          <w:rFonts w:hint="eastAsia"/>
          <w:sz w:val="28"/>
          <w:szCs w:val="28"/>
        </w:rPr>
        <w:t>Introduction of parts</w:t>
      </w:r>
    </w:p>
    <w:p w:rsidR="00186E96" w:rsidRDefault="0004123C">
      <w:r>
        <w:rPr>
          <w:rFonts w:hint="eastAsia"/>
          <w:sz w:val="32"/>
          <w:szCs w:val="32"/>
        </w:rPr>
        <w:t>Fig1</w:t>
      </w:r>
      <w:r>
        <w:rPr>
          <w:rFonts w:hint="eastAsia"/>
          <w:sz w:val="28"/>
          <w:szCs w:val="28"/>
        </w:rPr>
        <w:t xml:space="preserve"> </w:t>
      </w:r>
      <w:r>
        <w:rPr>
          <w:noProof/>
          <w:lang w:val="fr-FR" w:eastAsia="fr-FR"/>
        </w:rPr>
        <w:drawing>
          <wp:inline distT="0" distB="0" distL="114300" distR="114300">
            <wp:extent cx="4290695" cy="3648710"/>
            <wp:effectExtent l="0" t="0" r="14605" b="889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34"/>
                    <a:stretch>
                      <a:fillRect/>
                    </a:stretch>
                  </pic:blipFill>
                  <pic:spPr>
                    <a:xfrm>
                      <a:off x="0" y="0"/>
                      <a:ext cx="4290695" cy="3648710"/>
                    </a:xfrm>
                    <a:prstGeom prst="rect">
                      <a:avLst/>
                    </a:prstGeom>
                    <a:noFill/>
                    <a:ln w="9525">
                      <a:noFill/>
                    </a:ln>
                  </pic:spPr>
                </pic:pic>
              </a:graphicData>
            </a:graphic>
          </wp:inline>
        </w:drawing>
      </w:r>
      <w:r>
        <w:rPr>
          <w:rFonts w:hint="eastAsia"/>
          <w:sz w:val="28"/>
          <w:szCs w:val="28"/>
        </w:rPr>
        <w:t xml:space="preserve"> </w:t>
      </w:r>
      <w:r>
        <w:rPr>
          <w:rFonts w:hint="eastAsia"/>
        </w:rPr>
        <w:t xml:space="preserve"> </w:t>
      </w:r>
    </w:p>
    <w:p w:rsidR="00186E96" w:rsidRDefault="0004123C">
      <w:pPr>
        <w:rPr>
          <w:sz w:val="32"/>
          <w:szCs w:val="32"/>
        </w:rPr>
      </w:pPr>
      <w:r>
        <w:rPr>
          <w:rFonts w:hint="eastAsia"/>
        </w:rPr>
        <w:t xml:space="preserve">   </w:t>
      </w:r>
      <w:r>
        <w:rPr>
          <w:rFonts w:hint="eastAsia"/>
          <w:sz w:val="32"/>
          <w:szCs w:val="32"/>
        </w:rPr>
        <w:t xml:space="preserve">  </w:t>
      </w:r>
    </w:p>
    <w:p w:rsidR="003B1D0D" w:rsidRDefault="003B1D0D" w:rsidP="003B1D0D">
      <w:pPr>
        <w:jc w:val="right"/>
        <w:rPr>
          <w:sz w:val="28"/>
          <w:szCs w:val="28"/>
        </w:rPr>
      </w:pPr>
    </w:p>
    <w:p w:rsidR="003B1D0D" w:rsidRDefault="003B1D0D" w:rsidP="003B1D0D">
      <w:pPr>
        <w:jc w:val="right"/>
        <w:rPr>
          <w:sz w:val="28"/>
          <w:szCs w:val="28"/>
        </w:rPr>
      </w:pPr>
    </w:p>
    <w:p w:rsidR="003B1D0D" w:rsidRDefault="003B1D0D" w:rsidP="003B1D0D">
      <w:pPr>
        <w:jc w:val="right"/>
        <w:rPr>
          <w:sz w:val="28"/>
          <w:szCs w:val="28"/>
        </w:rPr>
      </w:pPr>
    </w:p>
    <w:p w:rsidR="003B1D0D" w:rsidRDefault="003B1D0D" w:rsidP="003B1D0D">
      <w:pPr>
        <w:jc w:val="right"/>
        <w:rPr>
          <w:sz w:val="28"/>
          <w:szCs w:val="28"/>
        </w:rPr>
      </w:pPr>
    </w:p>
    <w:p w:rsidR="003B1D0D" w:rsidRDefault="003B1D0D" w:rsidP="003B1D0D">
      <w:pPr>
        <w:jc w:val="right"/>
        <w:rPr>
          <w:sz w:val="28"/>
          <w:szCs w:val="28"/>
        </w:rPr>
      </w:pPr>
    </w:p>
    <w:p w:rsidR="003B1D0D" w:rsidRDefault="003B1D0D" w:rsidP="003B1D0D">
      <w:pPr>
        <w:jc w:val="right"/>
        <w:rPr>
          <w:sz w:val="28"/>
          <w:szCs w:val="28"/>
        </w:rPr>
      </w:pPr>
    </w:p>
    <w:p w:rsidR="003B1D0D" w:rsidRDefault="003B1D0D" w:rsidP="003B1D0D">
      <w:pPr>
        <w:jc w:val="right"/>
        <w:rPr>
          <w:sz w:val="28"/>
          <w:szCs w:val="28"/>
        </w:rPr>
      </w:pPr>
    </w:p>
    <w:p w:rsidR="003B1D0D" w:rsidRDefault="003B1D0D" w:rsidP="003B1D0D">
      <w:pPr>
        <w:jc w:val="right"/>
        <w:rPr>
          <w:sz w:val="28"/>
          <w:szCs w:val="28"/>
        </w:rPr>
      </w:pPr>
      <w:r>
        <w:rPr>
          <w:rFonts w:hint="eastAsia"/>
          <w:sz w:val="28"/>
          <w:szCs w:val="28"/>
        </w:rPr>
        <w:lastRenderedPageBreak/>
        <w:t>P8</w:t>
      </w:r>
    </w:p>
    <w:p w:rsidR="00186E96" w:rsidRDefault="0004123C">
      <w:r>
        <w:rPr>
          <w:rFonts w:hint="eastAsia"/>
          <w:sz w:val="32"/>
          <w:szCs w:val="32"/>
        </w:rPr>
        <w:t>Fig2</w:t>
      </w:r>
      <w:r>
        <w:rPr>
          <w:rFonts w:hint="eastAsia"/>
          <w:sz w:val="28"/>
          <w:szCs w:val="28"/>
        </w:rPr>
        <w:t xml:space="preserve"> </w:t>
      </w:r>
      <w:r>
        <w:rPr>
          <w:noProof/>
          <w:lang w:val="fr-FR" w:eastAsia="fr-FR"/>
        </w:rPr>
        <w:drawing>
          <wp:inline distT="0" distB="0" distL="114300" distR="114300">
            <wp:extent cx="4252595" cy="4074160"/>
            <wp:effectExtent l="0" t="0" r="14605" b="254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35"/>
                    <a:stretch>
                      <a:fillRect/>
                    </a:stretch>
                  </pic:blipFill>
                  <pic:spPr>
                    <a:xfrm>
                      <a:off x="0" y="0"/>
                      <a:ext cx="4252595" cy="4074160"/>
                    </a:xfrm>
                    <a:prstGeom prst="rect">
                      <a:avLst/>
                    </a:prstGeom>
                    <a:noFill/>
                    <a:ln w="9525">
                      <a:noFill/>
                    </a:ln>
                  </pic:spPr>
                </pic:pic>
              </a:graphicData>
            </a:graphic>
          </wp:inline>
        </w:drawing>
      </w:r>
    </w:p>
    <w:p w:rsidR="00186E96" w:rsidRDefault="00186E96"/>
    <w:p w:rsidR="00186E96" w:rsidRDefault="0004123C">
      <w:r>
        <w:rPr>
          <w:rFonts w:hint="eastAsia"/>
          <w:sz w:val="32"/>
          <w:szCs w:val="32"/>
        </w:rPr>
        <w:t>Fig3</w:t>
      </w:r>
      <w:r>
        <w:rPr>
          <w:rFonts w:hint="eastAsia"/>
        </w:rPr>
        <w:t xml:space="preserve"> </w:t>
      </w:r>
      <w:r>
        <w:rPr>
          <w:noProof/>
          <w:lang w:val="fr-FR" w:eastAsia="fr-FR"/>
        </w:rPr>
        <w:drawing>
          <wp:inline distT="0" distB="0" distL="114300" distR="114300">
            <wp:extent cx="2482850" cy="2381250"/>
            <wp:effectExtent l="0" t="0" r="12700" b="0"/>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36"/>
                    <a:stretch>
                      <a:fillRect/>
                    </a:stretch>
                  </pic:blipFill>
                  <pic:spPr>
                    <a:xfrm>
                      <a:off x="0" y="0"/>
                      <a:ext cx="2482850" cy="2381250"/>
                    </a:xfrm>
                    <a:prstGeom prst="rect">
                      <a:avLst/>
                    </a:prstGeom>
                    <a:noFill/>
                    <a:ln w="9525">
                      <a:noFill/>
                    </a:ln>
                  </pic:spPr>
                </pic:pic>
              </a:graphicData>
            </a:graphic>
          </wp:inline>
        </w:drawing>
      </w:r>
      <w:r>
        <w:rPr>
          <w:rFonts w:hint="eastAsia"/>
        </w:rPr>
        <w:t xml:space="preserve"> </w:t>
      </w:r>
      <w:r>
        <w:rPr>
          <w:rFonts w:hint="eastAsia"/>
          <w:sz w:val="32"/>
          <w:szCs w:val="32"/>
        </w:rPr>
        <w:t>Fig4</w:t>
      </w:r>
      <w:r>
        <w:rPr>
          <w:noProof/>
          <w:lang w:val="fr-FR" w:eastAsia="fr-FR"/>
        </w:rPr>
        <w:drawing>
          <wp:inline distT="0" distB="0" distL="114300" distR="114300">
            <wp:extent cx="2441575" cy="2402205"/>
            <wp:effectExtent l="0" t="0" r="15875" b="1714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37"/>
                    <a:stretch>
                      <a:fillRect/>
                    </a:stretch>
                  </pic:blipFill>
                  <pic:spPr>
                    <a:xfrm>
                      <a:off x="0" y="0"/>
                      <a:ext cx="2441575" cy="2402205"/>
                    </a:xfrm>
                    <a:prstGeom prst="rect">
                      <a:avLst/>
                    </a:prstGeom>
                    <a:noFill/>
                    <a:ln w="9525">
                      <a:noFill/>
                    </a:ln>
                  </pic:spPr>
                </pic:pic>
              </a:graphicData>
            </a:graphic>
          </wp:inline>
        </w:drawing>
      </w:r>
    </w:p>
    <w:p w:rsidR="00186E96" w:rsidRDefault="00186E96"/>
    <w:p w:rsidR="00186E96" w:rsidRDefault="00186E96"/>
    <w:p w:rsidR="00186E96" w:rsidRDefault="00186E96"/>
    <w:p w:rsidR="00186E96" w:rsidRDefault="00186E96"/>
    <w:p w:rsidR="00186E96" w:rsidRDefault="00186E96"/>
    <w:p w:rsidR="00186E96" w:rsidRDefault="003B1D0D" w:rsidP="003B1D0D">
      <w:pPr>
        <w:jc w:val="right"/>
      </w:pPr>
      <w:r>
        <w:lastRenderedPageBreak/>
        <w:t>P9</w:t>
      </w:r>
    </w:p>
    <w:p w:rsidR="00186E96" w:rsidRDefault="00186E96"/>
    <w:p w:rsidR="00186E96" w:rsidRDefault="00186E96"/>
    <w:p w:rsidR="00186E96" w:rsidRDefault="00186E96"/>
    <w:p w:rsidR="00186E96" w:rsidRDefault="0004123C">
      <w:r>
        <w:rPr>
          <w:rFonts w:hint="eastAsia"/>
          <w:sz w:val="32"/>
          <w:szCs w:val="32"/>
        </w:rPr>
        <w:t>Fig.5</w:t>
      </w:r>
      <w:r>
        <w:rPr>
          <w:noProof/>
          <w:lang w:val="fr-FR" w:eastAsia="fr-FR"/>
        </w:rPr>
        <w:drawing>
          <wp:inline distT="0" distB="0" distL="114300" distR="114300">
            <wp:extent cx="2169795" cy="3208020"/>
            <wp:effectExtent l="0" t="0" r="1905" b="1143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38"/>
                    <a:stretch>
                      <a:fillRect/>
                    </a:stretch>
                  </pic:blipFill>
                  <pic:spPr>
                    <a:xfrm>
                      <a:off x="0" y="0"/>
                      <a:ext cx="2169795" cy="3208020"/>
                    </a:xfrm>
                    <a:prstGeom prst="rect">
                      <a:avLst/>
                    </a:prstGeom>
                    <a:noFill/>
                    <a:ln w="9525">
                      <a:noFill/>
                    </a:ln>
                  </pic:spPr>
                </pic:pic>
              </a:graphicData>
            </a:graphic>
          </wp:inline>
        </w:drawing>
      </w:r>
      <w:r>
        <w:rPr>
          <w:rFonts w:hint="eastAsia"/>
          <w:sz w:val="30"/>
          <w:szCs w:val="30"/>
        </w:rPr>
        <w:t xml:space="preserve">Fig.6 </w:t>
      </w:r>
      <w:r>
        <w:rPr>
          <w:rFonts w:hint="eastAsia"/>
          <w:sz w:val="32"/>
          <w:szCs w:val="32"/>
        </w:rPr>
        <w:t xml:space="preserve"> </w:t>
      </w:r>
      <w:r>
        <w:rPr>
          <w:noProof/>
          <w:lang w:val="fr-FR" w:eastAsia="fr-FR"/>
        </w:rPr>
        <w:drawing>
          <wp:inline distT="0" distB="0" distL="114300" distR="114300">
            <wp:extent cx="2713990" cy="3293110"/>
            <wp:effectExtent l="0" t="0" r="10160" b="254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39"/>
                    <a:stretch>
                      <a:fillRect/>
                    </a:stretch>
                  </pic:blipFill>
                  <pic:spPr>
                    <a:xfrm>
                      <a:off x="0" y="0"/>
                      <a:ext cx="2713990" cy="3293110"/>
                    </a:xfrm>
                    <a:prstGeom prst="rect">
                      <a:avLst/>
                    </a:prstGeom>
                    <a:noFill/>
                    <a:ln w="9525">
                      <a:noFill/>
                    </a:ln>
                  </pic:spPr>
                </pic:pic>
              </a:graphicData>
            </a:graphic>
          </wp:inline>
        </w:drawing>
      </w:r>
    </w:p>
    <w:p w:rsidR="00186E96" w:rsidRDefault="00186E96">
      <w:pPr>
        <w:rPr>
          <w:sz w:val="30"/>
          <w:szCs w:val="30"/>
        </w:rPr>
      </w:pPr>
    </w:p>
    <w:p w:rsidR="00186E96" w:rsidRDefault="00186E96">
      <w:pPr>
        <w:jc w:val="right"/>
        <w:rPr>
          <w:sz w:val="28"/>
          <w:szCs w:val="28"/>
        </w:rPr>
      </w:pPr>
    </w:p>
    <w:p w:rsidR="00186E96" w:rsidRDefault="0004123C">
      <w:pPr>
        <w:rPr>
          <w:sz w:val="30"/>
          <w:szCs w:val="30"/>
        </w:rPr>
      </w:pPr>
      <w:r>
        <w:rPr>
          <w:rFonts w:hint="eastAsia"/>
          <w:sz w:val="30"/>
          <w:szCs w:val="30"/>
        </w:rPr>
        <w:t>Fig.7</w:t>
      </w:r>
      <w:r>
        <w:rPr>
          <w:noProof/>
          <w:lang w:val="fr-FR" w:eastAsia="fr-FR"/>
        </w:rPr>
        <w:drawing>
          <wp:inline distT="0" distB="0" distL="114300" distR="114300">
            <wp:extent cx="2531745" cy="2961005"/>
            <wp:effectExtent l="0" t="0" r="1905" b="10795"/>
            <wp:docPr id="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pic:cNvPicPr>
                      <a:picLocks noChangeAspect="1"/>
                    </pic:cNvPicPr>
                  </pic:nvPicPr>
                  <pic:blipFill>
                    <a:blip r:embed="rId40"/>
                    <a:stretch>
                      <a:fillRect/>
                    </a:stretch>
                  </pic:blipFill>
                  <pic:spPr>
                    <a:xfrm>
                      <a:off x="0" y="0"/>
                      <a:ext cx="2531745" cy="2961005"/>
                    </a:xfrm>
                    <a:prstGeom prst="rect">
                      <a:avLst/>
                    </a:prstGeom>
                    <a:noFill/>
                    <a:ln w="9525">
                      <a:noFill/>
                    </a:ln>
                  </pic:spPr>
                </pic:pic>
              </a:graphicData>
            </a:graphic>
          </wp:inline>
        </w:drawing>
      </w:r>
      <w:r>
        <w:rPr>
          <w:rFonts w:hint="eastAsia"/>
          <w:sz w:val="30"/>
          <w:szCs w:val="30"/>
        </w:rPr>
        <w:t>Fig.8</w:t>
      </w:r>
      <w:r>
        <w:rPr>
          <w:noProof/>
          <w:lang w:val="fr-FR" w:eastAsia="fr-FR"/>
        </w:rPr>
        <w:drawing>
          <wp:inline distT="0" distB="0" distL="114300" distR="114300">
            <wp:extent cx="2510155" cy="2932430"/>
            <wp:effectExtent l="0" t="0" r="4445" b="1270"/>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41"/>
                    <a:stretch>
                      <a:fillRect/>
                    </a:stretch>
                  </pic:blipFill>
                  <pic:spPr>
                    <a:xfrm>
                      <a:off x="0" y="0"/>
                      <a:ext cx="2510155" cy="2932430"/>
                    </a:xfrm>
                    <a:prstGeom prst="rect">
                      <a:avLst/>
                    </a:prstGeom>
                    <a:noFill/>
                    <a:ln w="9525">
                      <a:noFill/>
                    </a:ln>
                  </pic:spPr>
                </pic:pic>
              </a:graphicData>
            </a:graphic>
          </wp:inline>
        </w:drawing>
      </w:r>
    </w:p>
    <w:p w:rsidR="003B1D0D" w:rsidRDefault="003B1D0D">
      <w:pPr>
        <w:spacing w:line="380" w:lineRule="exact"/>
        <w:rPr>
          <w:sz w:val="30"/>
          <w:szCs w:val="30"/>
        </w:rPr>
      </w:pPr>
    </w:p>
    <w:p w:rsidR="00186E96" w:rsidRDefault="003B1D0D" w:rsidP="003B1D0D">
      <w:pPr>
        <w:spacing w:line="380" w:lineRule="exact"/>
        <w:jc w:val="right"/>
        <w:rPr>
          <w:b/>
          <w:bCs/>
          <w:sz w:val="36"/>
          <w:szCs w:val="36"/>
        </w:rPr>
      </w:pPr>
      <w:r>
        <w:rPr>
          <w:sz w:val="30"/>
          <w:szCs w:val="30"/>
        </w:rPr>
        <w:lastRenderedPageBreak/>
        <w:t>P10</w:t>
      </w:r>
    </w:p>
    <w:p w:rsidR="00186E96" w:rsidRDefault="0004123C">
      <w:pPr>
        <w:rPr>
          <w:sz w:val="30"/>
          <w:szCs w:val="30"/>
        </w:rPr>
      </w:pPr>
      <w:r>
        <w:rPr>
          <w:rFonts w:hint="eastAsia"/>
          <w:sz w:val="30"/>
          <w:szCs w:val="30"/>
        </w:rPr>
        <w:t>Fig9</w:t>
      </w:r>
      <w:r>
        <w:rPr>
          <w:noProof/>
          <w:lang w:val="fr-FR" w:eastAsia="fr-FR"/>
        </w:rPr>
        <w:drawing>
          <wp:inline distT="0" distB="0" distL="114300" distR="114300">
            <wp:extent cx="4036695" cy="5381625"/>
            <wp:effectExtent l="0" t="0" r="1905" b="9525"/>
            <wp:docPr id="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
                    <pic:cNvPicPr>
                      <a:picLocks noChangeAspect="1"/>
                    </pic:cNvPicPr>
                  </pic:nvPicPr>
                  <pic:blipFill>
                    <a:blip r:embed="rId42"/>
                    <a:stretch>
                      <a:fillRect/>
                    </a:stretch>
                  </pic:blipFill>
                  <pic:spPr>
                    <a:xfrm>
                      <a:off x="0" y="0"/>
                      <a:ext cx="4036695" cy="5381625"/>
                    </a:xfrm>
                    <a:prstGeom prst="rect">
                      <a:avLst/>
                    </a:prstGeom>
                    <a:noFill/>
                    <a:ln w="9525">
                      <a:noFill/>
                    </a:ln>
                  </pic:spPr>
                </pic:pic>
              </a:graphicData>
            </a:graphic>
          </wp:inline>
        </w:drawing>
      </w:r>
      <w:r>
        <w:rPr>
          <w:rFonts w:hint="eastAsia"/>
        </w:rPr>
        <w:t xml:space="preserve">      </w:t>
      </w:r>
    </w:p>
    <w:p w:rsidR="00186E96" w:rsidRDefault="0004123C">
      <w:pPr>
        <w:spacing w:line="380" w:lineRule="exact"/>
        <w:jc w:val="left"/>
        <w:rPr>
          <w:rFonts w:ascii="Arial" w:hAnsi="Arial" w:cs="Arial"/>
          <w:kern w:val="0"/>
          <w:sz w:val="32"/>
          <w:szCs w:val="32"/>
        </w:rPr>
      </w:pPr>
      <w:r>
        <w:rPr>
          <w:rFonts w:ascii="Arial" w:hAnsi="Arial" w:cs="Arial"/>
          <w:kern w:val="0"/>
          <w:sz w:val="32"/>
          <w:szCs w:val="32"/>
        </w:rPr>
        <w:t>Safety in</w:t>
      </w:r>
      <w:r>
        <w:rPr>
          <w:rFonts w:ascii="Arial" w:hAnsi="Arial" w:cs="Arial" w:hint="eastAsia"/>
          <w:kern w:val="0"/>
          <w:sz w:val="32"/>
          <w:szCs w:val="32"/>
        </w:rPr>
        <w:t>formation</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Do not install, repair, clean or handle the log splitter when the machine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is still running and Without having securely clamped the wedge.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Severe personal injury or machine damages can result f</w:t>
      </w:r>
      <w:r>
        <w:rPr>
          <w:rFonts w:ascii="Arial" w:hAnsi="Arial" w:cs="Arial" w:hint="eastAsia"/>
          <w:kern w:val="0"/>
          <w:sz w:val="24"/>
        </w:rPr>
        <w:t>ro</w:t>
      </w:r>
      <w:r>
        <w:rPr>
          <w:rFonts w:ascii="Arial" w:hAnsi="Arial" w:cs="Arial"/>
          <w:kern w:val="0"/>
          <w:sz w:val="24"/>
        </w:rPr>
        <w:t>m not complying with operation, assembly, maintenance and repair instructions contained in this manual.</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Allow only adults to operate/maintain the log splitter after they have received sufficient training and have made themselves familiar with the machine.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Make sure that full compliance is assured at all times with the general safety and health rules on the workplace as well as the applicable local traffic rules.</w:t>
      </w:r>
    </w:p>
    <w:p w:rsidR="00186E96" w:rsidRDefault="00186E96">
      <w:pPr>
        <w:autoSpaceDE w:val="0"/>
        <w:autoSpaceDN w:val="0"/>
        <w:adjustRightInd w:val="0"/>
        <w:jc w:val="left"/>
        <w:rPr>
          <w:rFonts w:ascii="Arial" w:hAnsi="Arial" w:cs="Arial"/>
          <w:kern w:val="0"/>
          <w:sz w:val="24"/>
        </w:rPr>
      </w:pPr>
    </w:p>
    <w:p w:rsidR="003B1D0D" w:rsidRDefault="003B1D0D">
      <w:pPr>
        <w:autoSpaceDE w:val="0"/>
        <w:autoSpaceDN w:val="0"/>
        <w:adjustRightInd w:val="0"/>
        <w:jc w:val="left"/>
        <w:rPr>
          <w:rFonts w:ascii="Arial" w:hAnsi="Arial" w:cs="Arial"/>
          <w:kern w:val="0"/>
          <w:sz w:val="24"/>
        </w:rPr>
      </w:pPr>
    </w:p>
    <w:p w:rsidR="003B1D0D" w:rsidRDefault="003B1D0D" w:rsidP="003B1D0D">
      <w:pPr>
        <w:autoSpaceDE w:val="0"/>
        <w:autoSpaceDN w:val="0"/>
        <w:adjustRightInd w:val="0"/>
        <w:jc w:val="right"/>
        <w:rPr>
          <w:rFonts w:ascii="Arial" w:hAnsi="Arial" w:cs="Arial"/>
          <w:kern w:val="0"/>
          <w:sz w:val="24"/>
        </w:rPr>
      </w:pPr>
      <w:r>
        <w:rPr>
          <w:rFonts w:ascii="Arial" w:hAnsi="Arial" w:cs="Arial"/>
          <w:kern w:val="0"/>
          <w:sz w:val="24"/>
        </w:rPr>
        <w:lastRenderedPageBreak/>
        <w:t>P11</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No one under the age of 18 should be allowed to operate the log splitter. However, young people in age of 16 or slightly more may work on the machine providing that they received adequate training, they carry all due personal protection safeties and that an adult supervisor keeps standing nearby.</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Machine instability can result in injury or severe damages,</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To ensure stability during operation make sure to choose a flat, dry floor free from any tall grass, brush or other interferences.</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To avoid tripping, do not leave tools, logs, or other components laying around in the work area. Avoid slippery floor conditions by eventually scattering saw dust or wood pellets.</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rPr>
          <w:rFonts w:ascii="Arial" w:hAnsi="Arial" w:cs="Arial"/>
          <w:b/>
          <w:bCs/>
          <w:kern w:val="0"/>
          <w:sz w:val="24"/>
        </w:rPr>
      </w:pPr>
      <w:r>
        <w:rPr>
          <w:rFonts w:ascii="Arial" w:hAnsi="Arial" w:cs="Arial"/>
          <w:b/>
          <w:bCs/>
          <w:kern w:val="0"/>
          <w:sz w:val="24"/>
        </w:rPr>
        <w:t>Following precautions must be taken at all times</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w:t>
      </w:r>
      <w:r>
        <w:rPr>
          <w:rFonts w:ascii="Arial" w:hAnsi="Arial" w:cs="Arial"/>
          <w:b/>
          <w:bCs/>
          <w:kern w:val="0"/>
          <w:sz w:val="24"/>
        </w:rPr>
        <w:t xml:space="preserve">NEVER </w:t>
      </w:r>
      <w:r>
        <w:rPr>
          <w:rFonts w:ascii="Arial" w:hAnsi="Arial" w:cs="Arial"/>
          <w:kern w:val="0"/>
          <w:sz w:val="24"/>
        </w:rPr>
        <w:t>use your log splitter at night or without sufficient illumination.</w:t>
      </w:r>
    </w:p>
    <w:p w:rsidR="00186E96" w:rsidRDefault="0004123C">
      <w:pPr>
        <w:autoSpaceDE w:val="0"/>
        <w:autoSpaceDN w:val="0"/>
        <w:adjustRightInd w:val="0"/>
        <w:jc w:val="left"/>
        <w:rPr>
          <w:rFonts w:ascii="Arial" w:hAnsi="Arial" w:cs="Arial"/>
          <w:kern w:val="0"/>
          <w:sz w:val="24"/>
        </w:rPr>
      </w:pPr>
      <w:r>
        <w:rPr>
          <w:rFonts w:ascii="Arial" w:hAnsi="Arial" w:cs="Arial"/>
          <w:b/>
          <w:bCs/>
          <w:kern w:val="0"/>
          <w:sz w:val="24"/>
        </w:rPr>
        <w:t xml:space="preserve">-NEVER </w:t>
      </w:r>
      <w:r>
        <w:rPr>
          <w:rFonts w:ascii="Arial" w:hAnsi="Arial" w:cs="Arial"/>
          <w:kern w:val="0"/>
          <w:sz w:val="24"/>
        </w:rPr>
        <w:t>operate your log splitter on slippery, wet, muddy, or icy surfaces.</w:t>
      </w:r>
    </w:p>
    <w:p w:rsidR="00186E96" w:rsidRDefault="0004123C">
      <w:pPr>
        <w:autoSpaceDE w:val="0"/>
        <w:autoSpaceDN w:val="0"/>
        <w:adjustRightInd w:val="0"/>
        <w:jc w:val="left"/>
        <w:rPr>
          <w:rFonts w:ascii="Arial" w:hAnsi="Arial" w:cs="Arial"/>
          <w:kern w:val="0"/>
          <w:sz w:val="24"/>
        </w:rPr>
      </w:pPr>
      <w:r>
        <w:rPr>
          <w:rFonts w:ascii="Arial" w:hAnsi="Arial" w:cs="Arial"/>
          <w:b/>
          <w:bCs/>
          <w:kern w:val="0"/>
          <w:sz w:val="24"/>
        </w:rPr>
        <w:t xml:space="preserve">-NEVER </w:t>
      </w:r>
      <w:r>
        <w:rPr>
          <w:rFonts w:ascii="Arial" w:hAnsi="Arial" w:cs="Arial"/>
          <w:kern w:val="0"/>
          <w:sz w:val="24"/>
        </w:rPr>
        <w:t>let electrical works be carried out by unskilled staff.</w:t>
      </w:r>
    </w:p>
    <w:p w:rsidR="00186E96" w:rsidRDefault="0004123C">
      <w:pPr>
        <w:autoSpaceDE w:val="0"/>
        <w:autoSpaceDN w:val="0"/>
        <w:adjustRightInd w:val="0"/>
        <w:jc w:val="left"/>
        <w:rPr>
          <w:rFonts w:ascii="Arial" w:hAnsi="Arial" w:cs="Arial"/>
          <w:kern w:val="0"/>
          <w:sz w:val="24"/>
        </w:rPr>
      </w:pPr>
      <w:r>
        <w:rPr>
          <w:rFonts w:ascii="Arial" w:hAnsi="Arial" w:cs="Arial"/>
          <w:b/>
          <w:bCs/>
          <w:kern w:val="0"/>
          <w:sz w:val="24"/>
        </w:rPr>
        <w:t xml:space="preserve">-NEVER </w:t>
      </w:r>
      <w:r>
        <w:rPr>
          <w:rFonts w:ascii="Arial" w:hAnsi="Arial" w:cs="Arial"/>
          <w:kern w:val="0"/>
          <w:sz w:val="24"/>
        </w:rPr>
        <w:t>operate the machine without wearing protective shoes, tight-fitting gloves and apparels.</w:t>
      </w:r>
    </w:p>
    <w:p w:rsidR="00186E96" w:rsidRDefault="0004123C">
      <w:pPr>
        <w:autoSpaceDE w:val="0"/>
        <w:autoSpaceDN w:val="0"/>
        <w:adjustRightInd w:val="0"/>
        <w:jc w:val="left"/>
        <w:rPr>
          <w:rFonts w:ascii="Arial" w:hAnsi="Arial" w:cs="Arial"/>
          <w:kern w:val="0"/>
          <w:sz w:val="24"/>
        </w:rPr>
      </w:pPr>
      <w:r>
        <w:rPr>
          <w:rFonts w:ascii="Arial" w:hAnsi="Arial" w:cs="Arial"/>
          <w:b/>
          <w:bCs/>
          <w:kern w:val="0"/>
          <w:sz w:val="24"/>
        </w:rPr>
        <w:t xml:space="preserve">-NEVER </w:t>
      </w:r>
      <w:r>
        <w:rPr>
          <w:rFonts w:ascii="Arial" w:hAnsi="Arial" w:cs="Arial"/>
          <w:kern w:val="0"/>
          <w:sz w:val="24"/>
        </w:rPr>
        <w:t xml:space="preserve">remove from your log splitter the safety tools and devices mounted on the </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Make sure to select a suitable place with sufficient clearance for proper operation of the machine as well as or safe handling of the split logs and eventual ancillary tools and equipment.</w:t>
      </w:r>
    </w:p>
    <w:p w:rsidR="00186E96" w:rsidRDefault="00186E96">
      <w:pPr>
        <w:rPr>
          <w:rFonts w:ascii="Arial" w:hAnsi="Arial" w:cs="Arial"/>
          <w:kern w:val="0"/>
          <w:sz w:val="24"/>
        </w:rPr>
      </w:pPr>
    </w:p>
    <w:p w:rsidR="00186E96" w:rsidRDefault="0004123C">
      <w:pPr>
        <w:autoSpaceDE w:val="0"/>
        <w:autoSpaceDN w:val="0"/>
        <w:adjustRightInd w:val="0"/>
        <w:jc w:val="left"/>
        <w:rPr>
          <w:rFonts w:ascii="Arial" w:hAnsi="Arial" w:cs="Arial"/>
          <w:b/>
          <w:bCs/>
          <w:kern w:val="0"/>
          <w:sz w:val="24"/>
        </w:rPr>
      </w:pPr>
      <w:r>
        <w:rPr>
          <w:rFonts w:ascii="Arial" w:hAnsi="Arial" w:cs="Arial"/>
          <w:b/>
          <w:bCs/>
          <w:kern w:val="0"/>
          <w:sz w:val="24"/>
        </w:rPr>
        <w:t>1</w:t>
      </w:r>
      <w:r>
        <w:rPr>
          <w:rFonts w:ascii="Arial" w:hAnsi="Arial" w:cs="Arial" w:hint="eastAsia"/>
          <w:b/>
          <w:bCs/>
          <w:kern w:val="0"/>
          <w:sz w:val="24"/>
        </w:rPr>
        <w:t>.</w:t>
      </w:r>
      <w:r>
        <w:rPr>
          <w:rFonts w:ascii="Arial" w:hAnsi="Arial" w:cs="Arial"/>
          <w:b/>
          <w:bCs/>
          <w:kern w:val="0"/>
          <w:sz w:val="24"/>
        </w:rPr>
        <w:t>Mandatory use and application</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The log splitter is strictly designed for one-man opera</w:t>
      </w:r>
      <w:r w:rsidR="003B1D0D">
        <w:rPr>
          <w:rFonts w:ascii="Arial" w:hAnsi="Arial" w:cs="Arial"/>
          <w:kern w:val="0"/>
          <w:sz w:val="24"/>
        </w:rPr>
        <w:t xml:space="preserve">tion. Never allow more than </w:t>
      </w:r>
      <w:proofErr w:type="spellStart"/>
      <w:r w:rsidR="003B1D0D">
        <w:rPr>
          <w:rFonts w:ascii="Arial" w:hAnsi="Arial" w:cs="Arial"/>
          <w:kern w:val="0"/>
          <w:sz w:val="24"/>
        </w:rPr>
        <w:t>one</w:t>
      </w:r>
      <w:r>
        <w:rPr>
          <w:rFonts w:ascii="Arial" w:hAnsi="Arial" w:cs="Arial"/>
          <w:kern w:val="0"/>
          <w:sz w:val="24"/>
        </w:rPr>
        <w:t>person</w:t>
      </w:r>
      <w:proofErr w:type="spellEnd"/>
      <w:r>
        <w:rPr>
          <w:rFonts w:ascii="Arial" w:hAnsi="Arial" w:cs="Arial"/>
          <w:kern w:val="0"/>
          <w:sz w:val="24"/>
        </w:rPr>
        <w:t xml:space="preserve"> approach and work on the machine at the same time.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This splitter is conceived for splitter short and long logs for firewood preparation only.</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xml:space="preserve">BEWARE: no </w:t>
      </w:r>
      <w:r>
        <w:rPr>
          <w:rFonts w:ascii="Arial" w:hAnsi="Arial" w:cs="Arial" w:hint="eastAsia"/>
          <w:kern w:val="0"/>
          <w:sz w:val="24"/>
        </w:rPr>
        <w:t>log</w:t>
      </w:r>
      <w:r>
        <w:rPr>
          <w:rFonts w:ascii="Arial" w:hAnsi="Arial" w:cs="Arial"/>
          <w:kern w:val="0"/>
          <w:sz w:val="24"/>
        </w:rPr>
        <w:t xml:space="preserve"> splitting is permitted.</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xml:space="preserve">When placing the log on the log splitting make sure that the chunk rests entirely and safely on the </w:t>
      </w:r>
      <w:r>
        <w:rPr>
          <w:rFonts w:ascii="Arial" w:hAnsi="Arial" w:cs="Arial" w:hint="eastAsia"/>
          <w:kern w:val="0"/>
          <w:sz w:val="24"/>
        </w:rPr>
        <w:t xml:space="preserve">base </w:t>
      </w:r>
      <w:r>
        <w:rPr>
          <w:rFonts w:ascii="Arial" w:hAnsi="Arial" w:cs="Arial"/>
          <w:kern w:val="0"/>
          <w:sz w:val="24"/>
        </w:rPr>
        <w:t>plate</w:t>
      </w:r>
      <w:r>
        <w:rPr>
          <w:rFonts w:ascii="Arial" w:hAnsi="Arial" w:cs="Arial" w:hint="eastAsia"/>
          <w:kern w:val="0"/>
          <w:sz w:val="24"/>
        </w:rPr>
        <w:t xml:space="preserve"> of the machine</w:t>
      </w:r>
      <w:r>
        <w:rPr>
          <w:rFonts w:ascii="Arial" w:hAnsi="Arial" w:cs="Arial"/>
          <w:kern w:val="0"/>
          <w:sz w:val="24"/>
        </w:rPr>
        <w:t>.</w:t>
      </w:r>
    </w:p>
    <w:p w:rsidR="003B1D0D" w:rsidRDefault="003B1D0D">
      <w:pPr>
        <w:rPr>
          <w:rFonts w:ascii="Arial" w:hAnsi="Arial" w:cs="Arial"/>
          <w:b/>
          <w:bCs/>
          <w:kern w:val="0"/>
          <w:sz w:val="24"/>
        </w:rPr>
      </w:pPr>
    </w:p>
    <w:p w:rsidR="003B1D0D" w:rsidRDefault="003B1D0D" w:rsidP="003B1D0D">
      <w:pPr>
        <w:jc w:val="right"/>
        <w:rPr>
          <w:rFonts w:ascii="Arial" w:hAnsi="Arial" w:cs="Arial"/>
          <w:b/>
          <w:bCs/>
          <w:kern w:val="0"/>
          <w:sz w:val="24"/>
        </w:rPr>
      </w:pPr>
      <w:r>
        <w:rPr>
          <w:rFonts w:ascii="Arial" w:hAnsi="Arial" w:cs="Arial"/>
          <w:b/>
          <w:bCs/>
          <w:kern w:val="0"/>
          <w:sz w:val="24"/>
        </w:rPr>
        <w:lastRenderedPageBreak/>
        <w:t>P12</w:t>
      </w:r>
    </w:p>
    <w:p w:rsidR="00186E96" w:rsidRDefault="0004123C">
      <w:pPr>
        <w:rPr>
          <w:rFonts w:ascii="Arial" w:hAnsi="Arial" w:cs="Arial"/>
          <w:b/>
          <w:bCs/>
          <w:kern w:val="0"/>
          <w:sz w:val="24"/>
        </w:rPr>
      </w:pPr>
      <w:r>
        <w:rPr>
          <w:rFonts w:ascii="Arial" w:hAnsi="Arial" w:cs="Arial"/>
          <w:b/>
          <w:bCs/>
          <w:kern w:val="0"/>
          <w:sz w:val="24"/>
        </w:rPr>
        <w:t>BEWARE: this unit has a log capacity of min 70 mm and max 400 mm diameter.</w:t>
      </w:r>
    </w:p>
    <w:p w:rsidR="00186E96" w:rsidRDefault="00186E96">
      <w:pPr>
        <w:rPr>
          <w:rFonts w:ascii="Arial" w:hAnsi="Arial" w:cs="Arial"/>
          <w:b/>
          <w:bCs/>
          <w:kern w:val="0"/>
          <w:sz w:val="24"/>
        </w:rPr>
      </w:pPr>
    </w:p>
    <w:p w:rsidR="00186E96" w:rsidRDefault="0004123C">
      <w:pPr>
        <w:autoSpaceDE w:val="0"/>
        <w:autoSpaceDN w:val="0"/>
        <w:adjustRightInd w:val="0"/>
        <w:jc w:val="left"/>
        <w:rPr>
          <w:rFonts w:ascii="Arial" w:hAnsi="Arial" w:cs="Arial"/>
          <w:b/>
          <w:bCs/>
          <w:kern w:val="0"/>
          <w:sz w:val="24"/>
        </w:rPr>
      </w:pPr>
      <w:r>
        <w:rPr>
          <w:rFonts w:ascii="Arial" w:hAnsi="Arial" w:cs="Arial"/>
          <w:b/>
          <w:bCs/>
          <w:kern w:val="0"/>
          <w:sz w:val="24"/>
        </w:rPr>
        <w:t>Danger! Keep clear of moving parts!</w:t>
      </w:r>
    </w:p>
    <w:p w:rsidR="00186E96" w:rsidRDefault="00186E96">
      <w:pPr>
        <w:jc w:val="right"/>
        <w:rPr>
          <w:b/>
          <w:bCs/>
          <w:sz w:val="24"/>
        </w:rPr>
      </w:pPr>
    </w:p>
    <w:p w:rsidR="00186E96" w:rsidRDefault="00186E96">
      <w:pPr>
        <w:autoSpaceDE w:val="0"/>
        <w:autoSpaceDN w:val="0"/>
        <w:adjustRightInd w:val="0"/>
        <w:jc w:val="left"/>
        <w:rPr>
          <w:rFonts w:ascii="Arial" w:hAnsi="Arial" w:cs="Arial"/>
          <w:b/>
          <w:bCs/>
          <w:kern w:val="0"/>
          <w:sz w:val="24"/>
        </w:rPr>
      </w:pPr>
    </w:p>
    <w:p w:rsidR="00186E96" w:rsidRDefault="0004123C">
      <w:pPr>
        <w:autoSpaceDE w:val="0"/>
        <w:autoSpaceDN w:val="0"/>
        <w:adjustRightInd w:val="0"/>
        <w:jc w:val="left"/>
        <w:rPr>
          <w:rFonts w:ascii="Arial" w:hAnsi="Arial" w:cs="Arial"/>
          <w:b/>
          <w:bCs/>
          <w:kern w:val="0"/>
          <w:sz w:val="24"/>
        </w:rPr>
      </w:pPr>
      <w:r>
        <w:rPr>
          <w:rFonts w:ascii="Arial" w:hAnsi="Arial" w:cs="Arial"/>
          <w:b/>
          <w:bCs/>
          <w:kern w:val="0"/>
          <w:sz w:val="24"/>
        </w:rPr>
        <w:t xml:space="preserve">2 </w:t>
      </w:r>
      <w:r>
        <w:rPr>
          <w:rFonts w:ascii="Arial" w:hAnsi="Arial" w:cs="Arial" w:hint="eastAsia"/>
          <w:b/>
          <w:bCs/>
          <w:kern w:val="0"/>
          <w:sz w:val="24"/>
        </w:rPr>
        <w:t>.</w:t>
      </w:r>
      <w:r>
        <w:rPr>
          <w:rFonts w:ascii="Arial" w:hAnsi="Arial" w:cs="Arial"/>
          <w:b/>
          <w:bCs/>
          <w:kern w:val="0"/>
          <w:sz w:val="24"/>
        </w:rPr>
        <w:t>APPLICATION CONDITIONS</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This log splitter is designed for operating under ambient temperatures between +5℃ and 40℃ and for installation at altitudes no more than 1000m above M.S.L. The surrounding humidity should less than 50% at 40℃.It can be stored or transported under ambient temperatures between -25℃ and 55℃.</w:t>
      </w:r>
    </w:p>
    <w:p w:rsidR="00186E96" w:rsidRDefault="0004123C">
      <w:pPr>
        <w:autoSpaceDE w:val="0"/>
        <w:autoSpaceDN w:val="0"/>
        <w:adjustRightInd w:val="0"/>
        <w:jc w:val="left"/>
        <w:rPr>
          <w:rFonts w:ascii="Arial" w:hAnsi="Arial" w:cs="Arial"/>
          <w:kern w:val="0"/>
          <w:sz w:val="24"/>
        </w:rPr>
      </w:pPr>
      <w:r>
        <w:rPr>
          <w:rFonts w:ascii="Arial" w:hAnsi="Arial" w:cs="Arial"/>
          <w:b/>
          <w:bCs/>
          <w:kern w:val="0"/>
          <w:sz w:val="24"/>
        </w:rPr>
        <w:t>3</w:t>
      </w:r>
      <w:r>
        <w:rPr>
          <w:rFonts w:ascii="Arial" w:hAnsi="Arial" w:cs="Arial" w:hint="eastAsia"/>
          <w:b/>
          <w:bCs/>
          <w:kern w:val="0"/>
          <w:sz w:val="24"/>
        </w:rPr>
        <w:t>.</w:t>
      </w:r>
      <w:r>
        <w:rPr>
          <w:rFonts w:ascii="Arial" w:hAnsi="Arial" w:cs="Arial"/>
          <w:kern w:val="0"/>
          <w:sz w:val="24"/>
        </w:rPr>
        <w:t>Never dismantle and reassemble the log splitter by yourself unless you are a professional engineer. Otherwise, the self-assembling may lead to some dangers as below:</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(1)</w:t>
      </w:r>
      <w:r w:rsidR="003B1D0D">
        <w:rPr>
          <w:rFonts w:ascii="Arial" w:hAnsi="Arial" w:cs="Arial"/>
          <w:kern w:val="0"/>
          <w:sz w:val="24"/>
        </w:rPr>
        <w:t xml:space="preserve"> </w:t>
      </w:r>
      <w:r>
        <w:rPr>
          <w:rFonts w:ascii="Arial" w:hAnsi="Arial" w:cs="Arial"/>
          <w:kern w:val="0"/>
          <w:sz w:val="24"/>
        </w:rPr>
        <w:t>Oil leak.</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(2)</w:t>
      </w:r>
      <w:r w:rsidR="003B1D0D">
        <w:rPr>
          <w:rFonts w:ascii="Arial" w:hAnsi="Arial" w:cs="Arial"/>
          <w:kern w:val="0"/>
          <w:sz w:val="24"/>
        </w:rPr>
        <w:t xml:space="preserve"> </w:t>
      </w:r>
      <w:r>
        <w:rPr>
          <w:rFonts w:ascii="Arial" w:hAnsi="Arial" w:cs="Arial"/>
          <w:kern w:val="0"/>
          <w:sz w:val="24"/>
        </w:rPr>
        <w:t>No pressure.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(3)</w:t>
      </w:r>
      <w:r w:rsidR="003B1D0D">
        <w:rPr>
          <w:rFonts w:ascii="Arial" w:hAnsi="Arial" w:cs="Arial"/>
          <w:kern w:val="0"/>
          <w:sz w:val="24"/>
        </w:rPr>
        <w:t xml:space="preserve"> </w:t>
      </w:r>
      <w:r>
        <w:rPr>
          <w:rFonts w:ascii="Arial" w:hAnsi="Arial" w:cs="Arial" w:hint="eastAsia"/>
          <w:kern w:val="0"/>
          <w:sz w:val="24"/>
        </w:rPr>
        <w:t xml:space="preserve">Engine </w:t>
      </w:r>
      <w:r>
        <w:rPr>
          <w:rFonts w:ascii="Arial" w:hAnsi="Arial" w:cs="Arial"/>
          <w:kern w:val="0"/>
          <w:sz w:val="24"/>
        </w:rPr>
        <w:t>&amp; pump damage.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(4)</w:t>
      </w:r>
      <w:r w:rsidR="003B1D0D">
        <w:rPr>
          <w:rFonts w:ascii="Arial" w:hAnsi="Arial" w:cs="Arial"/>
          <w:kern w:val="0"/>
          <w:sz w:val="24"/>
        </w:rPr>
        <w:t xml:space="preserve"> </w:t>
      </w:r>
      <w:r>
        <w:rPr>
          <w:rFonts w:ascii="Arial" w:hAnsi="Arial" w:cs="Arial" w:hint="eastAsia"/>
          <w:kern w:val="0"/>
          <w:sz w:val="24"/>
        </w:rPr>
        <w:t>P</w:t>
      </w:r>
      <w:r>
        <w:rPr>
          <w:rFonts w:ascii="Arial" w:hAnsi="Arial" w:cs="Arial"/>
          <w:kern w:val="0"/>
          <w:sz w:val="24"/>
        </w:rPr>
        <w:t>ressure is too big for cylinder endurance etc.</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rPr>
          <w:rFonts w:ascii="Arial" w:hAnsi="Arial" w:cs="Arial"/>
          <w:b/>
          <w:bCs/>
          <w:kern w:val="0"/>
          <w:sz w:val="32"/>
          <w:szCs w:val="32"/>
        </w:rPr>
      </w:pPr>
      <w:r>
        <w:rPr>
          <w:rFonts w:ascii="Arial" w:hAnsi="Arial" w:cs="Arial" w:hint="eastAsia"/>
          <w:b/>
          <w:bCs/>
          <w:kern w:val="0"/>
          <w:sz w:val="32"/>
          <w:szCs w:val="32"/>
        </w:rPr>
        <w:t>Intended use</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 xml:space="preserve">The machine confirms to the current </w:t>
      </w:r>
      <w:r>
        <w:rPr>
          <w:rFonts w:ascii="Arial" w:hAnsi="Arial" w:cs="Arial" w:hint="eastAsia"/>
          <w:b/>
          <w:bCs/>
          <w:kern w:val="0"/>
          <w:sz w:val="24"/>
        </w:rPr>
        <w:t>EC Machinery Directive</w:t>
      </w:r>
      <w:r>
        <w:rPr>
          <w:rFonts w:ascii="Arial" w:hAnsi="Arial" w:cs="Arial" w:hint="eastAsia"/>
          <w:kern w:val="0"/>
          <w:sz w:val="24"/>
        </w:rPr>
        <w:t>.</w:t>
      </w:r>
    </w:p>
    <w:p w:rsidR="00186E96" w:rsidRDefault="0004123C">
      <w:pPr>
        <w:autoSpaceDE w:val="0"/>
        <w:autoSpaceDN w:val="0"/>
        <w:adjustRightInd w:val="0"/>
        <w:jc w:val="left"/>
        <w:rPr>
          <w:rFonts w:ascii="Arial" w:hAnsi="Arial" w:cs="Arial"/>
          <w:kern w:val="0"/>
          <w:sz w:val="24"/>
        </w:rPr>
      </w:pPr>
      <w:r>
        <w:rPr>
          <w:rFonts w:ascii="Arial" w:hAnsi="Arial" w:cs="Arial" w:hint="eastAsia"/>
          <w:b/>
          <w:bCs/>
          <w:kern w:val="0"/>
          <w:sz w:val="24"/>
        </w:rPr>
        <w:t>.</w:t>
      </w:r>
      <w:r>
        <w:rPr>
          <w:rFonts w:ascii="Arial" w:hAnsi="Arial" w:cs="Arial" w:hint="eastAsia"/>
          <w:kern w:val="0"/>
          <w:sz w:val="24"/>
        </w:rPr>
        <w:t xml:space="preserve">  The machine may be used only in the </w:t>
      </w:r>
      <w:r>
        <w:rPr>
          <w:rFonts w:ascii="Arial" w:hAnsi="Arial" w:cs="Arial"/>
          <w:kern w:val="0"/>
          <w:sz w:val="24"/>
        </w:rPr>
        <w:t>“</w:t>
      </w:r>
      <w:r>
        <w:rPr>
          <w:rFonts w:ascii="Arial" w:hAnsi="Arial" w:cs="Arial" w:hint="eastAsia"/>
          <w:kern w:val="0"/>
          <w:sz w:val="24"/>
        </w:rPr>
        <w:t xml:space="preserve">standing </w:t>
      </w:r>
      <w:proofErr w:type="spellStart"/>
      <w:r>
        <w:rPr>
          <w:rFonts w:ascii="Arial" w:hAnsi="Arial" w:cs="Arial" w:hint="eastAsia"/>
          <w:kern w:val="0"/>
          <w:sz w:val="24"/>
        </w:rPr>
        <w:t>mode</w:t>
      </w:r>
      <w:r>
        <w:rPr>
          <w:rFonts w:ascii="Arial" w:hAnsi="Arial" w:cs="Arial"/>
          <w:kern w:val="0"/>
          <w:sz w:val="24"/>
        </w:rPr>
        <w:t>”</w:t>
      </w:r>
      <w:r>
        <w:rPr>
          <w:rFonts w:ascii="Arial" w:hAnsi="Arial" w:cs="Arial" w:hint="eastAsia"/>
          <w:kern w:val="0"/>
          <w:sz w:val="24"/>
        </w:rPr>
        <w:t>,logs</w:t>
      </w:r>
      <w:proofErr w:type="spellEnd"/>
      <w:r>
        <w:rPr>
          <w:rFonts w:ascii="Arial" w:hAnsi="Arial" w:cs="Arial" w:hint="eastAsia"/>
          <w:kern w:val="0"/>
          <w:sz w:val="24"/>
        </w:rPr>
        <w:t xml:space="preserve"> may be </w:t>
      </w:r>
      <w:proofErr w:type="spellStart"/>
      <w:r>
        <w:rPr>
          <w:rFonts w:ascii="Arial" w:hAnsi="Arial" w:cs="Arial" w:hint="eastAsia"/>
          <w:kern w:val="0"/>
          <w:sz w:val="24"/>
        </w:rPr>
        <w:t>splited</w:t>
      </w:r>
      <w:proofErr w:type="spellEnd"/>
      <w:r>
        <w:rPr>
          <w:rFonts w:ascii="Arial" w:hAnsi="Arial" w:cs="Arial" w:hint="eastAsia"/>
          <w:kern w:val="0"/>
          <w:sz w:val="24"/>
        </w:rPr>
        <w:t xml:space="preserve"> only in an  upright state and along the log direction. The dimensions of the log to be split:</w:t>
      </w:r>
    </w:p>
    <w:p w:rsidR="00186E96" w:rsidRDefault="003B1D0D">
      <w:pPr>
        <w:autoSpaceDE w:val="0"/>
        <w:autoSpaceDN w:val="0"/>
        <w:adjustRightInd w:val="0"/>
        <w:jc w:val="left"/>
        <w:rPr>
          <w:rFonts w:ascii="Arial" w:hAnsi="Arial" w:cs="Arial"/>
          <w:kern w:val="0"/>
          <w:sz w:val="24"/>
        </w:rPr>
      </w:pPr>
      <w:r>
        <w:rPr>
          <w:rFonts w:ascii="Arial" w:hAnsi="Arial" w:cs="Arial" w:hint="eastAsia"/>
          <w:kern w:val="0"/>
          <w:sz w:val="24"/>
        </w:rPr>
        <w:t xml:space="preserve">             Short logs </w:t>
      </w:r>
      <w:r w:rsidR="0004123C">
        <w:rPr>
          <w:rFonts w:ascii="Arial" w:hAnsi="Arial" w:cs="Arial" w:hint="eastAsia"/>
          <w:kern w:val="0"/>
          <w:sz w:val="24"/>
        </w:rPr>
        <w:t>30cm</w:t>
      </w:r>
    </w:p>
    <w:p w:rsidR="00186E96" w:rsidRDefault="003B1D0D">
      <w:pPr>
        <w:autoSpaceDE w:val="0"/>
        <w:autoSpaceDN w:val="0"/>
        <w:adjustRightInd w:val="0"/>
        <w:jc w:val="left"/>
        <w:rPr>
          <w:rFonts w:ascii="Arial" w:hAnsi="Arial" w:cs="Arial"/>
          <w:kern w:val="0"/>
          <w:sz w:val="24"/>
        </w:rPr>
      </w:pPr>
      <w:r>
        <w:rPr>
          <w:rFonts w:ascii="Arial" w:hAnsi="Arial" w:cs="Arial" w:hint="eastAsia"/>
          <w:kern w:val="0"/>
          <w:sz w:val="24"/>
        </w:rPr>
        <w:t xml:space="preserve">             Long logs </w:t>
      </w:r>
      <w:r w:rsidR="0004123C">
        <w:rPr>
          <w:rFonts w:ascii="Arial" w:hAnsi="Arial" w:cs="Arial" w:hint="eastAsia"/>
          <w:kern w:val="0"/>
          <w:sz w:val="24"/>
        </w:rPr>
        <w:t>100cm</w:t>
      </w:r>
    </w:p>
    <w:p w:rsidR="00186E96" w:rsidRDefault="0004123C">
      <w:pPr>
        <w:autoSpaceDE w:val="0"/>
        <w:autoSpaceDN w:val="0"/>
        <w:adjustRightInd w:val="0"/>
        <w:jc w:val="left"/>
        <w:rPr>
          <w:rFonts w:ascii="Arial" w:hAnsi="Arial" w:cs="Arial"/>
          <w:kern w:val="0"/>
          <w:sz w:val="24"/>
        </w:rPr>
      </w:pPr>
      <w:r>
        <w:rPr>
          <w:rFonts w:ascii="Arial" w:hAnsi="Arial" w:cs="Arial" w:hint="eastAsia"/>
          <w:b/>
          <w:bCs/>
          <w:kern w:val="0"/>
          <w:sz w:val="24"/>
        </w:rPr>
        <w:t>.</w:t>
      </w:r>
      <w:r>
        <w:rPr>
          <w:rFonts w:ascii="Arial" w:hAnsi="Arial" w:cs="Arial" w:hint="eastAsia"/>
          <w:kern w:val="0"/>
          <w:sz w:val="24"/>
        </w:rPr>
        <w:t xml:space="preserve">  Never split the log when it is lying down or across the log direction.</w:t>
      </w:r>
    </w:p>
    <w:p w:rsidR="00186E96" w:rsidRDefault="0004123C">
      <w:pPr>
        <w:autoSpaceDE w:val="0"/>
        <w:autoSpaceDN w:val="0"/>
        <w:adjustRightInd w:val="0"/>
        <w:jc w:val="left"/>
        <w:rPr>
          <w:rFonts w:ascii="Arial" w:hAnsi="Arial" w:cs="Arial"/>
          <w:kern w:val="0"/>
          <w:sz w:val="24"/>
        </w:rPr>
      </w:pPr>
      <w:r>
        <w:rPr>
          <w:rFonts w:ascii="Arial" w:hAnsi="Arial" w:cs="Arial" w:hint="eastAsia"/>
          <w:b/>
          <w:bCs/>
          <w:kern w:val="0"/>
          <w:sz w:val="24"/>
        </w:rPr>
        <w:t xml:space="preserve">.  </w:t>
      </w:r>
      <w:r w:rsidR="003B1D0D">
        <w:rPr>
          <w:rFonts w:ascii="Arial" w:hAnsi="Arial" w:cs="Arial" w:hint="eastAsia"/>
          <w:kern w:val="0"/>
          <w:sz w:val="24"/>
        </w:rPr>
        <w:t xml:space="preserve">The safety </w:t>
      </w:r>
      <w:r>
        <w:rPr>
          <w:rFonts w:ascii="Arial" w:hAnsi="Arial" w:cs="Arial" w:hint="eastAsia"/>
          <w:kern w:val="0"/>
          <w:sz w:val="24"/>
        </w:rPr>
        <w:t>work and maintenance instructions of the manufacturer as well as the dimensions indicated in the technical data must be followed.</w:t>
      </w:r>
    </w:p>
    <w:p w:rsidR="00186E96" w:rsidRDefault="0004123C">
      <w:pPr>
        <w:autoSpaceDE w:val="0"/>
        <w:autoSpaceDN w:val="0"/>
        <w:adjustRightInd w:val="0"/>
        <w:jc w:val="left"/>
        <w:rPr>
          <w:rFonts w:ascii="Arial" w:hAnsi="Arial" w:cs="Arial"/>
          <w:kern w:val="0"/>
          <w:sz w:val="24"/>
        </w:rPr>
      </w:pPr>
      <w:r>
        <w:rPr>
          <w:rFonts w:ascii="Arial" w:hAnsi="Arial" w:cs="Arial" w:hint="eastAsia"/>
          <w:b/>
          <w:bCs/>
          <w:kern w:val="0"/>
          <w:sz w:val="24"/>
        </w:rPr>
        <w:t xml:space="preserve">. </w:t>
      </w:r>
      <w:r>
        <w:rPr>
          <w:rFonts w:ascii="Arial" w:hAnsi="Arial" w:cs="Arial" w:hint="eastAsia"/>
          <w:kern w:val="0"/>
          <w:sz w:val="24"/>
        </w:rPr>
        <w:t xml:space="preserve"> The relevant accident prevention regulations and other generally accepted safety rules must be followed.</w:t>
      </w:r>
    </w:p>
    <w:p w:rsidR="00186E96" w:rsidRDefault="0004123C">
      <w:pPr>
        <w:autoSpaceDE w:val="0"/>
        <w:autoSpaceDN w:val="0"/>
        <w:adjustRightInd w:val="0"/>
        <w:jc w:val="left"/>
        <w:rPr>
          <w:rFonts w:ascii="Arial" w:hAnsi="Arial" w:cs="Arial"/>
          <w:kern w:val="0"/>
          <w:sz w:val="24"/>
        </w:rPr>
      </w:pPr>
      <w:r>
        <w:rPr>
          <w:rFonts w:ascii="Arial" w:hAnsi="Arial" w:cs="Arial" w:hint="eastAsia"/>
          <w:b/>
          <w:bCs/>
          <w:kern w:val="0"/>
          <w:sz w:val="24"/>
        </w:rPr>
        <w:t xml:space="preserve">.  </w:t>
      </w:r>
      <w:r w:rsidR="003B1D0D">
        <w:rPr>
          <w:rFonts w:ascii="Arial" w:hAnsi="Arial" w:cs="Arial" w:hint="eastAsia"/>
          <w:kern w:val="0"/>
          <w:sz w:val="24"/>
        </w:rPr>
        <w:t xml:space="preserve">The machine may be used </w:t>
      </w:r>
      <w:r>
        <w:rPr>
          <w:rFonts w:ascii="Arial" w:hAnsi="Arial" w:cs="Arial" w:hint="eastAsia"/>
          <w:kern w:val="0"/>
          <w:sz w:val="24"/>
        </w:rPr>
        <w:t>serviced or repaired only by people who are familiar with it and are instructed about the hazards.</w:t>
      </w:r>
    </w:p>
    <w:p w:rsidR="003B1D0D" w:rsidRDefault="003B1D0D" w:rsidP="003B1D0D">
      <w:pPr>
        <w:autoSpaceDE w:val="0"/>
        <w:autoSpaceDN w:val="0"/>
        <w:adjustRightInd w:val="0"/>
        <w:jc w:val="right"/>
        <w:rPr>
          <w:rFonts w:ascii="Arial" w:hAnsi="Arial" w:cs="Arial"/>
          <w:kern w:val="0"/>
          <w:sz w:val="24"/>
        </w:rPr>
      </w:pPr>
      <w:r>
        <w:rPr>
          <w:rFonts w:ascii="Arial" w:hAnsi="Arial" w:cs="Arial"/>
          <w:kern w:val="0"/>
          <w:sz w:val="24"/>
        </w:rPr>
        <w:lastRenderedPageBreak/>
        <w:t>P13</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 xml:space="preserve">   Independent modifications to the machine exclude liability of the manufacturer for resulting damage.</w:t>
      </w:r>
    </w:p>
    <w:p w:rsidR="00186E96" w:rsidRDefault="0004123C">
      <w:pPr>
        <w:autoSpaceDE w:val="0"/>
        <w:autoSpaceDN w:val="0"/>
        <w:adjustRightInd w:val="0"/>
        <w:jc w:val="left"/>
        <w:rPr>
          <w:rFonts w:ascii="Arial" w:hAnsi="Arial" w:cs="Arial"/>
          <w:kern w:val="0"/>
          <w:sz w:val="24"/>
        </w:rPr>
      </w:pPr>
      <w:r>
        <w:rPr>
          <w:rFonts w:ascii="Arial" w:hAnsi="Arial" w:cs="Arial" w:hint="eastAsia"/>
          <w:b/>
          <w:bCs/>
          <w:kern w:val="0"/>
          <w:sz w:val="24"/>
        </w:rPr>
        <w:t xml:space="preserve">.  </w:t>
      </w:r>
      <w:r>
        <w:rPr>
          <w:rFonts w:ascii="Arial" w:hAnsi="Arial" w:cs="Arial" w:hint="eastAsia"/>
          <w:kern w:val="0"/>
          <w:sz w:val="24"/>
        </w:rPr>
        <w:t>The machine may be used only with original accessories and tools of the manufacturer.</w:t>
      </w:r>
    </w:p>
    <w:p w:rsidR="00186E96" w:rsidRDefault="0004123C">
      <w:pPr>
        <w:autoSpaceDE w:val="0"/>
        <w:autoSpaceDN w:val="0"/>
        <w:adjustRightInd w:val="0"/>
        <w:jc w:val="left"/>
        <w:rPr>
          <w:rFonts w:ascii="Arial" w:hAnsi="Arial" w:cs="Arial"/>
          <w:kern w:val="0"/>
          <w:sz w:val="24"/>
        </w:rPr>
      </w:pPr>
      <w:r>
        <w:rPr>
          <w:rFonts w:ascii="Arial" w:hAnsi="Arial" w:cs="Arial" w:hint="eastAsia"/>
          <w:b/>
          <w:bCs/>
          <w:kern w:val="0"/>
          <w:sz w:val="24"/>
        </w:rPr>
        <w:t>.  A</w:t>
      </w:r>
      <w:r>
        <w:rPr>
          <w:rFonts w:ascii="Arial" w:hAnsi="Arial" w:cs="Arial" w:hint="eastAsia"/>
          <w:kern w:val="0"/>
          <w:sz w:val="24"/>
        </w:rPr>
        <w:t>ny other use is considered improper.</w:t>
      </w:r>
      <w:r w:rsidR="003B1D0D">
        <w:rPr>
          <w:rFonts w:ascii="Arial" w:hAnsi="Arial" w:cs="Arial"/>
          <w:kern w:val="0"/>
          <w:sz w:val="24"/>
        </w:rPr>
        <w:t xml:space="preserve"> </w:t>
      </w:r>
      <w:r>
        <w:rPr>
          <w:rFonts w:ascii="Arial" w:hAnsi="Arial" w:cs="Arial" w:hint="eastAsia"/>
          <w:kern w:val="0"/>
          <w:sz w:val="24"/>
        </w:rPr>
        <w:t>The manufacturer does not assume liability for resulting damage;</w:t>
      </w:r>
      <w:r w:rsidR="003B1D0D">
        <w:rPr>
          <w:rFonts w:ascii="Arial" w:hAnsi="Arial" w:cs="Arial"/>
          <w:kern w:val="0"/>
          <w:sz w:val="24"/>
        </w:rPr>
        <w:t xml:space="preserve"> </w:t>
      </w:r>
      <w:r>
        <w:rPr>
          <w:rFonts w:ascii="Arial" w:hAnsi="Arial" w:cs="Arial" w:hint="eastAsia"/>
          <w:kern w:val="0"/>
          <w:sz w:val="24"/>
        </w:rPr>
        <w:t>the associated risk is solely borne by the plant operator.</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 xml:space="preserve">   </w:t>
      </w:r>
    </w:p>
    <w:p w:rsidR="00186E96" w:rsidRDefault="0004123C">
      <w:pPr>
        <w:autoSpaceDE w:val="0"/>
        <w:autoSpaceDN w:val="0"/>
        <w:adjustRightInd w:val="0"/>
        <w:jc w:val="left"/>
        <w:rPr>
          <w:rFonts w:ascii="Arial" w:hAnsi="Arial" w:cs="Arial"/>
          <w:b/>
          <w:bCs/>
          <w:kern w:val="0"/>
          <w:sz w:val="32"/>
          <w:szCs w:val="32"/>
        </w:rPr>
      </w:pPr>
      <w:r>
        <w:rPr>
          <w:rFonts w:ascii="Arial" w:hAnsi="Arial" w:cs="Arial" w:hint="eastAsia"/>
          <w:b/>
          <w:bCs/>
          <w:kern w:val="0"/>
          <w:sz w:val="32"/>
          <w:szCs w:val="32"/>
        </w:rPr>
        <w:t xml:space="preserve"> Transport/storage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Before handing, moving or transporting the splitter make sure to cut the power off</w:t>
      </w:r>
      <w:r w:rsidR="003B1D0D">
        <w:rPr>
          <w:rFonts w:ascii="Arial" w:hAnsi="Arial" w:cs="Arial"/>
          <w:kern w:val="0"/>
          <w:sz w:val="24"/>
        </w:rPr>
        <w:t xml:space="preserve"> </w:t>
      </w:r>
      <w:r>
        <w:rPr>
          <w:rFonts w:ascii="Arial" w:hAnsi="Arial" w:cs="Arial"/>
          <w:kern w:val="0"/>
          <w:sz w:val="24"/>
        </w:rPr>
        <w:t>(unplug the machine).</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Transport with forklift trucks/lifting cars:</w:t>
      </w:r>
    </w:p>
    <w:p w:rsidR="00186E96" w:rsidRDefault="003B1D0D">
      <w:pPr>
        <w:autoSpaceDE w:val="0"/>
        <w:autoSpaceDN w:val="0"/>
        <w:adjustRightInd w:val="0"/>
        <w:jc w:val="left"/>
        <w:rPr>
          <w:rFonts w:ascii="Arial" w:hAnsi="Arial" w:cs="Arial"/>
          <w:kern w:val="0"/>
          <w:sz w:val="24"/>
        </w:rPr>
      </w:pPr>
      <w:r>
        <w:rPr>
          <w:rFonts w:ascii="Arial" w:hAnsi="Arial" w:cs="Arial" w:hint="eastAsia"/>
          <w:kern w:val="0"/>
          <w:sz w:val="24"/>
        </w:rPr>
        <w:t xml:space="preserve">Before delivery </w:t>
      </w:r>
      <w:r w:rsidR="0004123C">
        <w:rPr>
          <w:rFonts w:ascii="Arial" w:hAnsi="Arial" w:cs="Arial" w:hint="eastAsia"/>
          <w:kern w:val="0"/>
          <w:sz w:val="24"/>
        </w:rPr>
        <w:t>the machine should be secured with steel tapes a</w:t>
      </w:r>
      <w:r>
        <w:rPr>
          <w:rFonts w:ascii="Arial" w:hAnsi="Arial" w:cs="Arial" w:hint="eastAsia"/>
          <w:kern w:val="0"/>
          <w:sz w:val="24"/>
        </w:rPr>
        <w:t xml:space="preserve">nd securely mounted on a </w:t>
      </w:r>
      <w:proofErr w:type="spellStart"/>
      <w:r>
        <w:rPr>
          <w:rFonts w:ascii="Arial" w:hAnsi="Arial" w:cs="Arial" w:hint="eastAsia"/>
          <w:kern w:val="0"/>
          <w:sz w:val="24"/>
        </w:rPr>
        <w:t>pallet</w:t>
      </w:r>
      <w:r w:rsidR="0004123C">
        <w:rPr>
          <w:rFonts w:ascii="Arial" w:hAnsi="Arial" w:cs="Arial" w:hint="eastAsia"/>
          <w:kern w:val="0"/>
          <w:sz w:val="24"/>
        </w:rPr>
        <w:t>.The</w:t>
      </w:r>
      <w:proofErr w:type="spellEnd"/>
      <w:r w:rsidR="0004123C">
        <w:rPr>
          <w:rFonts w:ascii="Arial" w:hAnsi="Arial" w:cs="Arial" w:hint="eastAsia"/>
          <w:kern w:val="0"/>
          <w:sz w:val="24"/>
        </w:rPr>
        <w:t xml:space="preserve"> machine is protected by a plastic sheet.</w:t>
      </w:r>
      <w:r>
        <w:rPr>
          <w:rFonts w:ascii="Arial" w:hAnsi="Arial" w:cs="Arial"/>
          <w:kern w:val="0"/>
          <w:sz w:val="24"/>
        </w:rPr>
        <w:t xml:space="preserve"> </w:t>
      </w:r>
      <w:r>
        <w:rPr>
          <w:rFonts w:ascii="Arial" w:hAnsi="Arial" w:cs="Arial" w:hint="eastAsia"/>
          <w:kern w:val="0"/>
          <w:sz w:val="24"/>
        </w:rPr>
        <w:t xml:space="preserve">To lift it off the pallet </w:t>
      </w:r>
      <w:r w:rsidR="0004123C">
        <w:rPr>
          <w:rFonts w:ascii="Arial" w:hAnsi="Arial" w:cs="Arial" w:hint="eastAsia"/>
          <w:kern w:val="0"/>
          <w:sz w:val="24"/>
        </w:rPr>
        <w:t xml:space="preserve">several </w:t>
      </w:r>
      <w:r>
        <w:rPr>
          <w:rFonts w:ascii="Arial" w:hAnsi="Arial" w:cs="Arial" w:hint="eastAsia"/>
          <w:kern w:val="0"/>
          <w:sz w:val="24"/>
        </w:rPr>
        <w:t>persons or technical resource</w:t>
      </w:r>
      <w:r w:rsidR="0004123C">
        <w:rPr>
          <w:rFonts w:ascii="Arial" w:hAnsi="Arial" w:cs="Arial" w:hint="eastAsia"/>
          <w:kern w:val="0"/>
          <w:sz w:val="24"/>
        </w:rPr>
        <w:t>s are required.</w:t>
      </w:r>
    </w:p>
    <w:p w:rsidR="00186E96" w:rsidRDefault="003B1D0D">
      <w:pPr>
        <w:autoSpaceDE w:val="0"/>
        <w:autoSpaceDN w:val="0"/>
        <w:adjustRightInd w:val="0"/>
        <w:jc w:val="left"/>
        <w:rPr>
          <w:rFonts w:ascii="Arial" w:hAnsi="Arial" w:cs="Arial"/>
          <w:kern w:val="0"/>
          <w:sz w:val="24"/>
        </w:rPr>
      </w:pPr>
      <w:r>
        <w:rPr>
          <w:rFonts w:ascii="Arial" w:hAnsi="Arial" w:cs="Arial" w:hint="eastAsia"/>
          <w:kern w:val="0"/>
          <w:sz w:val="24"/>
        </w:rPr>
        <w:t>Note: the cent</w:t>
      </w:r>
      <w:r w:rsidR="0004123C">
        <w:rPr>
          <w:rFonts w:ascii="Arial" w:hAnsi="Arial" w:cs="Arial" w:hint="eastAsia"/>
          <w:kern w:val="0"/>
          <w:sz w:val="24"/>
        </w:rPr>
        <w:t>e</w:t>
      </w:r>
      <w:r>
        <w:rPr>
          <w:rFonts w:ascii="Arial" w:hAnsi="Arial" w:cs="Arial"/>
          <w:kern w:val="0"/>
          <w:sz w:val="24"/>
        </w:rPr>
        <w:t>r</w:t>
      </w:r>
      <w:r w:rsidR="0004123C">
        <w:rPr>
          <w:rFonts w:ascii="Arial" w:hAnsi="Arial" w:cs="Arial" w:hint="eastAsia"/>
          <w:kern w:val="0"/>
          <w:sz w:val="24"/>
        </w:rPr>
        <w:t xml:space="preserve"> of gravity of the log splitter is high-risk of tripping over!</w:t>
      </w:r>
    </w:p>
    <w:p w:rsidR="00186E96" w:rsidRDefault="0004123C">
      <w:pPr>
        <w:rPr>
          <w:szCs w:val="21"/>
        </w:rPr>
      </w:pPr>
      <w:r>
        <w:rPr>
          <w:rFonts w:hint="eastAsia"/>
          <w:szCs w:val="21"/>
        </w:rPr>
        <w:t xml:space="preserve">                         </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 xml:space="preserve">Transport by crane:                                                       </w:t>
      </w:r>
    </w:p>
    <w:p w:rsidR="00186E96" w:rsidRDefault="0004123C">
      <w:pPr>
        <w:autoSpaceDE w:val="0"/>
        <w:autoSpaceDN w:val="0"/>
        <w:adjustRightInd w:val="0"/>
        <w:ind w:firstLineChars="200" w:firstLine="480"/>
        <w:jc w:val="left"/>
        <w:rPr>
          <w:rFonts w:ascii="Arial" w:hAnsi="Arial" w:cs="Arial"/>
          <w:kern w:val="0"/>
          <w:sz w:val="24"/>
        </w:rPr>
      </w:pPr>
      <w:r>
        <w:rPr>
          <w:rFonts w:ascii="Arial" w:hAnsi="Arial" w:cs="Arial" w:hint="eastAsia"/>
          <w:kern w:val="0"/>
          <w:sz w:val="24"/>
        </w:rPr>
        <w:t xml:space="preserve">For transport using the </w:t>
      </w:r>
      <w:r w:rsidR="003B1D0D">
        <w:rPr>
          <w:rFonts w:ascii="Arial" w:hAnsi="Arial" w:cs="Arial" w:hint="eastAsia"/>
          <w:kern w:val="0"/>
          <w:sz w:val="24"/>
        </w:rPr>
        <w:t xml:space="preserve">hook </w:t>
      </w:r>
      <w:r>
        <w:rPr>
          <w:rFonts w:ascii="Arial" w:hAnsi="Arial" w:cs="Arial" w:hint="eastAsia"/>
          <w:kern w:val="0"/>
          <w:sz w:val="24"/>
        </w:rPr>
        <w:t xml:space="preserve">the crane lifting eye is on the upper part of the machine </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Should be used.</w:t>
      </w:r>
      <w:r w:rsidR="003B1D0D">
        <w:rPr>
          <w:rFonts w:ascii="Arial" w:hAnsi="Arial" w:cs="Arial"/>
          <w:kern w:val="0"/>
          <w:sz w:val="24"/>
        </w:rPr>
        <w:t xml:space="preserve"> </w:t>
      </w:r>
      <w:r>
        <w:rPr>
          <w:rFonts w:ascii="Arial" w:hAnsi="Arial" w:cs="Arial" w:hint="eastAsia"/>
          <w:kern w:val="0"/>
          <w:sz w:val="24"/>
        </w:rPr>
        <w:t>Never lift on the splitter blade!</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At ambient temperatures is below 5</w:t>
      </w:r>
      <w:r>
        <w:rPr>
          <w:rFonts w:ascii="SimSun" w:hAnsi="SimSun" w:cs="SimSun" w:hint="eastAsia"/>
          <w:kern w:val="0"/>
          <w:sz w:val="24"/>
        </w:rPr>
        <w:t>℃</w:t>
      </w:r>
      <w:r>
        <w:rPr>
          <w:rFonts w:ascii="Arial" w:hAnsi="Arial" w:cs="Arial" w:hint="eastAsia"/>
          <w:kern w:val="0"/>
          <w:sz w:val="24"/>
        </w:rPr>
        <w:t xml:space="preserve">,the machine should </w:t>
      </w:r>
      <w:r w:rsidR="003B1D0D">
        <w:rPr>
          <w:rFonts w:ascii="Arial" w:hAnsi="Arial" w:cs="Arial" w:hint="eastAsia"/>
          <w:kern w:val="0"/>
          <w:sz w:val="24"/>
        </w:rPr>
        <w:t xml:space="preserve">run at idle for about 5 minutes </w:t>
      </w:r>
      <w:r>
        <w:rPr>
          <w:rFonts w:ascii="Arial" w:hAnsi="Arial" w:cs="Arial" w:hint="eastAsia"/>
          <w:kern w:val="0"/>
          <w:sz w:val="24"/>
        </w:rPr>
        <w:t>so that the hydraulic system reaches the operating temperature.</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Prepare the workplace where you want to install the machine. Create enough space for safe,</w:t>
      </w:r>
      <w:r w:rsidR="003B1D0D">
        <w:rPr>
          <w:rFonts w:ascii="Arial" w:hAnsi="Arial" w:cs="Arial"/>
          <w:kern w:val="0"/>
          <w:sz w:val="24"/>
        </w:rPr>
        <w:t xml:space="preserve"> </w:t>
      </w:r>
      <w:r>
        <w:rPr>
          <w:rFonts w:ascii="Arial" w:hAnsi="Arial" w:cs="Arial" w:hint="eastAsia"/>
          <w:kern w:val="0"/>
          <w:sz w:val="24"/>
        </w:rPr>
        <w:t>trouble-free working.</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The</w:t>
      </w:r>
      <w:r w:rsidR="003B1D0D">
        <w:rPr>
          <w:rFonts w:ascii="Arial" w:hAnsi="Arial" w:cs="Arial" w:hint="eastAsia"/>
          <w:kern w:val="0"/>
          <w:sz w:val="24"/>
        </w:rPr>
        <w:t xml:space="preserve"> machine is high and very heavy </w:t>
      </w:r>
      <w:r>
        <w:rPr>
          <w:rFonts w:ascii="Arial" w:hAnsi="Arial" w:cs="Arial" w:hint="eastAsia"/>
          <w:kern w:val="0"/>
          <w:sz w:val="24"/>
        </w:rPr>
        <w:t>so while transpo</w:t>
      </w:r>
      <w:r w:rsidR="003B1D0D">
        <w:rPr>
          <w:rFonts w:ascii="Arial" w:hAnsi="Arial" w:cs="Arial" w:hint="eastAsia"/>
          <w:kern w:val="0"/>
          <w:sz w:val="24"/>
        </w:rPr>
        <w:t>rt must need at least 2 persons</w:t>
      </w:r>
      <w:r>
        <w:rPr>
          <w:rFonts w:ascii="Arial" w:hAnsi="Arial" w:cs="Arial" w:hint="eastAsia"/>
          <w:kern w:val="0"/>
          <w:sz w:val="24"/>
        </w:rPr>
        <w:t>.</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(see Fig.9)</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The machine is designed to work on flat surfaces</w:t>
      </w:r>
      <w:r w:rsidR="003B1D0D">
        <w:rPr>
          <w:rFonts w:ascii="Arial" w:hAnsi="Arial" w:cs="Arial" w:hint="eastAsia"/>
          <w:kern w:val="0"/>
          <w:sz w:val="24"/>
        </w:rPr>
        <w:t xml:space="preserve"> and must be erected on a level </w:t>
      </w:r>
      <w:r>
        <w:rPr>
          <w:rFonts w:ascii="Arial" w:hAnsi="Arial" w:cs="Arial" w:hint="eastAsia"/>
          <w:kern w:val="0"/>
          <w:sz w:val="24"/>
        </w:rPr>
        <w:t>solid base.</w:t>
      </w:r>
    </w:p>
    <w:p w:rsidR="003B1D0D" w:rsidRDefault="003B1D0D">
      <w:pPr>
        <w:autoSpaceDE w:val="0"/>
        <w:autoSpaceDN w:val="0"/>
        <w:adjustRightInd w:val="0"/>
        <w:jc w:val="left"/>
        <w:rPr>
          <w:rFonts w:ascii="Arial" w:hAnsi="Arial" w:cs="Arial"/>
          <w:b/>
          <w:bCs/>
          <w:kern w:val="0"/>
          <w:sz w:val="32"/>
          <w:szCs w:val="32"/>
        </w:rPr>
      </w:pPr>
    </w:p>
    <w:p w:rsidR="003B1D0D" w:rsidRDefault="003B1D0D">
      <w:pPr>
        <w:autoSpaceDE w:val="0"/>
        <w:autoSpaceDN w:val="0"/>
        <w:adjustRightInd w:val="0"/>
        <w:jc w:val="left"/>
        <w:rPr>
          <w:rFonts w:ascii="Arial" w:hAnsi="Arial" w:cs="Arial"/>
          <w:b/>
          <w:bCs/>
          <w:kern w:val="0"/>
          <w:sz w:val="32"/>
          <w:szCs w:val="32"/>
        </w:rPr>
      </w:pPr>
    </w:p>
    <w:p w:rsidR="003B1D0D" w:rsidRPr="003B1D0D" w:rsidRDefault="003B1D0D" w:rsidP="003B1D0D">
      <w:pPr>
        <w:autoSpaceDE w:val="0"/>
        <w:autoSpaceDN w:val="0"/>
        <w:adjustRightInd w:val="0"/>
        <w:jc w:val="right"/>
        <w:rPr>
          <w:rFonts w:ascii="Arial" w:hAnsi="Arial" w:cs="Arial"/>
          <w:bCs/>
          <w:kern w:val="0"/>
          <w:sz w:val="24"/>
        </w:rPr>
      </w:pPr>
      <w:r w:rsidRPr="003B1D0D">
        <w:rPr>
          <w:rFonts w:ascii="Arial" w:hAnsi="Arial" w:cs="Arial"/>
          <w:bCs/>
          <w:kern w:val="0"/>
          <w:sz w:val="24"/>
        </w:rPr>
        <w:lastRenderedPageBreak/>
        <w:t>P14</w:t>
      </w:r>
    </w:p>
    <w:p w:rsidR="00186E96" w:rsidRDefault="0004123C">
      <w:pPr>
        <w:autoSpaceDE w:val="0"/>
        <w:autoSpaceDN w:val="0"/>
        <w:adjustRightInd w:val="0"/>
        <w:jc w:val="left"/>
        <w:rPr>
          <w:rFonts w:ascii="Arial" w:hAnsi="Arial" w:cs="Arial"/>
          <w:b/>
          <w:bCs/>
          <w:kern w:val="0"/>
          <w:sz w:val="32"/>
          <w:szCs w:val="32"/>
        </w:rPr>
      </w:pPr>
      <w:r>
        <w:rPr>
          <w:rFonts w:ascii="Arial" w:hAnsi="Arial" w:cs="Arial" w:hint="eastAsia"/>
          <w:b/>
          <w:bCs/>
          <w:kern w:val="0"/>
          <w:sz w:val="32"/>
          <w:szCs w:val="32"/>
        </w:rPr>
        <w:t>Installation</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Mount the lifting device Fig.1</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With 1 hexagonal bolt M10X55 and one M10 nut (spare parts 3,2) to connect the lifting device</w:t>
      </w:r>
      <w:r w:rsidR="003B1D0D">
        <w:rPr>
          <w:rFonts w:ascii="Arial" w:hAnsi="Arial" w:cs="Arial"/>
          <w:kern w:val="0"/>
          <w:sz w:val="24"/>
        </w:rPr>
        <w:t xml:space="preserve"> </w:t>
      </w:r>
      <w:r>
        <w:rPr>
          <w:rFonts w:ascii="Arial" w:hAnsi="Arial" w:cs="Arial" w:hint="eastAsia"/>
          <w:kern w:val="0"/>
          <w:sz w:val="24"/>
        </w:rPr>
        <w:t xml:space="preserve">(spare part 7),then with 2 hexagonal bolts M10x 25 and two nuts M10 (spare part1,2) to fix the support of the lifting device(spare part 4), </w:t>
      </w:r>
      <w:r>
        <w:rPr>
          <w:rFonts w:ascii="Arial" w:hAnsi="Arial" w:hint="eastAsia"/>
          <w:bCs/>
          <w:color w:val="000000"/>
          <w:w w:val="90"/>
          <w:sz w:val="24"/>
        </w:rPr>
        <w:t xml:space="preserve">and adjust the gap between the </w:t>
      </w:r>
      <w:proofErr w:type="spellStart"/>
      <w:r>
        <w:rPr>
          <w:rFonts w:ascii="Arial" w:hAnsi="Arial" w:hint="eastAsia"/>
          <w:bCs/>
          <w:color w:val="000000"/>
          <w:w w:val="90"/>
          <w:sz w:val="24"/>
        </w:rPr>
        <w:t>liftting</w:t>
      </w:r>
      <w:proofErr w:type="spellEnd"/>
      <w:r>
        <w:rPr>
          <w:rFonts w:ascii="Arial" w:hAnsi="Arial" w:hint="eastAsia"/>
          <w:bCs/>
          <w:color w:val="000000"/>
          <w:w w:val="90"/>
          <w:sz w:val="24"/>
        </w:rPr>
        <w:t xml:space="preserve"> device and the support(gap=0.5</w:t>
      </w:r>
      <w:r>
        <w:rPr>
          <w:rFonts w:ascii="Arial" w:hAnsi="Arial" w:hint="eastAsia"/>
          <w:bCs/>
          <w:color w:val="000000"/>
          <w:w w:val="90"/>
          <w:sz w:val="24"/>
        </w:rPr>
        <w:t>～</w:t>
      </w:r>
      <w:r>
        <w:rPr>
          <w:rFonts w:ascii="Arial" w:hAnsi="Arial" w:hint="eastAsia"/>
          <w:bCs/>
          <w:color w:val="000000"/>
          <w:w w:val="90"/>
          <w:sz w:val="24"/>
        </w:rPr>
        <w:t>1.0).</w:t>
      </w:r>
      <w:r>
        <w:rPr>
          <w:rFonts w:ascii="Arial" w:hAnsi="Arial" w:cs="Arial" w:hint="eastAsia"/>
          <w:kern w:val="0"/>
          <w:sz w:val="24"/>
        </w:rPr>
        <w:t>finally connect the chain(spare part 6).</w:t>
      </w:r>
    </w:p>
    <w:p w:rsidR="00186E96" w:rsidRDefault="0004123C">
      <w:pPr>
        <w:autoSpaceDE w:val="0"/>
        <w:autoSpaceDN w:val="0"/>
        <w:adjustRightInd w:val="0"/>
        <w:jc w:val="left"/>
      </w:pPr>
      <w:r>
        <w:rPr>
          <w:noProof/>
          <w:lang w:val="fr-FR" w:eastAsia="fr-FR"/>
        </w:rPr>
        <w:drawing>
          <wp:inline distT="0" distB="0" distL="114300" distR="114300">
            <wp:extent cx="2710180" cy="2256155"/>
            <wp:effectExtent l="0" t="0" r="13970" b="10795"/>
            <wp:docPr id="7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2"/>
                    <pic:cNvPicPr>
                      <a:picLocks noChangeAspect="1"/>
                    </pic:cNvPicPr>
                  </pic:nvPicPr>
                  <pic:blipFill>
                    <a:blip r:embed="rId43"/>
                    <a:stretch>
                      <a:fillRect/>
                    </a:stretch>
                  </pic:blipFill>
                  <pic:spPr>
                    <a:xfrm>
                      <a:off x="0" y="0"/>
                      <a:ext cx="2710180" cy="2256155"/>
                    </a:xfrm>
                    <a:prstGeom prst="rect">
                      <a:avLst/>
                    </a:prstGeom>
                    <a:noFill/>
                    <a:ln w="9525">
                      <a:noFill/>
                    </a:ln>
                  </pic:spPr>
                </pic:pic>
              </a:graphicData>
            </a:graphic>
          </wp:inline>
        </w:drawing>
      </w:r>
      <w:r>
        <w:rPr>
          <w:noProof/>
          <w:lang w:val="fr-FR" w:eastAsia="fr-FR"/>
        </w:rPr>
        <w:drawing>
          <wp:inline distT="0" distB="0" distL="114300" distR="114300">
            <wp:extent cx="2710180" cy="2256155"/>
            <wp:effectExtent l="0" t="0" r="13970" b="10795"/>
            <wp:docPr id="2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2"/>
                    <pic:cNvPicPr>
                      <a:picLocks noChangeAspect="1"/>
                    </pic:cNvPicPr>
                  </pic:nvPicPr>
                  <pic:blipFill>
                    <a:blip r:embed="rId43"/>
                    <a:stretch>
                      <a:fillRect/>
                    </a:stretch>
                  </pic:blipFill>
                  <pic:spPr>
                    <a:xfrm>
                      <a:off x="0" y="0"/>
                      <a:ext cx="2710180" cy="2256155"/>
                    </a:xfrm>
                    <a:prstGeom prst="rect">
                      <a:avLst/>
                    </a:prstGeom>
                    <a:noFill/>
                    <a:ln w="9525">
                      <a:noFill/>
                    </a:ln>
                  </pic:spPr>
                </pic:pic>
              </a:graphicData>
            </a:graphic>
          </wp:inline>
        </w:drawing>
      </w:r>
    </w:p>
    <w:p w:rsidR="00186E96" w:rsidRDefault="0004123C" w:rsidP="003B1D0D">
      <w:pPr>
        <w:autoSpaceDE w:val="0"/>
        <w:autoSpaceDN w:val="0"/>
        <w:adjustRightInd w:val="0"/>
        <w:jc w:val="center"/>
        <w:rPr>
          <w:rFonts w:ascii="Arial" w:hAnsi="Arial" w:cs="Arial"/>
          <w:kern w:val="0"/>
          <w:sz w:val="24"/>
        </w:rPr>
      </w:pPr>
      <w:r>
        <w:rPr>
          <w:noProof/>
          <w:lang w:val="fr-FR" w:eastAsia="fr-FR"/>
        </w:rPr>
        <w:drawing>
          <wp:inline distT="0" distB="0" distL="114300" distR="114300">
            <wp:extent cx="2844165" cy="2908300"/>
            <wp:effectExtent l="0" t="0" r="13335" b="6350"/>
            <wp:docPr id="7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4"/>
                    <pic:cNvPicPr>
                      <a:picLocks noChangeAspect="1"/>
                    </pic:cNvPicPr>
                  </pic:nvPicPr>
                  <pic:blipFill>
                    <a:blip r:embed="rId44"/>
                    <a:stretch>
                      <a:fillRect/>
                    </a:stretch>
                  </pic:blipFill>
                  <pic:spPr>
                    <a:xfrm>
                      <a:off x="0" y="0"/>
                      <a:ext cx="2844165" cy="2908300"/>
                    </a:xfrm>
                    <a:prstGeom prst="rect">
                      <a:avLst/>
                    </a:prstGeom>
                    <a:noFill/>
                    <a:ln w="9525">
                      <a:noFill/>
                    </a:ln>
                  </pic:spPr>
                </pic:pic>
              </a:graphicData>
            </a:graphic>
          </wp:inline>
        </w:drawing>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Mount the wheel and axle Fig.2</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Place an axle</w:t>
      </w:r>
      <w:r w:rsidR="003B1D0D">
        <w:rPr>
          <w:rFonts w:ascii="Arial" w:hAnsi="Arial" w:cs="Arial"/>
          <w:kern w:val="0"/>
          <w:sz w:val="24"/>
        </w:rPr>
        <w:t xml:space="preserve"> </w:t>
      </w:r>
      <w:r>
        <w:rPr>
          <w:rFonts w:ascii="Arial" w:hAnsi="Arial" w:cs="Arial" w:hint="eastAsia"/>
          <w:kern w:val="0"/>
          <w:sz w:val="24"/>
        </w:rPr>
        <w:t>(part 3) on the splitter thro</w:t>
      </w:r>
      <w:r w:rsidR="003B1D0D">
        <w:rPr>
          <w:rFonts w:ascii="Arial" w:hAnsi="Arial" w:cs="Arial"/>
          <w:kern w:val="0"/>
          <w:sz w:val="24"/>
        </w:rPr>
        <w:t>u</w:t>
      </w:r>
      <w:r>
        <w:rPr>
          <w:rFonts w:ascii="Arial" w:hAnsi="Arial" w:cs="Arial" w:hint="eastAsia"/>
          <w:kern w:val="0"/>
          <w:sz w:val="24"/>
        </w:rPr>
        <w:t>gh the hole of the base pale</w:t>
      </w:r>
      <w:r w:rsidR="003B1D0D">
        <w:rPr>
          <w:rFonts w:ascii="Arial" w:hAnsi="Arial" w:cs="Arial"/>
          <w:kern w:val="0"/>
          <w:sz w:val="24"/>
        </w:rPr>
        <w:t>t</w:t>
      </w:r>
      <w:r>
        <w:rPr>
          <w:rFonts w:ascii="Arial" w:hAnsi="Arial" w:cs="Arial" w:hint="eastAsia"/>
          <w:kern w:val="0"/>
          <w:sz w:val="24"/>
        </w:rPr>
        <w:t>te.</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Assemble two wheels (part 2)</w:t>
      </w:r>
      <w:r w:rsidR="003B1D0D">
        <w:rPr>
          <w:rFonts w:ascii="Arial" w:hAnsi="Arial" w:cs="Arial"/>
          <w:kern w:val="0"/>
          <w:sz w:val="24"/>
        </w:rPr>
        <w:t xml:space="preserve"> </w:t>
      </w:r>
      <w:r>
        <w:rPr>
          <w:rFonts w:ascii="Arial" w:hAnsi="Arial" w:cs="Arial" w:hint="eastAsia"/>
          <w:kern w:val="0"/>
          <w:sz w:val="24"/>
        </w:rPr>
        <w:t>on both sides of the axle and lock it with two cotter pins</w:t>
      </w:r>
      <w:r>
        <w:rPr>
          <w:rFonts w:ascii="Arial" w:hAnsi="Arial" w:cs="Arial"/>
          <w:kern w:val="0"/>
          <w:sz w:val="24"/>
        </w:rPr>
        <w:t xml:space="preserve"> </w:t>
      </w:r>
      <w:r>
        <w:rPr>
          <w:rFonts w:ascii="Arial" w:hAnsi="Arial" w:cs="Arial" w:hint="eastAsia"/>
          <w:kern w:val="0"/>
          <w:sz w:val="24"/>
        </w:rPr>
        <w:t>(part 3).</w:t>
      </w:r>
    </w:p>
    <w:p w:rsidR="00186E96" w:rsidRDefault="003B1D0D">
      <w:pPr>
        <w:autoSpaceDE w:val="0"/>
        <w:autoSpaceDN w:val="0"/>
        <w:adjustRightInd w:val="0"/>
        <w:jc w:val="left"/>
        <w:rPr>
          <w:rFonts w:ascii="Arial" w:hAnsi="Arial" w:cs="Arial"/>
          <w:kern w:val="0"/>
          <w:sz w:val="24"/>
        </w:rPr>
      </w:pPr>
      <w:r>
        <w:rPr>
          <w:rFonts w:ascii="Arial" w:hAnsi="Arial" w:cs="Arial" w:hint="eastAsia"/>
          <w:kern w:val="0"/>
          <w:sz w:val="24"/>
        </w:rPr>
        <w:t xml:space="preserve">For reference </w:t>
      </w:r>
      <w:r w:rsidR="0004123C">
        <w:rPr>
          <w:rFonts w:ascii="Arial" w:hAnsi="Arial" w:cs="Arial" w:hint="eastAsia"/>
          <w:kern w:val="0"/>
          <w:sz w:val="24"/>
        </w:rPr>
        <w:t>according to the following pictures.</w:t>
      </w:r>
    </w:p>
    <w:p w:rsidR="003B1D0D" w:rsidRDefault="003B1D0D" w:rsidP="003B1D0D">
      <w:pPr>
        <w:autoSpaceDE w:val="0"/>
        <w:autoSpaceDN w:val="0"/>
        <w:adjustRightInd w:val="0"/>
        <w:jc w:val="right"/>
        <w:rPr>
          <w:rFonts w:ascii="Arial" w:hAnsi="Arial" w:cs="Arial"/>
          <w:kern w:val="0"/>
          <w:sz w:val="24"/>
        </w:rPr>
      </w:pPr>
      <w:r>
        <w:rPr>
          <w:rFonts w:ascii="Arial" w:hAnsi="Arial" w:cs="Arial"/>
          <w:kern w:val="0"/>
          <w:sz w:val="24"/>
        </w:rPr>
        <w:lastRenderedPageBreak/>
        <w:t>P15</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pPr>
      <w:r>
        <w:rPr>
          <w:noProof/>
          <w:lang w:val="fr-FR" w:eastAsia="fr-FR"/>
        </w:rPr>
        <w:drawing>
          <wp:inline distT="0" distB="0" distL="114300" distR="114300">
            <wp:extent cx="3089275" cy="3423920"/>
            <wp:effectExtent l="0" t="0" r="15875" b="508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45"/>
                    <a:stretch>
                      <a:fillRect/>
                    </a:stretch>
                  </pic:blipFill>
                  <pic:spPr>
                    <a:xfrm>
                      <a:off x="0" y="0"/>
                      <a:ext cx="3089275" cy="3423920"/>
                    </a:xfrm>
                    <a:prstGeom prst="rect">
                      <a:avLst/>
                    </a:prstGeom>
                    <a:noFill/>
                    <a:ln w="9525">
                      <a:noFill/>
                    </a:ln>
                  </pic:spPr>
                </pic:pic>
              </a:graphicData>
            </a:graphic>
          </wp:inline>
        </w:drawing>
      </w:r>
      <w:r>
        <w:rPr>
          <w:rFonts w:hint="eastAsia"/>
        </w:rPr>
        <w:t xml:space="preserve">  </w:t>
      </w:r>
      <w:r>
        <w:rPr>
          <w:noProof/>
          <w:lang w:val="fr-FR" w:eastAsia="fr-FR"/>
        </w:rPr>
        <w:drawing>
          <wp:inline distT="0" distB="0" distL="114300" distR="114300">
            <wp:extent cx="2668270" cy="3505835"/>
            <wp:effectExtent l="0" t="0" r="17780" b="18415"/>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46"/>
                    <a:stretch>
                      <a:fillRect/>
                    </a:stretch>
                  </pic:blipFill>
                  <pic:spPr>
                    <a:xfrm>
                      <a:off x="0" y="0"/>
                      <a:ext cx="2668270" cy="3505835"/>
                    </a:xfrm>
                    <a:prstGeom prst="rect">
                      <a:avLst/>
                    </a:prstGeom>
                    <a:noFill/>
                    <a:ln w="9525">
                      <a:noFill/>
                    </a:ln>
                  </pic:spPr>
                </pic:pic>
              </a:graphicData>
            </a:graphic>
          </wp:inline>
        </w:drawing>
      </w:r>
    </w:p>
    <w:p w:rsidR="00186E96" w:rsidRDefault="00186E96">
      <w:pPr>
        <w:autoSpaceDE w:val="0"/>
        <w:autoSpaceDN w:val="0"/>
        <w:adjustRightInd w:val="0"/>
        <w:jc w:val="left"/>
      </w:pPr>
    </w:p>
    <w:p w:rsidR="00186E96" w:rsidRDefault="0004123C">
      <w:pPr>
        <w:autoSpaceDE w:val="0"/>
        <w:autoSpaceDN w:val="0"/>
        <w:adjustRightInd w:val="0"/>
        <w:jc w:val="left"/>
      </w:pPr>
      <w:r>
        <w:rPr>
          <w:noProof/>
          <w:lang w:val="fr-FR" w:eastAsia="fr-FR"/>
        </w:rPr>
        <w:drawing>
          <wp:inline distT="0" distB="0" distL="114300" distR="114300">
            <wp:extent cx="2940685" cy="3055620"/>
            <wp:effectExtent l="0" t="0" r="12065" b="1143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47"/>
                    <a:stretch>
                      <a:fillRect/>
                    </a:stretch>
                  </pic:blipFill>
                  <pic:spPr>
                    <a:xfrm>
                      <a:off x="0" y="0"/>
                      <a:ext cx="2940685" cy="3055620"/>
                    </a:xfrm>
                    <a:prstGeom prst="rect">
                      <a:avLst/>
                    </a:prstGeom>
                    <a:noFill/>
                    <a:ln w="9525">
                      <a:noFill/>
                    </a:ln>
                  </pic:spPr>
                </pic:pic>
              </a:graphicData>
            </a:graphic>
          </wp:inline>
        </w:drawing>
      </w:r>
      <w:r>
        <w:rPr>
          <w:rFonts w:hint="eastAsia"/>
        </w:rPr>
        <w:t xml:space="preserve">  </w:t>
      </w:r>
      <w:r>
        <w:rPr>
          <w:noProof/>
          <w:lang w:val="fr-FR" w:eastAsia="fr-FR"/>
        </w:rPr>
        <w:drawing>
          <wp:inline distT="0" distB="0" distL="114300" distR="114300">
            <wp:extent cx="2652395" cy="3042285"/>
            <wp:effectExtent l="0" t="0" r="14605" b="5715"/>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48"/>
                    <a:stretch>
                      <a:fillRect/>
                    </a:stretch>
                  </pic:blipFill>
                  <pic:spPr>
                    <a:xfrm>
                      <a:off x="0" y="0"/>
                      <a:ext cx="2652395" cy="3042285"/>
                    </a:xfrm>
                    <a:prstGeom prst="rect">
                      <a:avLst/>
                    </a:prstGeom>
                    <a:noFill/>
                    <a:ln w="9525">
                      <a:noFill/>
                    </a:ln>
                  </pic:spPr>
                </pic:pic>
              </a:graphicData>
            </a:graphic>
          </wp:inline>
        </w:drawing>
      </w:r>
    </w:p>
    <w:p w:rsidR="00186E96" w:rsidRDefault="00186E96">
      <w:pPr>
        <w:autoSpaceDE w:val="0"/>
        <w:autoSpaceDN w:val="0"/>
        <w:adjustRightInd w:val="0"/>
        <w:jc w:val="left"/>
      </w:pPr>
    </w:p>
    <w:p w:rsidR="00186E96" w:rsidRDefault="00186E96">
      <w:pPr>
        <w:autoSpaceDE w:val="0"/>
        <w:autoSpaceDN w:val="0"/>
        <w:adjustRightInd w:val="0"/>
        <w:jc w:val="right"/>
        <w:rPr>
          <w:rFonts w:ascii="Arial" w:hAnsi="Arial" w:cs="Arial"/>
          <w:kern w:val="0"/>
          <w:sz w:val="24"/>
        </w:rPr>
      </w:pPr>
    </w:p>
    <w:p w:rsidR="00186E96" w:rsidRDefault="00186E96">
      <w:pPr>
        <w:autoSpaceDE w:val="0"/>
        <w:autoSpaceDN w:val="0"/>
        <w:adjustRightInd w:val="0"/>
        <w:jc w:val="right"/>
        <w:rPr>
          <w:rFonts w:ascii="Arial" w:hAnsi="Arial" w:cs="Arial"/>
          <w:kern w:val="0"/>
          <w:sz w:val="24"/>
        </w:rPr>
      </w:pPr>
    </w:p>
    <w:p w:rsidR="00186E96" w:rsidRDefault="00186E96">
      <w:pPr>
        <w:autoSpaceDE w:val="0"/>
        <w:autoSpaceDN w:val="0"/>
        <w:adjustRightInd w:val="0"/>
        <w:jc w:val="right"/>
        <w:rPr>
          <w:rFonts w:ascii="Arial" w:hAnsi="Arial" w:cs="Arial"/>
          <w:kern w:val="0"/>
          <w:sz w:val="24"/>
        </w:rPr>
      </w:pPr>
    </w:p>
    <w:p w:rsidR="00186E96" w:rsidRDefault="0004123C" w:rsidP="0004123C">
      <w:pPr>
        <w:autoSpaceDE w:val="0"/>
        <w:autoSpaceDN w:val="0"/>
        <w:adjustRightInd w:val="0"/>
        <w:jc w:val="right"/>
        <w:rPr>
          <w:rFonts w:ascii="Arial" w:hAnsi="Arial" w:cs="Arial"/>
          <w:kern w:val="0"/>
          <w:sz w:val="24"/>
        </w:rPr>
      </w:pPr>
      <w:r>
        <w:rPr>
          <w:rFonts w:ascii="Arial" w:hAnsi="Arial" w:cs="Arial"/>
          <w:kern w:val="0"/>
          <w:sz w:val="24"/>
        </w:rPr>
        <w:lastRenderedPageBreak/>
        <w:t>P16</w:t>
      </w:r>
    </w:p>
    <w:p w:rsidR="00186E96" w:rsidRDefault="0004123C">
      <w:pPr>
        <w:spacing w:line="340" w:lineRule="exact"/>
        <w:rPr>
          <w:rFonts w:ascii="Arial" w:hAnsi="Arial"/>
          <w:b/>
          <w:color w:val="000000"/>
          <w:sz w:val="28"/>
          <w:szCs w:val="28"/>
        </w:rPr>
      </w:pPr>
      <w:r>
        <w:rPr>
          <w:rFonts w:ascii="Arial" w:hAnsi="Arial" w:hint="eastAsia"/>
          <w:b/>
          <w:color w:val="000000"/>
          <w:sz w:val="28"/>
          <w:szCs w:val="28"/>
        </w:rPr>
        <w:t>Assemble the control handle Fig.3</w:t>
      </w:r>
    </w:p>
    <w:p w:rsidR="00186E96" w:rsidRDefault="00186E96">
      <w:pPr>
        <w:autoSpaceDE w:val="0"/>
        <w:autoSpaceDN w:val="0"/>
        <w:adjustRightInd w:val="0"/>
        <w:jc w:val="left"/>
        <w:rPr>
          <w:rFonts w:ascii="Arial" w:hAnsi="Arial" w:cs="Arial"/>
          <w:kern w:val="0"/>
          <w:sz w:val="24"/>
        </w:rPr>
      </w:pPr>
    </w:p>
    <w:p w:rsidR="00186E96" w:rsidRDefault="0004123C">
      <w:pPr>
        <w:spacing w:line="220" w:lineRule="exact"/>
        <w:rPr>
          <w:rFonts w:ascii="Arial" w:hAnsi="Arial"/>
          <w:bCs/>
          <w:color w:val="000000"/>
          <w:w w:val="90"/>
          <w:szCs w:val="21"/>
        </w:rPr>
      </w:pPr>
      <w:r>
        <w:rPr>
          <w:rFonts w:ascii="Arial" w:hAnsi="Arial" w:cs="Arial" w:hint="eastAsia"/>
          <w:kern w:val="0"/>
          <w:sz w:val="24"/>
        </w:rPr>
        <w:t>Because of packing reason</w:t>
      </w:r>
      <w:r w:rsidR="003B1D0D">
        <w:rPr>
          <w:rFonts w:ascii="Arial" w:hAnsi="Arial" w:cs="Arial" w:hint="eastAsia"/>
          <w:kern w:val="0"/>
          <w:sz w:val="24"/>
        </w:rPr>
        <w:t xml:space="preserve"> you must assemble </w:t>
      </w:r>
      <w:r>
        <w:rPr>
          <w:rFonts w:ascii="Arial" w:hAnsi="Arial" w:cs="Arial" w:hint="eastAsia"/>
          <w:kern w:val="0"/>
          <w:sz w:val="24"/>
        </w:rPr>
        <w:t>two control handles yourself.</w:t>
      </w:r>
      <w:r w:rsidR="003B1D0D">
        <w:rPr>
          <w:rFonts w:ascii="Arial" w:hAnsi="Arial" w:cs="Arial"/>
          <w:kern w:val="0"/>
          <w:sz w:val="24"/>
        </w:rPr>
        <w:t xml:space="preserve"> </w:t>
      </w:r>
      <w:r>
        <w:rPr>
          <w:rFonts w:ascii="Arial" w:hAnsi="Arial" w:cs="Arial" w:hint="eastAsia"/>
          <w:kern w:val="0"/>
          <w:sz w:val="24"/>
        </w:rPr>
        <w:t>You can see Fig 3,</w:t>
      </w:r>
      <w:r>
        <w:rPr>
          <w:rFonts w:ascii="Arial" w:hAnsi="Arial" w:cs="Arial"/>
          <w:kern w:val="0"/>
          <w:sz w:val="24"/>
        </w:rPr>
        <w:t xml:space="preserve"> </w:t>
      </w:r>
      <w:r>
        <w:rPr>
          <w:rFonts w:ascii="Arial" w:hAnsi="Arial" w:cs="Arial" w:hint="eastAsia"/>
          <w:kern w:val="0"/>
          <w:sz w:val="24"/>
        </w:rPr>
        <w:t>and mount the two handles.</w:t>
      </w:r>
      <w:r>
        <w:rPr>
          <w:rFonts w:ascii="Arial" w:hAnsi="Arial" w:hint="eastAsia"/>
          <w:bCs/>
          <w:color w:val="000000"/>
          <w:w w:val="90"/>
          <w:szCs w:val="21"/>
        </w:rPr>
        <w:t xml:space="preserve"> </w:t>
      </w:r>
      <w:r>
        <w:rPr>
          <w:rFonts w:ascii="Arial" w:hAnsi="Arial" w:cs="Arial" w:hint="eastAsia"/>
          <w:kern w:val="0"/>
          <w:sz w:val="24"/>
        </w:rPr>
        <w:t>(with tool:13-15 wrench)</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Part 1---- hexagonal nut M8,</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Part2----handle</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Part3---stop collar</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Part4---R pin.</w:t>
      </w:r>
    </w:p>
    <w:p w:rsidR="00186E96" w:rsidRDefault="00186E96">
      <w:pPr>
        <w:spacing w:line="220" w:lineRule="exact"/>
        <w:rPr>
          <w:rFonts w:ascii="Arial" w:hAnsi="Arial"/>
          <w:b/>
          <w:color w:val="000000"/>
          <w:w w:val="90"/>
          <w:sz w:val="28"/>
          <w:szCs w:val="28"/>
        </w:rPr>
      </w:pPr>
    </w:p>
    <w:p w:rsidR="00186E96" w:rsidRDefault="0004123C">
      <w:pPr>
        <w:spacing w:line="220" w:lineRule="exact"/>
        <w:rPr>
          <w:rFonts w:ascii="Arial" w:hAnsi="Arial"/>
          <w:bCs/>
          <w:color w:val="000000"/>
          <w:w w:val="90"/>
          <w:szCs w:val="21"/>
        </w:rPr>
      </w:pPr>
      <w:r>
        <w:rPr>
          <w:rFonts w:ascii="Arial" w:hAnsi="Arial" w:hint="eastAsia"/>
          <w:bCs/>
          <w:color w:val="000000"/>
          <w:w w:val="90"/>
          <w:szCs w:val="21"/>
        </w:rPr>
        <w:t>Because of packing reason you must mount two control handles yourself.</w:t>
      </w:r>
      <w:r>
        <w:rPr>
          <w:rFonts w:ascii="Arial" w:hAnsi="Arial"/>
          <w:bCs/>
          <w:color w:val="000000"/>
          <w:w w:val="90"/>
          <w:szCs w:val="21"/>
        </w:rPr>
        <w:t xml:space="preserve"> </w:t>
      </w:r>
      <w:r>
        <w:rPr>
          <w:rFonts w:ascii="Arial" w:hAnsi="Arial" w:hint="eastAsia"/>
          <w:bCs/>
          <w:color w:val="000000"/>
          <w:w w:val="90"/>
          <w:szCs w:val="21"/>
        </w:rPr>
        <w:t xml:space="preserve">You can see it on the mounted control handle and at picture Fig.3 </w:t>
      </w:r>
      <w:r>
        <w:rPr>
          <w:rFonts w:ascii="Arial" w:hAnsi="Arial"/>
          <w:bCs/>
          <w:color w:val="000000"/>
          <w:w w:val="90"/>
          <w:szCs w:val="21"/>
        </w:rPr>
        <w:t xml:space="preserve"> </w:t>
      </w:r>
      <w:r>
        <w:rPr>
          <w:rFonts w:ascii="Arial" w:hAnsi="Arial" w:hint="eastAsia"/>
          <w:bCs/>
          <w:color w:val="000000"/>
          <w:w w:val="90"/>
          <w:szCs w:val="21"/>
        </w:rPr>
        <w:t>According to the following steps:</w:t>
      </w:r>
    </w:p>
    <w:p w:rsidR="00186E96" w:rsidRDefault="00186E96">
      <w:pPr>
        <w:spacing w:line="220" w:lineRule="exact"/>
        <w:rPr>
          <w:rFonts w:ascii="Arial" w:hAnsi="Arial"/>
          <w:bCs/>
          <w:color w:val="000000"/>
          <w:w w:val="90"/>
          <w:szCs w:val="21"/>
        </w:rPr>
      </w:pPr>
    </w:p>
    <w:p w:rsidR="00186E96" w:rsidRDefault="0004123C">
      <w:r>
        <w:rPr>
          <w:noProof/>
          <w:lang w:val="fr-FR" w:eastAsia="fr-FR"/>
        </w:rPr>
        <w:drawing>
          <wp:inline distT="0" distB="0" distL="114300" distR="114300">
            <wp:extent cx="2497455" cy="2276475"/>
            <wp:effectExtent l="0" t="0" r="17145" b="9525"/>
            <wp:docPr id="4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3"/>
                    <pic:cNvPicPr>
                      <a:picLocks noChangeAspect="1"/>
                    </pic:cNvPicPr>
                  </pic:nvPicPr>
                  <pic:blipFill>
                    <a:blip r:embed="rId49"/>
                    <a:stretch>
                      <a:fillRect/>
                    </a:stretch>
                  </pic:blipFill>
                  <pic:spPr>
                    <a:xfrm>
                      <a:off x="0" y="0"/>
                      <a:ext cx="2497455" cy="2276475"/>
                    </a:xfrm>
                    <a:prstGeom prst="rect">
                      <a:avLst/>
                    </a:prstGeom>
                    <a:noFill/>
                    <a:ln w="9525">
                      <a:noFill/>
                    </a:ln>
                  </pic:spPr>
                </pic:pic>
              </a:graphicData>
            </a:graphic>
          </wp:inline>
        </w:drawing>
      </w:r>
      <w:r>
        <w:rPr>
          <w:rFonts w:hint="eastAsia"/>
        </w:rPr>
        <w:t xml:space="preserve">          </w:t>
      </w:r>
      <w:r>
        <w:rPr>
          <w:noProof/>
          <w:lang w:val="fr-FR" w:eastAsia="fr-FR"/>
        </w:rPr>
        <w:drawing>
          <wp:inline distT="0" distB="0" distL="114300" distR="114300">
            <wp:extent cx="2606675" cy="2266950"/>
            <wp:effectExtent l="0" t="0" r="3175" b="0"/>
            <wp:docPr id="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4"/>
                    <pic:cNvPicPr>
                      <a:picLocks noChangeAspect="1"/>
                    </pic:cNvPicPr>
                  </pic:nvPicPr>
                  <pic:blipFill>
                    <a:blip r:embed="rId50"/>
                    <a:stretch>
                      <a:fillRect/>
                    </a:stretch>
                  </pic:blipFill>
                  <pic:spPr>
                    <a:xfrm>
                      <a:off x="0" y="0"/>
                      <a:ext cx="2606675" cy="2266950"/>
                    </a:xfrm>
                    <a:prstGeom prst="rect">
                      <a:avLst/>
                    </a:prstGeom>
                    <a:noFill/>
                    <a:ln w="9525">
                      <a:noFill/>
                    </a:ln>
                  </pic:spPr>
                </pic:pic>
              </a:graphicData>
            </a:graphic>
          </wp:inline>
        </w:drawing>
      </w:r>
    </w:p>
    <w:p w:rsidR="00186E96" w:rsidRDefault="00186E96"/>
    <w:p w:rsidR="0004123C" w:rsidRDefault="0004123C">
      <w:pPr>
        <w:jc w:val="right"/>
        <w:rPr>
          <w:szCs w:val="21"/>
        </w:rPr>
      </w:pPr>
    </w:p>
    <w:p w:rsidR="0004123C" w:rsidRDefault="0004123C">
      <w:pPr>
        <w:jc w:val="right"/>
        <w:rPr>
          <w:szCs w:val="21"/>
        </w:rPr>
      </w:pPr>
    </w:p>
    <w:p w:rsidR="0004123C" w:rsidRDefault="0004123C">
      <w:pPr>
        <w:jc w:val="right"/>
        <w:rPr>
          <w:szCs w:val="21"/>
        </w:rPr>
      </w:pPr>
    </w:p>
    <w:p w:rsidR="0004123C" w:rsidRDefault="0004123C">
      <w:pPr>
        <w:jc w:val="right"/>
        <w:rPr>
          <w:szCs w:val="21"/>
        </w:rPr>
      </w:pPr>
    </w:p>
    <w:p w:rsidR="0004123C" w:rsidRDefault="0004123C">
      <w:pPr>
        <w:jc w:val="right"/>
        <w:rPr>
          <w:szCs w:val="21"/>
        </w:rPr>
      </w:pPr>
    </w:p>
    <w:p w:rsidR="0004123C" w:rsidRDefault="0004123C">
      <w:pPr>
        <w:jc w:val="right"/>
        <w:rPr>
          <w:szCs w:val="21"/>
        </w:rPr>
      </w:pPr>
    </w:p>
    <w:p w:rsidR="0004123C" w:rsidRDefault="0004123C">
      <w:pPr>
        <w:jc w:val="right"/>
        <w:rPr>
          <w:szCs w:val="21"/>
        </w:rPr>
      </w:pPr>
    </w:p>
    <w:p w:rsidR="0004123C" w:rsidRDefault="0004123C">
      <w:pPr>
        <w:jc w:val="right"/>
        <w:rPr>
          <w:szCs w:val="21"/>
        </w:rPr>
      </w:pPr>
    </w:p>
    <w:p w:rsidR="0004123C" w:rsidRDefault="0004123C">
      <w:pPr>
        <w:jc w:val="right"/>
        <w:rPr>
          <w:szCs w:val="21"/>
        </w:rPr>
      </w:pPr>
    </w:p>
    <w:p w:rsidR="00186E96" w:rsidRDefault="0004123C">
      <w:pPr>
        <w:jc w:val="right"/>
        <w:rPr>
          <w:szCs w:val="21"/>
        </w:rPr>
      </w:pPr>
      <w:r>
        <w:rPr>
          <w:szCs w:val="21"/>
        </w:rPr>
        <w:lastRenderedPageBreak/>
        <w:t>P17</w:t>
      </w:r>
    </w:p>
    <w:p w:rsidR="00186E96" w:rsidRDefault="0004123C">
      <w:pPr>
        <w:rPr>
          <w:szCs w:val="21"/>
        </w:rPr>
      </w:pPr>
      <w:r>
        <w:rPr>
          <w:noProof/>
          <w:lang w:val="fr-FR" w:eastAsia="fr-FR"/>
        </w:rPr>
        <w:drawing>
          <wp:inline distT="0" distB="0" distL="114300" distR="114300">
            <wp:extent cx="2625090" cy="2635250"/>
            <wp:effectExtent l="0" t="0" r="3810" b="12700"/>
            <wp:docPr id="5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5"/>
                    <pic:cNvPicPr>
                      <a:picLocks noChangeAspect="1"/>
                    </pic:cNvPicPr>
                  </pic:nvPicPr>
                  <pic:blipFill>
                    <a:blip r:embed="rId51"/>
                    <a:stretch>
                      <a:fillRect/>
                    </a:stretch>
                  </pic:blipFill>
                  <pic:spPr>
                    <a:xfrm>
                      <a:off x="0" y="0"/>
                      <a:ext cx="2625090" cy="2635250"/>
                    </a:xfrm>
                    <a:prstGeom prst="rect">
                      <a:avLst/>
                    </a:prstGeom>
                    <a:noFill/>
                    <a:ln w="9525">
                      <a:noFill/>
                    </a:ln>
                  </pic:spPr>
                </pic:pic>
              </a:graphicData>
            </a:graphic>
          </wp:inline>
        </w:drawing>
      </w:r>
      <w:r>
        <w:rPr>
          <w:rFonts w:hint="eastAsia"/>
        </w:rPr>
        <w:t xml:space="preserve">    </w:t>
      </w:r>
      <w:r>
        <w:rPr>
          <w:noProof/>
          <w:lang w:val="fr-FR" w:eastAsia="fr-FR"/>
        </w:rPr>
        <w:drawing>
          <wp:inline distT="0" distB="0" distL="114300" distR="114300">
            <wp:extent cx="2682875" cy="2608580"/>
            <wp:effectExtent l="0" t="0" r="3175" b="1270"/>
            <wp:docPr id="6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6"/>
                    <pic:cNvPicPr>
                      <a:picLocks noChangeAspect="1"/>
                    </pic:cNvPicPr>
                  </pic:nvPicPr>
                  <pic:blipFill>
                    <a:blip r:embed="rId52"/>
                    <a:stretch>
                      <a:fillRect/>
                    </a:stretch>
                  </pic:blipFill>
                  <pic:spPr>
                    <a:xfrm>
                      <a:off x="0" y="0"/>
                      <a:ext cx="2682875" cy="2608580"/>
                    </a:xfrm>
                    <a:prstGeom prst="rect">
                      <a:avLst/>
                    </a:prstGeom>
                    <a:noFill/>
                    <a:ln w="9525">
                      <a:noFill/>
                    </a:ln>
                  </pic:spPr>
                </pic:pic>
              </a:graphicData>
            </a:graphic>
          </wp:inline>
        </w:drawing>
      </w:r>
    </w:p>
    <w:p w:rsidR="00186E96" w:rsidRDefault="00186E96">
      <w:pPr>
        <w:autoSpaceDE w:val="0"/>
        <w:autoSpaceDN w:val="0"/>
        <w:adjustRightInd w:val="0"/>
        <w:jc w:val="left"/>
        <w:rPr>
          <w:rFonts w:ascii="Arial" w:hAnsi="Arial" w:cs="Arial"/>
          <w:kern w:val="0"/>
          <w:sz w:val="24"/>
        </w:rPr>
      </w:pPr>
    </w:p>
    <w:p w:rsidR="00186E96" w:rsidRDefault="0004123C">
      <w:pPr>
        <w:spacing w:line="220" w:lineRule="exact"/>
        <w:rPr>
          <w:rFonts w:ascii="Arial" w:hAnsi="Arial" w:cs="Arial"/>
          <w:kern w:val="0"/>
          <w:sz w:val="24"/>
        </w:rPr>
      </w:pPr>
      <w:r>
        <w:rPr>
          <w:rFonts w:ascii="Arial" w:hAnsi="Arial" w:cs="Arial" w:hint="eastAsia"/>
          <w:kern w:val="0"/>
          <w:sz w:val="24"/>
        </w:rPr>
        <w:t>Mount the Side retaining arm Fig.6</w:t>
      </w:r>
    </w:p>
    <w:p w:rsidR="00186E96" w:rsidRDefault="00186E96">
      <w:pPr>
        <w:spacing w:line="220" w:lineRule="exact"/>
        <w:rPr>
          <w:rFonts w:ascii="Arial" w:hAnsi="Arial" w:cs="Arial"/>
          <w:kern w:val="0"/>
          <w:sz w:val="24"/>
        </w:rPr>
      </w:pPr>
    </w:p>
    <w:p w:rsidR="00186E96" w:rsidRDefault="003B1D0D">
      <w:pPr>
        <w:spacing w:line="220" w:lineRule="exact"/>
        <w:rPr>
          <w:rFonts w:ascii="Arial" w:hAnsi="Arial"/>
          <w:bCs/>
          <w:color w:val="000000"/>
          <w:w w:val="90"/>
          <w:szCs w:val="21"/>
        </w:rPr>
      </w:pPr>
      <w:r>
        <w:rPr>
          <w:rFonts w:ascii="Arial" w:hAnsi="Arial" w:cs="Arial" w:hint="eastAsia"/>
          <w:kern w:val="0"/>
          <w:szCs w:val="21"/>
        </w:rPr>
        <w:t xml:space="preserve">Mount </w:t>
      </w:r>
      <w:r w:rsidR="0004123C">
        <w:rPr>
          <w:rFonts w:ascii="Arial" w:hAnsi="Arial" w:cs="Arial" w:hint="eastAsia"/>
          <w:kern w:val="0"/>
          <w:szCs w:val="21"/>
        </w:rPr>
        <w:t>the two side retaining arms with 3 hexagonal bolts M10*45+1 special bolt (part 2) and 4 nuts M10(part 3) (with tool:17-19 wrench).</w:t>
      </w:r>
    </w:p>
    <w:p w:rsidR="00186E96" w:rsidRPr="003B1D0D" w:rsidRDefault="0004123C" w:rsidP="003B1D0D">
      <w:pPr>
        <w:autoSpaceDE w:val="0"/>
        <w:autoSpaceDN w:val="0"/>
        <w:adjustRightInd w:val="0"/>
        <w:jc w:val="left"/>
        <w:rPr>
          <w:rFonts w:ascii="Arial" w:hAnsi="Arial" w:cs="Arial"/>
          <w:kern w:val="0"/>
          <w:szCs w:val="21"/>
        </w:rPr>
      </w:pPr>
      <w:r>
        <w:rPr>
          <w:rFonts w:ascii="Arial" w:hAnsi="Arial" w:cs="Arial" w:hint="eastAsia"/>
          <w:kern w:val="0"/>
          <w:szCs w:val="21"/>
        </w:rPr>
        <w:t>another useful of the special bolt (part 2) is</w:t>
      </w:r>
      <w:r w:rsidR="003B1D0D">
        <w:rPr>
          <w:rFonts w:ascii="Arial" w:hAnsi="Arial" w:cs="Arial" w:hint="eastAsia"/>
          <w:kern w:val="0"/>
          <w:szCs w:val="21"/>
        </w:rPr>
        <w:t xml:space="preserve"> connecting the fixing part of </w:t>
      </w:r>
      <w:r>
        <w:rPr>
          <w:rFonts w:ascii="Arial" w:hAnsi="Arial" w:cs="Arial" w:hint="eastAsia"/>
          <w:kern w:val="0"/>
          <w:szCs w:val="21"/>
        </w:rPr>
        <w:t>the cylinder and secure it with a R-pin(part 4).</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For reference, can s</w:t>
      </w:r>
      <w:r w:rsidR="003B1D0D">
        <w:rPr>
          <w:rFonts w:ascii="Arial" w:hAnsi="Arial" w:cs="Arial" w:hint="eastAsia"/>
          <w:kern w:val="0"/>
          <w:sz w:val="24"/>
        </w:rPr>
        <w:t xml:space="preserve">ee </w:t>
      </w:r>
      <w:r>
        <w:rPr>
          <w:rFonts w:ascii="Arial" w:hAnsi="Arial" w:cs="Arial" w:hint="eastAsia"/>
          <w:kern w:val="0"/>
          <w:sz w:val="24"/>
        </w:rPr>
        <w:t>the following pictures.</w:t>
      </w:r>
    </w:p>
    <w:p w:rsidR="00186E96" w:rsidRDefault="00186E96">
      <w:pPr>
        <w:spacing w:line="220" w:lineRule="exact"/>
        <w:rPr>
          <w:rFonts w:ascii="Arial" w:hAnsi="Arial"/>
          <w:bCs/>
          <w:color w:val="000000"/>
          <w:w w:val="90"/>
          <w:szCs w:val="21"/>
        </w:rPr>
      </w:pPr>
    </w:p>
    <w:p w:rsidR="00186E96" w:rsidRDefault="0004123C">
      <w:pPr>
        <w:rPr>
          <w:szCs w:val="21"/>
        </w:rPr>
      </w:pPr>
      <w:r>
        <w:rPr>
          <w:noProof/>
          <w:lang w:val="fr-FR" w:eastAsia="fr-FR"/>
        </w:rPr>
        <w:drawing>
          <wp:inline distT="0" distB="0" distL="114300" distR="114300">
            <wp:extent cx="2912745" cy="3193415"/>
            <wp:effectExtent l="0" t="0" r="1905" b="6985"/>
            <wp:docPr id="6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0"/>
                    <pic:cNvPicPr>
                      <a:picLocks noChangeAspect="1"/>
                    </pic:cNvPicPr>
                  </pic:nvPicPr>
                  <pic:blipFill>
                    <a:blip r:embed="rId53"/>
                    <a:stretch>
                      <a:fillRect/>
                    </a:stretch>
                  </pic:blipFill>
                  <pic:spPr>
                    <a:xfrm>
                      <a:off x="0" y="0"/>
                      <a:ext cx="2912745" cy="3193415"/>
                    </a:xfrm>
                    <a:prstGeom prst="rect">
                      <a:avLst/>
                    </a:prstGeom>
                    <a:noFill/>
                    <a:ln w="9525">
                      <a:noFill/>
                    </a:ln>
                  </pic:spPr>
                </pic:pic>
              </a:graphicData>
            </a:graphic>
          </wp:inline>
        </w:drawing>
      </w:r>
      <w:r>
        <w:rPr>
          <w:rFonts w:hint="eastAsia"/>
        </w:rPr>
        <w:t xml:space="preserve">  </w:t>
      </w:r>
      <w:r>
        <w:rPr>
          <w:noProof/>
          <w:lang w:val="fr-FR" w:eastAsia="fr-FR"/>
        </w:rPr>
        <w:drawing>
          <wp:inline distT="0" distB="0" distL="114300" distR="114300">
            <wp:extent cx="2430780" cy="3232150"/>
            <wp:effectExtent l="0" t="0" r="7620" b="635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54"/>
                    <a:stretch>
                      <a:fillRect/>
                    </a:stretch>
                  </pic:blipFill>
                  <pic:spPr>
                    <a:xfrm>
                      <a:off x="0" y="0"/>
                      <a:ext cx="2430780" cy="3232150"/>
                    </a:xfrm>
                    <a:prstGeom prst="rect">
                      <a:avLst/>
                    </a:prstGeom>
                    <a:noFill/>
                    <a:ln w="9525">
                      <a:noFill/>
                    </a:ln>
                  </pic:spPr>
                </pic:pic>
              </a:graphicData>
            </a:graphic>
          </wp:inline>
        </w:drawing>
      </w:r>
    </w:p>
    <w:p w:rsidR="00186E96" w:rsidRDefault="0004123C" w:rsidP="0004123C">
      <w:pPr>
        <w:autoSpaceDE w:val="0"/>
        <w:autoSpaceDN w:val="0"/>
        <w:adjustRightInd w:val="0"/>
        <w:jc w:val="right"/>
        <w:rPr>
          <w:rFonts w:ascii="Arial" w:hAnsi="Arial" w:cs="Arial"/>
          <w:kern w:val="0"/>
          <w:sz w:val="24"/>
        </w:rPr>
      </w:pPr>
      <w:r>
        <w:rPr>
          <w:rFonts w:ascii="Arial" w:hAnsi="Arial" w:cs="Arial"/>
          <w:kern w:val="0"/>
          <w:sz w:val="24"/>
        </w:rPr>
        <w:lastRenderedPageBreak/>
        <w:t>P18</w:t>
      </w:r>
    </w:p>
    <w:p w:rsidR="00186E96" w:rsidRDefault="0004123C">
      <w:pPr>
        <w:autoSpaceDE w:val="0"/>
        <w:autoSpaceDN w:val="0"/>
        <w:adjustRightInd w:val="0"/>
        <w:jc w:val="left"/>
        <w:rPr>
          <w:rFonts w:ascii="Arial" w:hAnsi="Arial" w:cs="Arial"/>
          <w:b/>
          <w:bCs/>
          <w:kern w:val="0"/>
          <w:sz w:val="32"/>
          <w:szCs w:val="32"/>
        </w:rPr>
      </w:pPr>
      <w:r>
        <w:rPr>
          <w:rFonts w:ascii="Arial" w:hAnsi="Arial" w:cs="Arial" w:hint="eastAsia"/>
          <w:b/>
          <w:bCs/>
          <w:kern w:val="0"/>
          <w:sz w:val="32"/>
          <w:szCs w:val="32"/>
        </w:rPr>
        <w:t>Working notes</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Bring the log splitter to working position. Fig.4</w:t>
      </w:r>
    </w:p>
    <w:p w:rsidR="00186E96" w:rsidRDefault="00186E96">
      <w:pPr>
        <w:pStyle w:val="Pa3"/>
        <w:spacing w:line="240" w:lineRule="exact"/>
        <w:ind w:firstLineChars="100" w:firstLine="144"/>
        <w:jc w:val="both"/>
        <w:rPr>
          <w:w w:val="90"/>
          <w:sz w:val="16"/>
          <w:szCs w:val="16"/>
          <w:lang w:val="en-US" w:eastAsia="zh-CN"/>
        </w:rPr>
      </w:pPr>
    </w:p>
    <w:p w:rsidR="00186E96" w:rsidRDefault="00186E96">
      <w:pPr>
        <w:pStyle w:val="Pa3"/>
        <w:spacing w:line="240" w:lineRule="exact"/>
        <w:ind w:firstLineChars="100" w:firstLine="164"/>
        <w:jc w:val="both"/>
        <w:rPr>
          <w:b/>
          <w:bCs/>
          <w:w w:val="90"/>
          <w:sz w:val="18"/>
          <w:szCs w:val="18"/>
          <w:lang w:val="en-US" w:eastAsia="zh-CN"/>
        </w:rPr>
      </w:pPr>
    </w:p>
    <w:p w:rsidR="00186E96" w:rsidRDefault="0004123C">
      <w:pPr>
        <w:pStyle w:val="Pa3"/>
        <w:spacing w:line="240" w:lineRule="exact"/>
        <w:ind w:firstLineChars="100" w:firstLine="191"/>
        <w:jc w:val="both"/>
        <w:rPr>
          <w:b/>
          <w:bCs/>
          <w:w w:val="90"/>
          <w:sz w:val="21"/>
          <w:szCs w:val="21"/>
          <w:lang w:val="en-US" w:eastAsia="zh-CN"/>
        </w:rPr>
      </w:pPr>
      <w:r>
        <w:rPr>
          <w:rFonts w:hint="eastAsia"/>
          <w:b/>
          <w:bCs/>
          <w:w w:val="90"/>
          <w:sz w:val="21"/>
          <w:szCs w:val="21"/>
          <w:lang w:val="en-US" w:eastAsia="zh-CN"/>
        </w:rPr>
        <w:t>Because of packing reasons the cylinder was descended in the lowest position</w:t>
      </w:r>
      <w:r>
        <w:rPr>
          <w:b/>
          <w:bCs/>
          <w:w w:val="90"/>
          <w:sz w:val="21"/>
          <w:szCs w:val="21"/>
          <w:lang w:val="en-US" w:eastAsia="zh-CN"/>
        </w:rPr>
        <w:t xml:space="preserve"> </w:t>
      </w:r>
      <w:r>
        <w:rPr>
          <w:rFonts w:hint="eastAsia"/>
          <w:b/>
          <w:bCs/>
          <w:w w:val="90"/>
          <w:sz w:val="21"/>
          <w:szCs w:val="21"/>
          <w:lang w:val="en-US" w:eastAsia="zh-CN"/>
        </w:rPr>
        <w:t>so after the engine is running the cylinder must raise to working position</w:t>
      </w:r>
    </w:p>
    <w:p w:rsidR="00186E96" w:rsidRDefault="0004123C">
      <w:pPr>
        <w:pStyle w:val="Pa3"/>
        <w:spacing w:line="240" w:lineRule="exact"/>
        <w:ind w:firstLineChars="100" w:firstLine="191"/>
        <w:jc w:val="both"/>
        <w:rPr>
          <w:b/>
          <w:bCs/>
          <w:w w:val="90"/>
          <w:sz w:val="21"/>
          <w:szCs w:val="21"/>
          <w:lang w:val="en-US" w:eastAsia="zh-CN"/>
        </w:rPr>
      </w:pPr>
      <w:r>
        <w:rPr>
          <w:rFonts w:hint="eastAsia"/>
          <w:b/>
          <w:bCs/>
          <w:w w:val="90"/>
          <w:sz w:val="21"/>
          <w:szCs w:val="21"/>
          <w:lang w:val="en-US" w:eastAsia="zh-CN"/>
        </w:rPr>
        <w:t>Press two operation handles downward until the cylinder raise to the top of the machine,</w:t>
      </w:r>
      <w:r>
        <w:rPr>
          <w:b/>
          <w:bCs/>
          <w:w w:val="90"/>
          <w:sz w:val="21"/>
          <w:szCs w:val="21"/>
          <w:lang w:val="en-US" w:eastAsia="zh-CN"/>
        </w:rPr>
        <w:t xml:space="preserve"> </w:t>
      </w:r>
      <w:r>
        <w:rPr>
          <w:rFonts w:hint="eastAsia"/>
          <w:b/>
          <w:bCs/>
          <w:w w:val="90"/>
          <w:sz w:val="21"/>
          <w:szCs w:val="21"/>
          <w:lang w:val="en-US" w:eastAsia="zh-CN"/>
        </w:rPr>
        <w:t>then insert two shafts</w:t>
      </w:r>
      <w:r w:rsidR="006220AE">
        <w:rPr>
          <w:b/>
          <w:bCs/>
          <w:w w:val="90"/>
          <w:sz w:val="21"/>
          <w:szCs w:val="21"/>
          <w:lang w:val="en-US" w:eastAsia="zh-CN"/>
        </w:rPr>
        <w:t xml:space="preserve"> </w:t>
      </w:r>
      <w:r>
        <w:rPr>
          <w:rFonts w:hint="eastAsia"/>
          <w:b/>
          <w:bCs/>
          <w:w w:val="90"/>
          <w:sz w:val="21"/>
          <w:szCs w:val="21"/>
          <w:lang w:val="en-US" w:eastAsia="zh-CN"/>
        </w:rPr>
        <w:t>(2)into the holes of the machine and lock with two R-pins (1) to secure the cylinder on the machine.</w:t>
      </w:r>
    </w:p>
    <w:p w:rsidR="00186E96" w:rsidRDefault="0004123C">
      <w:pPr>
        <w:autoSpaceDE w:val="0"/>
        <w:autoSpaceDN w:val="0"/>
        <w:adjustRightInd w:val="0"/>
        <w:jc w:val="left"/>
        <w:rPr>
          <w:rFonts w:ascii="Arial" w:hAnsi="Arial" w:cs="Arial"/>
          <w:b/>
          <w:bCs/>
          <w:kern w:val="0"/>
          <w:sz w:val="24"/>
        </w:rPr>
      </w:pPr>
      <w:r>
        <w:rPr>
          <w:rFonts w:ascii="Arial" w:hAnsi="Arial" w:cs="Arial" w:hint="eastAsia"/>
          <w:b/>
          <w:bCs/>
          <w:kern w:val="0"/>
          <w:sz w:val="24"/>
        </w:rPr>
        <w:t>For refe</w:t>
      </w:r>
      <w:r>
        <w:rPr>
          <w:rFonts w:ascii="Arial" w:hAnsi="Arial" w:cs="Arial"/>
          <w:b/>
          <w:bCs/>
          <w:kern w:val="0"/>
          <w:sz w:val="24"/>
        </w:rPr>
        <w:t>re</w:t>
      </w:r>
      <w:r>
        <w:rPr>
          <w:rFonts w:ascii="Arial" w:hAnsi="Arial" w:cs="Arial" w:hint="eastAsia"/>
          <w:b/>
          <w:bCs/>
          <w:kern w:val="0"/>
          <w:sz w:val="24"/>
        </w:rPr>
        <w:t>nce pl</w:t>
      </w:r>
      <w:r>
        <w:rPr>
          <w:rFonts w:ascii="Arial" w:hAnsi="Arial" w:cs="Arial"/>
          <w:b/>
          <w:bCs/>
          <w:kern w:val="0"/>
          <w:sz w:val="24"/>
        </w:rPr>
        <w:t>ea</w:t>
      </w:r>
      <w:r>
        <w:rPr>
          <w:rFonts w:ascii="Arial" w:hAnsi="Arial" w:cs="Arial" w:hint="eastAsia"/>
          <w:b/>
          <w:bCs/>
          <w:kern w:val="0"/>
          <w:sz w:val="24"/>
        </w:rPr>
        <w:t>s</w:t>
      </w:r>
      <w:r>
        <w:rPr>
          <w:rFonts w:ascii="Arial" w:hAnsi="Arial" w:cs="Arial"/>
          <w:b/>
          <w:bCs/>
          <w:kern w:val="0"/>
          <w:sz w:val="24"/>
        </w:rPr>
        <w:t>e</w:t>
      </w:r>
      <w:r>
        <w:rPr>
          <w:rFonts w:ascii="Arial" w:hAnsi="Arial" w:cs="Arial" w:hint="eastAsia"/>
          <w:b/>
          <w:bCs/>
          <w:kern w:val="0"/>
          <w:sz w:val="24"/>
        </w:rPr>
        <w:t xml:space="preserve"> according to the following steps:</w:t>
      </w:r>
    </w:p>
    <w:p w:rsidR="00186E96" w:rsidRDefault="0004123C">
      <w:pPr>
        <w:autoSpaceDE w:val="0"/>
        <w:autoSpaceDN w:val="0"/>
        <w:adjustRightInd w:val="0"/>
        <w:jc w:val="left"/>
        <w:rPr>
          <w:rFonts w:ascii="Arial" w:hAnsi="Arial" w:cs="Arial"/>
          <w:b/>
          <w:bCs/>
          <w:kern w:val="0"/>
          <w:sz w:val="32"/>
          <w:szCs w:val="32"/>
        </w:rPr>
      </w:pPr>
      <w:r>
        <w:rPr>
          <w:noProof/>
          <w:lang w:val="fr-FR" w:eastAsia="fr-FR"/>
        </w:rPr>
        <w:drawing>
          <wp:inline distT="0" distB="0" distL="114300" distR="114300">
            <wp:extent cx="1830705" cy="2746375"/>
            <wp:effectExtent l="0" t="0" r="17145" b="15875"/>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55"/>
                    <a:stretch>
                      <a:fillRect/>
                    </a:stretch>
                  </pic:blipFill>
                  <pic:spPr>
                    <a:xfrm>
                      <a:off x="0" y="0"/>
                      <a:ext cx="1830705" cy="2746375"/>
                    </a:xfrm>
                    <a:prstGeom prst="rect">
                      <a:avLst/>
                    </a:prstGeom>
                    <a:noFill/>
                    <a:ln w="9525">
                      <a:noFill/>
                    </a:ln>
                  </pic:spPr>
                </pic:pic>
              </a:graphicData>
            </a:graphic>
          </wp:inline>
        </w:drawing>
      </w:r>
      <w:r>
        <w:rPr>
          <w:rFonts w:hint="eastAsia"/>
        </w:rPr>
        <w:t xml:space="preserve"> </w:t>
      </w:r>
      <w:r>
        <w:rPr>
          <w:noProof/>
          <w:lang w:val="fr-FR" w:eastAsia="fr-FR"/>
        </w:rPr>
        <w:drawing>
          <wp:inline distT="0" distB="0" distL="114300" distR="114300">
            <wp:extent cx="1965960" cy="2721610"/>
            <wp:effectExtent l="0" t="0" r="15240" b="2540"/>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56"/>
                    <a:stretch>
                      <a:fillRect/>
                    </a:stretch>
                  </pic:blipFill>
                  <pic:spPr>
                    <a:xfrm>
                      <a:off x="0" y="0"/>
                      <a:ext cx="1965960" cy="2721610"/>
                    </a:xfrm>
                    <a:prstGeom prst="rect">
                      <a:avLst/>
                    </a:prstGeom>
                    <a:noFill/>
                    <a:ln w="9525">
                      <a:noFill/>
                    </a:ln>
                  </pic:spPr>
                </pic:pic>
              </a:graphicData>
            </a:graphic>
          </wp:inline>
        </w:drawing>
      </w:r>
      <w:r>
        <w:rPr>
          <w:rFonts w:hint="eastAsia"/>
        </w:rPr>
        <w:t xml:space="preserve"> </w:t>
      </w:r>
      <w:r>
        <w:rPr>
          <w:noProof/>
          <w:lang w:val="fr-FR" w:eastAsia="fr-FR"/>
        </w:rPr>
        <w:drawing>
          <wp:inline distT="0" distB="0" distL="114300" distR="114300">
            <wp:extent cx="1845945" cy="2665730"/>
            <wp:effectExtent l="0" t="0" r="1905" b="1270"/>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57"/>
                    <a:stretch>
                      <a:fillRect/>
                    </a:stretch>
                  </pic:blipFill>
                  <pic:spPr>
                    <a:xfrm>
                      <a:off x="0" y="0"/>
                      <a:ext cx="1845945" cy="2665730"/>
                    </a:xfrm>
                    <a:prstGeom prst="rect">
                      <a:avLst/>
                    </a:prstGeom>
                    <a:noFill/>
                    <a:ln w="9525">
                      <a:noFill/>
                    </a:ln>
                  </pic:spPr>
                </pic:pic>
              </a:graphicData>
            </a:graphic>
          </wp:inline>
        </w:drawing>
      </w:r>
    </w:p>
    <w:p w:rsidR="00186E96" w:rsidRDefault="00186E96" w:rsidP="0004123C">
      <w:pPr>
        <w:autoSpaceDE w:val="0"/>
        <w:autoSpaceDN w:val="0"/>
        <w:adjustRightInd w:val="0"/>
        <w:rPr>
          <w:rFonts w:ascii="Arial" w:hAnsi="Arial" w:cs="Arial"/>
          <w:kern w:val="0"/>
          <w:sz w:val="24"/>
        </w:rPr>
      </w:pPr>
    </w:p>
    <w:p w:rsidR="00186E96" w:rsidRDefault="0004123C">
      <w:pPr>
        <w:autoSpaceDE w:val="0"/>
        <w:autoSpaceDN w:val="0"/>
        <w:adjustRightInd w:val="0"/>
        <w:jc w:val="left"/>
        <w:rPr>
          <w:rFonts w:ascii="Arial" w:hAnsi="Arial" w:cs="Arial"/>
          <w:b/>
          <w:bCs/>
          <w:kern w:val="0"/>
          <w:sz w:val="32"/>
          <w:szCs w:val="32"/>
        </w:rPr>
      </w:pPr>
      <w:r>
        <w:rPr>
          <w:noProof/>
          <w:lang w:val="fr-FR" w:eastAsia="fr-FR"/>
        </w:rPr>
        <w:drawing>
          <wp:inline distT="0" distB="0" distL="114300" distR="114300">
            <wp:extent cx="1955800" cy="2436495"/>
            <wp:effectExtent l="0" t="0" r="6350" b="1905"/>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58"/>
                    <a:stretch>
                      <a:fillRect/>
                    </a:stretch>
                  </pic:blipFill>
                  <pic:spPr>
                    <a:xfrm>
                      <a:off x="0" y="0"/>
                      <a:ext cx="1955800" cy="2436495"/>
                    </a:xfrm>
                    <a:prstGeom prst="rect">
                      <a:avLst/>
                    </a:prstGeom>
                    <a:noFill/>
                    <a:ln w="9525">
                      <a:noFill/>
                    </a:ln>
                  </pic:spPr>
                </pic:pic>
              </a:graphicData>
            </a:graphic>
          </wp:inline>
        </w:drawing>
      </w:r>
      <w:r>
        <w:rPr>
          <w:rFonts w:hint="eastAsia"/>
        </w:rPr>
        <w:t xml:space="preserve"> </w:t>
      </w:r>
      <w:r>
        <w:rPr>
          <w:noProof/>
          <w:lang w:val="fr-FR" w:eastAsia="fr-FR"/>
        </w:rPr>
        <w:drawing>
          <wp:inline distT="0" distB="0" distL="114300" distR="114300">
            <wp:extent cx="1887855" cy="2414905"/>
            <wp:effectExtent l="0" t="0" r="17145" b="4445"/>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59"/>
                    <a:stretch>
                      <a:fillRect/>
                    </a:stretch>
                  </pic:blipFill>
                  <pic:spPr>
                    <a:xfrm>
                      <a:off x="0" y="0"/>
                      <a:ext cx="1887855" cy="2414905"/>
                    </a:xfrm>
                    <a:prstGeom prst="rect">
                      <a:avLst/>
                    </a:prstGeom>
                    <a:noFill/>
                    <a:ln w="9525">
                      <a:noFill/>
                    </a:ln>
                  </pic:spPr>
                </pic:pic>
              </a:graphicData>
            </a:graphic>
          </wp:inline>
        </w:drawing>
      </w:r>
      <w:r>
        <w:rPr>
          <w:noProof/>
          <w:lang w:val="fr-FR" w:eastAsia="fr-FR"/>
        </w:rPr>
        <w:drawing>
          <wp:inline distT="0" distB="0" distL="114300" distR="114300">
            <wp:extent cx="1948180" cy="2410460"/>
            <wp:effectExtent l="0" t="0" r="13970" b="8890"/>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60"/>
                    <a:stretch>
                      <a:fillRect/>
                    </a:stretch>
                  </pic:blipFill>
                  <pic:spPr>
                    <a:xfrm>
                      <a:off x="0" y="0"/>
                      <a:ext cx="1948180" cy="2410460"/>
                    </a:xfrm>
                    <a:prstGeom prst="rect">
                      <a:avLst/>
                    </a:prstGeom>
                    <a:noFill/>
                    <a:ln w="9525">
                      <a:noFill/>
                    </a:ln>
                  </pic:spPr>
                </pic:pic>
              </a:graphicData>
            </a:graphic>
          </wp:inline>
        </w:drawing>
      </w:r>
    </w:p>
    <w:p w:rsidR="00186E96" w:rsidRDefault="00186E96">
      <w:pPr>
        <w:autoSpaceDE w:val="0"/>
        <w:autoSpaceDN w:val="0"/>
        <w:adjustRightInd w:val="0"/>
        <w:jc w:val="left"/>
        <w:rPr>
          <w:rFonts w:ascii="Arial" w:hAnsi="Arial" w:cs="Arial"/>
          <w:b/>
          <w:bCs/>
          <w:kern w:val="0"/>
          <w:sz w:val="32"/>
          <w:szCs w:val="32"/>
        </w:rPr>
      </w:pPr>
    </w:p>
    <w:p w:rsidR="00186E96" w:rsidRPr="0004123C" w:rsidRDefault="0004123C" w:rsidP="0004123C">
      <w:pPr>
        <w:autoSpaceDE w:val="0"/>
        <w:autoSpaceDN w:val="0"/>
        <w:adjustRightInd w:val="0"/>
        <w:jc w:val="right"/>
        <w:rPr>
          <w:rFonts w:ascii="Arial" w:hAnsi="Arial" w:cs="Arial"/>
          <w:bCs/>
          <w:kern w:val="0"/>
          <w:sz w:val="24"/>
        </w:rPr>
      </w:pPr>
      <w:r w:rsidRPr="0004123C">
        <w:rPr>
          <w:rFonts w:ascii="Arial" w:hAnsi="Arial" w:cs="Arial"/>
          <w:bCs/>
          <w:kern w:val="0"/>
          <w:sz w:val="24"/>
        </w:rPr>
        <w:lastRenderedPageBreak/>
        <w:t>P19</w:t>
      </w:r>
    </w:p>
    <w:p w:rsidR="00186E96" w:rsidRDefault="0004123C">
      <w:pPr>
        <w:pStyle w:val="Pa3"/>
        <w:spacing w:line="240" w:lineRule="exact"/>
        <w:jc w:val="both"/>
        <w:rPr>
          <w:b/>
          <w:bCs/>
          <w:w w:val="90"/>
          <w:sz w:val="28"/>
          <w:szCs w:val="28"/>
          <w:lang w:val="en-US" w:eastAsia="zh-CN"/>
        </w:rPr>
      </w:pPr>
      <w:r>
        <w:rPr>
          <w:rFonts w:hint="eastAsia"/>
          <w:b/>
          <w:bCs/>
          <w:w w:val="90"/>
          <w:sz w:val="28"/>
          <w:szCs w:val="28"/>
          <w:lang w:val="en-US" w:eastAsia="zh-CN"/>
        </w:rPr>
        <w:t>Caution!</w:t>
      </w:r>
    </w:p>
    <w:p w:rsidR="00186E96" w:rsidRDefault="00186E96">
      <w:pPr>
        <w:pStyle w:val="Pa3"/>
        <w:spacing w:line="240" w:lineRule="exact"/>
        <w:ind w:firstLineChars="100" w:firstLine="144"/>
        <w:jc w:val="both"/>
        <w:rPr>
          <w:w w:val="90"/>
          <w:sz w:val="16"/>
          <w:szCs w:val="16"/>
          <w:lang w:val="en-US" w:eastAsia="zh-CN"/>
        </w:rPr>
      </w:pPr>
    </w:p>
    <w:p w:rsidR="00186E96" w:rsidRDefault="0004123C">
      <w:pPr>
        <w:pStyle w:val="Pa3"/>
        <w:spacing w:line="540" w:lineRule="exact"/>
        <w:ind w:firstLineChars="100" w:firstLine="191"/>
        <w:jc w:val="both"/>
        <w:rPr>
          <w:b/>
          <w:bCs/>
          <w:w w:val="90"/>
          <w:sz w:val="21"/>
          <w:szCs w:val="21"/>
          <w:lang w:val="en-US" w:eastAsia="zh-CN"/>
        </w:rPr>
      </w:pPr>
      <w:r>
        <w:rPr>
          <w:rFonts w:hint="eastAsia"/>
          <w:b/>
          <w:bCs/>
          <w:w w:val="90"/>
          <w:sz w:val="21"/>
          <w:szCs w:val="21"/>
          <w:lang w:val="en-US" w:eastAsia="zh-CN"/>
        </w:rPr>
        <w:t>Before delivery,</w:t>
      </w:r>
      <w:r>
        <w:rPr>
          <w:b/>
          <w:bCs/>
          <w:w w:val="90"/>
          <w:sz w:val="21"/>
          <w:szCs w:val="21"/>
          <w:lang w:val="en-US" w:eastAsia="zh-CN"/>
        </w:rPr>
        <w:t xml:space="preserve"> </w:t>
      </w:r>
      <w:r>
        <w:rPr>
          <w:rFonts w:hint="eastAsia"/>
          <w:b/>
          <w:bCs/>
          <w:w w:val="90"/>
          <w:sz w:val="21"/>
          <w:szCs w:val="21"/>
          <w:lang w:val="en-US" w:eastAsia="zh-CN"/>
        </w:rPr>
        <w:t>while packing or transport</w:t>
      </w:r>
      <w:r>
        <w:rPr>
          <w:rFonts w:hint="eastAsia"/>
          <w:b/>
          <w:bCs/>
          <w:w w:val="90"/>
          <w:sz w:val="21"/>
          <w:szCs w:val="21"/>
          <w:lang w:val="en-US" w:eastAsia="zh-CN"/>
        </w:rPr>
        <w:t>，</w:t>
      </w:r>
      <w:r>
        <w:rPr>
          <w:rFonts w:hint="eastAsia"/>
          <w:b/>
          <w:bCs/>
          <w:w w:val="90"/>
          <w:sz w:val="21"/>
          <w:szCs w:val="21"/>
          <w:lang w:val="en-US" w:eastAsia="zh-CN"/>
        </w:rPr>
        <w:t>the cylinder must be descended from top position to the lowest position and fixed in the fixing part of the cylinder</w:t>
      </w:r>
      <w:r>
        <w:rPr>
          <w:b/>
          <w:bCs/>
          <w:w w:val="90"/>
          <w:sz w:val="21"/>
          <w:szCs w:val="21"/>
          <w:lang w:val="en-US" w:eastAsia="zh-CN"/>
        </w:rPr>
        <w:t xml:space="preserve"> </w:t>
      </w:r>
      <w:r>
        <w:rPr>
          <w:rFonts w:hint="eastAsia"/>
          <w:b/>
          <w:bCs/>
          <w:w w:val="90"/>
          <w:sz w:val="21"/>
          <w:szCs w:val="21"/>
          <w:lang w:val="en-US" w:eastAsia="zh-CN"/>
        </w:rPr>
        <w:t>(Fig.9 cylinder fixing part).</w:t>
      </w:r>
    </w:p>
    <w:p w:rsidR="00186E96" w:rsidRDefault="0004123C">
      <w:pPr>
        <w:pStyle w:val="Pa3"/>
        <w:spacing w:line="540" w:lineRule="exact"/>
        <w:ind w:firstLineChars="100" w:firstLine="191"/>
        <w:jc w:val="both"/>
        <w:rPr>
          <w:b/>
          <w:bCs/>
          <w:w w:val="90"/>
          <w:sz w:val="21"/>
          <w:szCs w:val="21"/>
          <w:lang w:val="en-US" w:eastAsia="zh-CN"/>
        </w:rPr>
      </w:pPr>
      <w:r>
        <w:rPr>
          <w:rFonts w:hint="eastAsia"/>
          <w:b/>
          <w:bCs/>
          <w:w w:val="90"/>
          <w:sz w:val="21"/>
          <w:szCs w:val="21"/>
          <w:lang w:val="en-US" w:eastAsia="zh-CN"/>
        </w:rPr>
        <w:t>According to the followings:</w:t>
      </w:r>
    </w:p>
    <w:p w:rsidR="00186E96" w:rsidRDefault="0004123C">
      <w:pPr>
        <w:pStyle w:val="Pa3"/>
        <w:spacing w:line="540" w:lineRule="exact"/>
        <w:ind w:firstLineChars="100" w:firstLine="191"/>
        <w:jc w:val="both"/>
        <w:rPr>
          <w:b/>
          <w:bCs/>
          <w:w w:val="90"/>
          <w:sz w:val="21"/>
          <w:szCs w:val="21"/>
          <w:lang w:val="en-US" w:eastAsia="zh-CN"/>
        </w:rPr>
      </w:pPr>
      <w:r>
        <w:rPr>
          <w:rFonts w:hint="eastAsia"/>
          <w:b/>
          <w:bCs/>
          <w:w w:val="90"/>
          <w:sz w:val="21"/>
          <w:szCs w:val="21"/>
          <w:lang w:val="en-US" w:eastAsia="zh-CN"/>
        </w:rPr>
        <w:t>Press the two operation handles downwards the riving knife begins to work forward un</w:t>
      </w:r>
      <w:r w:rsidR="006220AE">
        <w:rPr>
          <w:rFonts w:hint="eastAsia"/>
          <w:b/>
          <w:bCs/>
          <w:w w:val="90"/>
          <w:sz w:val="21"/>
          <w:szCs w:val="21"/>
          <w:lang w:val="en-US" w:eastAsia="zh-CN"/>
        </w:rPr>
        <w:t>til to the cylinder fixing part, release one operation handle</w:t>
      </w:r>
      <w:r>
        <w:rPr>
          <w:rFonts w:hint="eastAsia"/>
          <w:b/>
          <w:bCs/>
          <w:w w:val="90"/>
          <w:sz w:val="21"/>
          <w:szCs w:val="21"/>
          <w:lang w:val="en-US" w:eastAsia="zh-CN"/>
        </w:rPr>
        <w:t>, pull out two R-pins and two shafts,</w:t>
      </w:r>
      <w:r>
        <w:rPr>
          <w:b/>
          <w:bCs/>
          <w:w w:val="90"/>
          <w:sz w:val="21"/>
          <w:szCs w:val="21"/>
          <w:lang w:val="en-US" w:eastAsia="zh-CN"/>
        </w:rPr>
        <w:t xml:space="preserve"> </w:t>
      </w:r>
      <w:r>
        <w:rPr>
          <w:rFonts w:hint="eastAsia"/>
          <w:b/>
          <w:bCs/>
          <w:w w:val="90"/>
          <w:sz w:val="21"/>
          <w:szCs w:val="21"/>
          <w:lang w:val="en-US" w:eastAsia="zh-CN"/>
        </w:rPr>
        <w:t>then operate the two operation handles upward , the cylinder begin to descend,</w:t>
      </w:r>
      <w:r>
        <w:rPr>
          <w:b/>
          <w:bCs/>
          <w:w w:val="90"/>
          <w:sz w:val="21"/>
          <w:szCs w:val="21"/>
          <w:lang w:val="en-US" w:eastAsia="zh-CN"/>
        </w:rPr>
        <w:t xml:space="preserve"> </w:t>
      </w:r>
      <w:r>
        <w:rPr>
          <w:rFonts w:hint="eastAsia"/>
          <w:b/>
          <w:bCs/>
          <w:w w:val="90"/>
          <w:sz w:val="21"/>
          <w:szCs w:val="21"/>
          <w:lang w:val="en-US" w:eastAsia="zh-CN"/>
        </w:rPr>
        <w:t>till to the prope</w:t>
      </w:r>
      <w:r>
        <w:rPr>
          <w:b/>
          <w:bCs/>
          <w:w w:val="90"/>
          <w:sz w:val="21"/>
          <w:szCs w:val="21"/>
          <w:lang w:val="en-US" w:eastAsia="zh-CN"/>
        </w:rPr>
        <w:t>r</w:t>
      </w:r>
      <w:r w:rsidR="006220AE">
        <w:rPr>
          <w:rFonts w:hint="eastAsia"/>
          <w:b/>
          <w:bCs/>
          <w:w w:val="90"/>
          <w:sz w:val="21"/>
          <w:szCs w:val="21"/>
          <w:lang w:val="en-US" w:eastAsia="zh-CN"/>
        </w:rPr>
        <w:t xml:space="preserve">ly position </w:t>
      </w:r>
      <w:r>
        <w:rPr>
          <w:rFonts w:hint="eastAsia"/>
          <w:b/>
          <w:bCs/>
          <w:w w:val="90"/>
          <w:sz w:val="21"/>
          <w:szCs w:val="21"/>
          <w:lang w:val="en-US" w:eastAsia="zh-CN"/>
        </w:rPr>
        <w:t>release two op</w:t>
      </w:r>
      <w:r w:rsidR="006220AE">
        <w:rPr>
          <w:rFonts w:hint="eastAsia"/>
          <w:b/>
          <w:bCs/>
          <w:w w:val="90"/>
          <w:sz w:val="21"/>
          <w:szCs w:val="21"/>
          <w:lang w:val="en-US" w:eastAsia="zh-CN"/>
        </w:rPr>
        <w:t xml:space="preserve">eration </w:t>
      </w:r>
      <w:r>
        <w:rPr>
          <w:rFonts w:hint="eastAsia"/>
          <w:b/>
          <w:bCs/>
          <w:w w:val="90"/>
          <w:sz w:val="21"/>
          <w:szCs w:val="21"/>
          <w:lang w:val="en-US" w:eastAsia="zh-CN"/>
        </w:rPr>
        <w:t>handles,</w:t>
      </w:r>
      <w:r w:rsidR="006220AE">
        <w:rPr>
          <w:b/>
          <w:bCs/>
          <w:w w:val="90"/>
          <w:sz w:val="21"/>
          <w:szCs w:val="21"/>
          <w:lang w:val="en-US" w:eastAsia="zh-CN"/>
        </w:rPr>
        <w:t xml:space="preserve"> </w:t>
      </w:r>
      <w:r w:rsidR="006220AE">
        <w:rPr>
          <w:rFonts w:hint="eastAsia"/>
          <w:b/>
          <w:bCs/>
          <w:w w:val="90"/>
          <w:sz w:val="21"/>
          <w:szCs w:val="21"/>
          <w:lang w:val="en-US" w:eastAsia="zh-CN"/>
        </w:rPr>
        <w:t xml:space="preserve">stop the machine </w:t>
      </w:r>
      <w:r>
        <w:rPr>
          <w:rFonts w:hint="eastAsia"/>
          <w:b/>
          <w:bCs/>
          <w:w w:val="90"/>
          <w:sz w:val="21"/>
          <w:szCs w:val="21"/>
          <w:lang w:val="en-US" w:eastAsia="zh-CN"/>
        </w:rPr>
        <w:t>and put two shafts</w:t>
      </w:r>
      <w:r>
        <w:rPr>
          <w:rFonts w:hint="eastAsia"/>
          <w:b/>
          <w:bCs/>
          <w:w w:val="90"/>
          <w:sz w:val="21"/>
          <w:szCs w:val="21"/>
          <w:lang w:val="en-US" w:eastAsia="zh-CN"/>
        </w:rPr>
        <w:t>、</w:t>
      </w:r>
      <w:r>
        <w:rPr>
          <w:rFonts w:hint="eastAsia"/>
          <w:b/>
          <w:bCs/>
          <w:w w:val="90"/>
          <w:sz w:val="21"/>
          <w:szCs w:val="21"/>
          <w:lang w:val="en-US" w:eastAsia="zh-CN"/>
        </w:rPr>
        <w:t>two R</w:t>
      </w:r>
      <w:r w:rsidR="006220AE">
        <w:rPr>
          <w:rFonts w:hint="eastAsia"/>
          <w:b/>
          <w:bCs/>
          <w:w w:val="90"/>
          <w:sz w:val="21"/>
          <w:szCs w:val="21"/>
          <w:lang w:val="en-US" w:eastAsia="zh-CN"/>
        </w:rPr>
        <w:t>-pins into the Accessories bag.</w:t>
      </w:r>
      <w:r w:rsidR="006220AE">
        <w:rPr>
          <w:b/>
          <w:bCs/>
          <w:w w:val="90"/>
          <w:sz w:val="21"/>
          <w:szCs w:val="21"/>
          <w:lang w:val="en-US" w:eastAsia="zh-CN"/>
        </w:rPr>
        <w:t xml:space="preserve"> </w:t>
      </w:r>
      <w:r w:rsidR="006220AE">
        <w:rPr>
          <w:rFonts w:hint="eastAsia"/>
          <w:b/>
          <w:bCs/>
          <w:w w:val="90"/>
          <w:sz w:val="21"/>
          <w:szCs w:val="21"/>
          <w:lang w:val="en-US" w:eastAsia="zh-CN"/>
        </w:rPr>
        <w:t>F</w:t>
      </w:r>
      <w:r>
        <w:rPr>
          <w:rFonts w:hint="eastAsia"/>
          <w:b/>
          <w:bCs/>
          <w:w w:val="90"/>
          <w:sz w:val="21"/>
          <w:szCs w:val="21"/>
          <w:lang w:val="en-US" w:eastAsia="zh-CN"/>
        </w:rPr>
        <w:t>inal</w:t>
      </w:r>
      <w:r w:rsidR="006220AE">
        <w:rPr>
          <w:b/>
          <w:bCs/>
          <w:w w:val="90"/>
          <w:sz w:val="21"/>
          <w:szCs w:val="21"/>
          <w:lang w:val="en-US" w:eastAsia="zh-CN"/>
        </w:rPr>
        <w:t>l</w:t>
      </w:r>
      <w:r>
        <w:rPr>
          <w:rFonts w:hint="eastAsia"/>
          <w:b/>
          <w:bCs/>
          <w:w w:val="90"/>
          <w:sz w:val="21"/>
          <w:szCs w:val="21"/>
          <w:lang w:val="en-US" w:eastAsia="zh-CN"/>
        </w:rPr>
        <w:t>y,</w:t>
      </w:r>
      <w:r w:rsidR="006220AE">
        <w:rPr>
          <w:b/>
          <w:bCs/>
          <w:w w:val="90"/>
          <w:sz w:val="21"/>
          <w:szCs w:val="21"/>
          <w:lang w:val="en-US" w:eastAsia="zh-CN"/>
        </w:rPr>
        <w:t xml:space="preserve"> </w:t>
      </w:r>
      <w:r>
        <w:rPr>
          <w:rFonts w:hint="eastAsia"/>
          <w:b/>
          <w:bCs/>
          <w:w w:val="90"/>
          <w:sz w:val="21"/>
          <w:szCs w:val="21"/>
          <w:lang w:val="en-US" w:eastAsia="zh-CN"/>
        </w:rPr>
        <w:t>remove the cyl</w:t>
      </w:r>
      <w:r w:rsidR="006220AE">
        <w:rPr>
          <w:rFonts w:hint="eastAsia"/>
          <w:b/>
          <w:bCs/>
          <w:w w:val="90"/>
          <w:sz w:val="21"/>
          <w:szCs w:val="21"/>
          <w:lang w:val="en-US" w:eastAsia="zh-CN"/>
        </w:rPr>
        <w:t>inder fixing part and insert it</w:t>
      </w:r>
      <w:r>
        <w:rPr>
          <w:rFonts w:hint="eastAsia"/>
          <w:b/>
          <w:bCs/>
          <w:w w:val="90"/>
          <w:sz w:val="21"/>
          <w:szCs w:val="21"/>
          <w:lang w:val="en-US" w:eastAsia="zh-CN"/>
        </w:rPr>
        <w:t xml:space="preserve"> into long bolt then lock it with R-pin. </w:t>
      </w:r>
    </w:p>
    <w:p w:rsidR="00186E96" w:rsidRDefault="00186E96">
      <w:pPr>
        <w:pStyle w:val="Pa3"/>
        <w:spacing w:line="240" w:lineRule="exact"/>
        <w:ind w:firstLineChars="100" w:firstLine="191"/>
        <w:jc w:val="both"/>
        <w:rPr>
          <w:b/>
          <w:bCs/>
          <w:w w:val="90"/>
          <w:sz w:val="21"/>
          <w:szCs w:val="21"/>
          <w:lang w:val="en-US" w:eastAsia="zh-CN"/>
        </w:rPr>
      </w:pPr>
    </w:p>
    <w:p w:rsidR="00186E96" w:rsidRDefault="0004123C">
      <w:pPr>
        <w:autoSpaceDE w:val="0"/>
        <w:autoSpaceDN w:val="0"/>
        <w:adjustRightInd w:val="0"/>
        <w:jc w:val="left"/>
        <w:rPr>
          <w:rFonts w:ascii="Arial" w:hAnsi="Arial" w:cs="Arial"/>
          <w:b/>
          <w:bCs/>
          <w:kern w:val="0"/>
          <w:sz w:val="32"/>
          <w:szCs w:val="32"/>
        </w:rPr>
      </w:pPr>
      <w:r>
        <w:rPr>
          <w:rFonts w:ascii="Arial" w:hAnsi="Arial" w:cs="Arial" w:hint="eastAsia"/>
          <w:b/>
          <w:bCs/>
          <w:kern w:val="0"/>
          <w:sz w:val="32"/>
          <w:szCs w:val="32"/>
        </w:rPr>
        <w:t>Start-up</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Before the first use, make sure that the log splitter is in good conditions and that no visual damages are there.</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Check all hydraulic hoses, fittings and coupling and to detect and repair eventual oil leaks.</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Make sure that all safeties and protections are duly assembled on the machine. Do not attempt to remove or by pass these safeties!</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Make sure the that the log splitter will not be damaged or made unsafe by any operation, lubrication, maintenance, or repair procedures that you choose. Should any trouble or unusual behavior be detected, do not start splitting wood until these have been fixed.</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Before working the machine,</w:t>
      </w:r>
      <w:r w:rsidR="006220AE">
        <w:rPr>
          <w:rFonts w:ascii="Arial" w:hAnsi="Arial" w:cs="Arial"/>
          <w:kern w:val="0"/>
          <w:sz w:val="24"/>
        </w:rPr>
        <w:t xml:space="preserve"> </w:t>
      </w:r>
      <w:r>
        <w:rPr>
          <w:rFonts w:ascii="Arial" w:hAnsi="Arial" w:cs="Arial" w:hint="eastAsia"/>
          <w:kern w:val="0"/>
          <w:sz w:val="24"/>
        </w:rPr>
        <w:t>please release the bleed screw so that the air can escape from the oil tank.</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Leave the bleed screw open during the operation.</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Before you move the machine,</w:t>
      </w:r>
      <w:r w:rsidR="006220AE">
        <w:rPr>
          <w:rFonts w:ascii="Arial" w:hAnsi="Arial" w:cs="Arial"/>
          <w:kern w:val="0"/>
          <w:sz w:val="24"/>
        </w:rPr>
        <w:t xml:space="preserve"> </w:t>
      </w:r>
      <w:r w:rsidR="006220AE">
        <w:rPr>
          <w:rFonts w:ascii="Arial" w:hAnsi="Arial" w:cs="Arial" w:hint="eastAsia"/>
          <w:kern w:val="0"/>
          <w:sz w:val="24"/>
        </w:rPr>
        <w:t xml:space="preserve">close the bleed screw again </w:t>
      </w:r>
      <w:r>
        <w:rPr>
          <w:rFonts w:ascii="Arial" w:hAnsi="Arial" w:cs="Arial" w:hint="eastAsia"/>
          <w:kern w:val="0"/>
          <w:sz w:val="24"/>
        </w:rPr>
        <w:t>in order not to lose any oil.</w:t>
      </w:r>
    </w:p>
    <w:p w:rsidR="00186E96" w:rsidRDefault="006220AE">
      <w:pPr>
        <w:autoSpaceDE w:val="0"/>
        <w:autoSpaceDN w:val="0"/>
        <w:adjustRightInd w:val="0"/>
        <w:jc w:val="left"/>
        <w:rPr>
          <w:rFonts w:ascii="Arial" w:hAnsi="Arial" w:cs="Arial"/>
          <w:kern w:val="0"/>
          <w:sz w:val="24"/>
        </w:rPr>
      </w:pPr>
      <w:r>
        <w:rPr>
          <w:rFonts w:ascii="Arial" w:hAnsi="Arial" w:cs="Arial" w:hint="eastAsia"/>
          <w:kern w:val="0"/>
          <w:sz w:val="24"/>
        </w:rPr>
        <w:t>Refueling</w:t>
      </w:r>
      <w:r w:rsidR="0004123C">
        <w:rPr>
          <w:rFonts w:ascii="Arial" w:hAnsi="Arial" w:cs="Arial" w:hint="eastAsia"/>
          <w:kern w:val="0"/>
          <w:sz w:val="24"/>
        </w:rPr>
        <w:t>,</w:t>
      </w:r>
      <w:r>
        <w:rPr>
          <w:rFonts w:ascii="Arial" w:hAnsi="Arial" w:cs="Arial"/>
          <w:kern w:val="0"/>
          <w:sz w:val="24"/>
        </w:rPr>
        <w:t xml:space="preserve"> </w:t>
      </w:r>
      <w:r w:rsidR="0004123C">
        <w:rPr>
          <w:rFonts w:ascii="Arial" w:hAnsi="Arial" w:cs="Arial" w:hint="eastAsia"/>
          <w:kern w:val="0"/>
          <w:sz w:val="24"/>
        </w:rPr>
        <w:t>see p4. part 16(fuel tank)</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Fill only with clean fuel with a minimum of 90 octane and a maximum of 5% of bio-ethanol in the fuel tank</w:t>
      </w:r>
      <w:r w:rsidR="006220AE">
        <w:rPr>
          <w:rFonts w:ascii="Arial" w:hAnsi="Arial" w:cs="Arial"/>
          <w:kern w:val="0"/>
          <w:sz w:val="24"/>
        </w:rPr>
        <w:t xml:space="preserve"> </w:t>
      </w:r>
      <w:r>
        <w:rPr>
          <w:rFonts w:ascii="Arial" w:hAnsi="Arial" w:cs="Arial" w:hint="eastAsia"/>
          <w:kern w:val="0"/>
          <w:sz w:val="24"/>
        </w:rPr>
        <w:t>(p4. part 16).</w:t>
      </w:r>
      <w:r w:rsidR="006220AE">
        <w:rPr>
          <w:rFonts w:ascii="Arial" w:hAnsi="Arial" w:cs="Arial"/>
          <w:kern w:val="0"/>
          <w:sz w:val="24"/>
        </w:rPr>
        <w:t xml:space="preserve"> </w:t>
      </w:r>
      <w:r>
        <w:rPr>
          <w:rFonts w:ascii="Arial" w:hAnsi="Arial" w:cs="Arial" w:hint="eastAsia"/>
          <w:kern w:val="0"/>
          <w:sz w:val="24"/>
        </w:rPr>
        <w:t>With the help of the fuel gauge,</w:t>
      </w:r>
      <w:r w:rsidR="006220AE">
        <w:rPr>
          <w:rFonts w:ascii="Arial" w:hAnsi="Arial" w:cs="Arial"/>
          <w:kern w:val="0"/>
          <w:sz w:val="24"/>
        </w:rPr>
        <w:t xml:space="preserve"> </w:t>
      </w:r>
      <w:r>
        <w:rPr>
          <w:rFonts w:ascii="Arial" w:hAnsi="Arial" w:cs="Arial" w:hint="eastAsia"/>
          <w:kern w:val="0"/>
          <w:sz w:val="24"/>
        </w:rPr>
        <w:t>you can check the level of fuel in the tank comfortably even during operation.</w:t>
      </w:r>
    </w:p>
    <w:p w:rsidR="006220AE" w:rsidRDefault="006220AE" w:rsidP="006220AE">
      <w:pPr>
        <w:autoSpaceDE w:val="0"/>
        <w:autoSpaceDN w:val="0"/>
        <w:adjustRightInd w:val="0"/>
        <w:jc w:val="right"/>
        <w:rPr>
          <w:rFonts w:ascii="Arial" w:hAnsi="Arial" w:cs="Arial"/>
          <w:kern w:val="0"/>
          <w:sz w:val="24"/>
        </w:rPr>
      </w:pPr>
      <w:r>
        <w:rPr>
          <w:rFonts w:ascii="Arial" w:hAnsi="Arial" w:cs="Arial"/>
          <w:kern w:val="0"/>
          <w:sz w:val="24"/>
        </w:rPr>
        <w:lastRenderedPageBreak/>
        <w:t>P20</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Start the engine,</w:t>
      </w:r>
      <w:r w:rsidR="006220AE">
        <w:rPr>
          <w:rFonts w:ascii="Arial" w:hAnsi="Arial" w:cs="Arial"/>
          <w:kern w:val="0"/>
          <w:sz w:val="24"/>
        </w:rPr>
        <w:t xml:space="preserve"> </w:t>
      </w:r>
      <w:r>
        <w:rPr>
          <w:rFonts w:ascii="Arial" w:hAnsi="Arial" w:cs="Arial" w:hint="eastAsia"/>
          <w:kern w:val="0"/>
          <w:sz w:val="24"/>
        </w:rPr>
        <w:t>see the following picture.</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pPr>
      <w:r>
        <w:rPr>
          <w:noProof/>
          <w:lang w:val="fr-FR" w:eastAsia="fr-FR"/>
        </w:rPr>
        <w:drawing>
          <wp:inline distT="0" distB="0" distL="114300" distR="114300">
            <wp:extent cx="1892935" cy="1701165"/>
            <wp:effectExtent l="0" t="0" r="12065" b="13335"/>
            <wp:docPr id="5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0"/>
                    <pic:cNvPicPr>
                      <a:picLocks noChangeAspect="1"/>
                    </pic:cNvPicPr>
                  </pic:nvPicPr>
                  <pic:blipFill>
                    <a:blip r:embed="rId61"/>
                    <a:stretch>
                      <a:fillRect/>
                    </a:stretch>
                  </pic:blipFill>
                  <pic:spPr>
                    <a:xfrm>
                      <a:off x="0" y="0"/>
                      <a:ext cx="1892935" cy="1701165"/>
                    </a:xfrm>
                    <a:prstGeom prst="rect">
                      <a:avLst/>
                    </a:prstGeom>
                    <a:noFill/>
                    <a:ln w="9525">
                      <a:noFill/>
                    </a:ln>
                  </pic:spPr>
                </pic:pic>
              </a:graphicData>
            </a:graphic>
          </wp:inline>
        </w:drawing>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Follow the procedures below for a cold start:</w:t>
      </w:r>
    </w:p>
    <w:p w:rsidR="00186E96" w:rsidRDefault="0004123C">
      <w:pPr>
        <w:numPr>
          <w:ilvl w:val="0"/>
          <w:numId w:val="2"/>
        </w:numPr>
        <w:autoSpaceDE w:val="0"/>
        <w:autoSpaceDN w:val="0"/>
        <w:adjustRightInd w:val="0"/>
        <w:jc w:val="left"/>
        <w:rPr>
          <w:rFonts w:ascii="Arial" w:hAnsi="Arial" w:cs="Arial"/>
          <w:kern w:val="0"/>
          <w:sz w:val="24"/>
        </w:rPr>
      </w:pPr>
      <w:r>
        <w:rPr>
          <w:rFonts w:ascii="Arial" w:hAnsi="Arial" w:cs="Arial" w:hint="eastAsia"/>
          <w:kern w:val="0"/>
          <w:sz w:val="24"/>
        </w:rPr>
        <w:t>Open the fuel valve(B) to the right in the opening position.</w:t>
      </w:r>
    </w:p>
    <w:p w:rsidR="00186E96" w:rsidRDefault="0004123C">
      <w:pPr>
        <w:numPr>
          <w:ilvl w:val="0"/>
          <w:numId w:val="2"/>
        </w:numPr>
        <w:autoSpaceDE w:val="0"/>
        <w:autoSpaceDN w:val="0"/>
        <w:adjustRightInd w:val="0"/>
        <w:jc w:val="left"/>
        <w:rPr>
          <w:rFonts w:ascii="Arial" w:hAnsi="Arial" w:cs="Arial"/>
          <w:kern w:val="0"/>
          <w:sz w:val="24"/>
        </w:rPr>
      </w:pPr>
      <w:r>
        <w:rPr>
          <w:rFonts w:ascii="Arial" w:hAnsi="Arial" w:cs="Arial" w:hint="eastAsia"/>
          <w:kern w:val="0"/>
          <w:sz w:val="24"/>
        </w:rPr>
        <w:t>Turn the choke lever (A) on the engine to fully activated position to the left.</w:t>
      </w:r>
    </w:p>
    <w:p w:rsidR="00186E96" w:rsidRDefault="0004123C">
      <w:pPr>
        <w:numPr>
          <w:ilvl w:val="0"/>
          <w:numId w:val="2"/>
        </w:numPr>
        <w:autoSpaceDE w:val="0"/>
        <w:autoSpaceDN w:val="0"/>
        <w:adjustRightInd w:val="0"/>
        <w:jc w:val="left"/>
        <w:rPr>
          <w:rFonts w:ascii="Arial" w:hAnsi="Arial" w:cs="Arial"/>
          <w:kern w:val="0"/>
          <w:sz w:val="24"/>
        </w:rPr>
      </w:pPr>
      <w:r>
        <w:rPr>
          <w:rFonts w:ascii="Arial" w:hAnsi="Arial" w:cs="Arial" w:hint="eastAsia"/>
          <w:kern w:val="0"/>
          <w:sz w:val="24"/>
        </w:rPr>
        <w:t>Move the throttle lever(C)on a semi-open position.</w:t>
      </w:r>
    </w:p>
    <w:p w:rsidR="00186E96" w:rsidRDefault="0004123C">
      <w:pPr>
        <w:numPr>
          <w:ilvl w:val="0"/>
          <w:numId w:val="2"/>
        </w:numPr>
        <w:autoSpaceDE w:val="0"/>
        <w:autoSpaceDN w:val="0"/>
        <w:adjustRightInd w:val="0"/>
        <w:jc w:val="left"/>
        <w:rPr>
          <w:rFonts w:ascii="Arial" w:hAnsi="Arial" w:cs="Arial"/>
          <w:kern w:val="0"/>
          <w:sz w:val="24"/>
        </w:rPr>
      </w:pPr>
      <w:r>
        <w:rPr>
          <w:rFonts w:ascii="Arial" w:hAnsi="Arial" w:cs="Arial" w:hint="eastAsia"/>
          <w:kern w:val="0"/>
          <w:sz w:val="24"/>
        </w:rPr>
        <w:t>Turn the engine switch (E)to ON.</w:t>
      </w:r>
    </w:p>
    <w:p w:rsidR="00186E96" w:rsidRDefault="0004123C">
      <w:pPr>
        <w:numPr>
          <w:ilvl w:val="0"/>
          <w:numId w:val="2"/>
        </w:numPr>
        <w:autoSpaceDE w:val="0"/>
        <w:autoSpaceDN w:val="0"/>
        <w:adjustRightInd w:val="0"/>
        <w:jc w:val="left"/>
        <w:rPr>
          <w:rFonts w:ascii="Arial" w:hAnsi="Arial" w:cs="Arial"/>
          <w:kern w:val="0"/>
          <w:sz w:val="24"/>
        </w:rPr>
      </w:pPr>
      <w:r>
        <w:rPr>
          <w:rFonts w:ascii="Arial" w:hAnsi="Arial" w:cs="Arial" w:hint="eastAsia"/>
          <w:kern w:val="0"/>
          <w:sz w:val="24"/>
        </w:rPr>
        <w:t xml:space="preserve">Pull slowly several times the reverse starter handle(D) so that the fuel flows into the </w:t>
      </w:r>
    </w:p>
    <w:p w:rsidR="00186E96" w:rsidRDefault="006220AE">
      <w:pPr>
        <w:autoSpaceDE w:val="0"/>
        <w:autoSpaceDN w:val="0"/>
        <w:adjustRightInd w:val="0"/>
        <w:jc w:val="left"/>
        <w:rPr>
          <w:rFonts w:ascii="Arial" w:hAnsi="Arial" w:cs="Arial"/>
          <w:kern w:val="0"/>
          <w:sz w:val="24"/>
        </w:rPr>
      </w:pPr>
      <w:proofErr w:type="spellStart"/>
      <w:r>
        <w:rPr>
          <w:rFonts w:ascii="Arial" w:hAnsi="Arial" w:cs="Arial" w:hint="eastAsia"/>
          <w:kern w:val="0"/>
          <w:sz w:val="24"/>
        </w:rPr>
        <w:t>carburat</w:t>
      </w:r>
      <w:r w:rsidR="0004123C">
        <w:rPr>
          <w:rFonts w:ascii="Arial" w:hAnsi="Arial" w:cs="Arial" w:hint="eastAsia"/>
          <w:kern w:val="0"/>
          <w:sz w:val="24"/>
        </w:rPr>
        <w:t>or</w:t>
      </w:r>
      <w:proofErr w:type="spellEnd"/>
      <w:r w:rsidR="0004123C">
        <w:rPr>
          <w:rFonts w:ascii="Arial" w:hAnsi="Arial" w:cs="Arial" w:hint="eastAsia"/>
          <w:kern w:val="0"/>
          <w:sz w:val="24"/>
        </w:rPr>
        <w:t>.</w:t>
      </w:r>
      <w:r>
        <w:rPr>
          <w:rFonts w:ascii="Arial" w:hAnsi="Arial" w:cs="Arial"/>
          <w:kern w:val="0"/>
          <w:sz w:val="24"/>
        </w:rPr>
        <w:t xml:space="preserve"> </w:t>
      </w:r>
      <w:r w:rsidR="0004123C">
        <w:rPr>
          <w:rFonts w:ascii="Arial" w:hAnsi="Arial" w:cs="Arial" w:hint="eastAsia"/>
          <w:kern w:val="0"/>
          <w:sz w:val="24"/>
        </w:rPr>
        <w:t>Then hold the reverse starter handle(D) and pull the cable out slightly until you feel resistance.</w:t>
      </w:r>
      <w:r>
        <w:rPr>
          <w:rFonts w:ascii="Arial" w:hAnsi="Arial" w:cs="Arial"/>
          <w:kern w:val="0"/>
          <w:sz w:val="24"/>
        </w:rPr>
        <w:t xml:space="preserve"> </w:t>
      </w:r>
      <w:r w:rsidR="0004123C">
        <w:rPr>
          <w:rFonts w:ascii="Arial" w:hAnsi="Arial" w:cs="Arial" w:hint="eastAsia"/>
          <w:kern w:val="0"/>
          <w:sz w:val="24"/>
        </w:rPr>
        <w:t>Then pull the cable in a quick motion and let the cable rewind slowly again.</w:t>
      </w:r>
      <w:r>
        <w:rPr>
          <w:rFonts w:ascii="Arial" w:hAnsi="Arial" w:cs="Arial"/>
          <w:kern w:val="0"/>
          <w:sz w:val="24"/>
        </w:rPr>
        <w:t xml:space="preserve"> </w:t>
      </w:r>
      <w:r w:rsidR="0004123C">
        <w:rPr>
          <w:rFonts w:ascii="Arial" w:hAnsi="Arial" w:cs="Arial" w:hint="eastAsia"/>
          <w:kern w:val="0"/>
          <w:sz w:val="24"/>
        </w:rPr>
        <w:t>Do not allow the cable to snap back.</w:t>
      </w:r>
      <w:r>
        <w:rPr>
          <w:rFonts w:ascii="Arial" w:hAnsi="Arial" w:cs="Arial"/>
          <w:kern w:val="0"/>
          <w:sz w:val="24"/>
        </w:rPr>
        <w:t xml:space="preserve"> </w:t>
      </w:r>
      <w:r w:rsidR="0004123C">
        <w:rPr>
          <w:rFonts w:ascii="Arial" w:hAnsi="Arial" w:cs="Arial" w:hint="eastAsia"/>
          <w:kern w:val="0"/>
          <w:sz w:val="24"/>
        </w:rPr>
        <w:t>Tighten if necessary,</w:t>
      </w:r>
      <w:r>
        <w:rPr>
          <w:rFonts w:ascii="Arial" w:hAnsi="Arial" w:cs="Arial"/>
          <w:kern w:val="0"/>
          <w:sz w:val="24"/>
        </w:rPr>
        <w:t xml:space="preserve"> </w:t>
      </w:r>
      <w:r w:rsidR="0004123C">
        <w:rPr>
          <w:rFonts w:ascii="Arial" w:hAnsi="Arial" w:cs="Arial" w:hint="eastAsia"/>
          <w:kern w:val="0"/>
          <w:sz w:val="24"/>
        </w:rPr>
        <w:t>the reverse starter handle(D) repeatedly until the engine starts.</w:t>
      </w:r>
    </w:p>
    <w:p w:rsidR="00186E96" w:rsidRDefault="0004123C">
      <w:pPr>
        <w:numPr>
          <w:ilvl w:val="0"/>
          <w:numId w:val="2"/>
        </w:numPr>
        <w:tabs>
          <w:tab w:val="clear" w:pos="312"/>
        </w:tabs>
        <w:autoSpaceDE w:val="0"/>
        <w:autoSpaceDN w:val="0"/>
        <w:adjustRightInd w:val="0"/>
        <w:jc w:val="left"/>
        <w:rPr>
          <w:rFonts w:ascii="Arial" w:hAnsi="Arial" w:cs="Arial"/>
          <w:kern w:val="0"/>
          <w:sz w:val="24"/>
        </w:rPr>
      </w:pPr>
      <w:r>
        <w:rPr>
          <w:rFonts w:ascii="Arial" w:hAnsi="Arial" w:cs="Arial" w:hint="eastAsia"/>
          <w:kern w:val="0"/>
          <w:sz w:val="24"/>
        </w:rPr>
        <w:t>Let the engine warm up for a few seconds.</w:t>
      </w:r>
      <w:r w:rsidR="006220AE">
        <w:rPr>
          <w:rFonts w:ascii="Arial" w:hAnsi="Arial" w:cs="Arial"/>
          <w:kern w:val="0"/>
          <w:sz w:val="24"/>
        </w:rPr>
        <w:t xml:space="preserve"> </w:t>
      </w:r>
      <w:r>
        <w:rPr>
          <w:rFonts w:ascii="Arial" w:hAnsi="Arial" w:cs="Arial" w:hint="eastAsia"/>
          <w:kern w:val="0"/>
          <w:sz w:val="24"/>
        </w:rPr>
        <w:t xml:space="preserve">Then gradually move the choke lever(A)to the right in the </w:t>
      </w:r>
      <w:r>
        <w:rPr>
          <w:rFonts w:ascii="Arial" w:hAnsi="Arial" w:cs="Arial"/>
          <w:kern w:val="0"/>
          <w:sz w:val="24"/>
        </w:rPr>
        <w:t>“</w:t>
      </w:r>
      <w:r>
        <w:rPr>
          <w:rFonts w:ascii="Arial" w:hAnsi="Arial" w:cs="Arial" w:hint="eastAsia"/>
          <w:kern w:val="0"/>
          <w:sz w:val="24"/>
        </w:rPr>
        <w:t>OPEN</w:t>
      </w:r>
      <w:r>
        <w:rPr>
          <w:rFonts w:ascii="Arial" w:hAnsi="Arial" w:cs="Arial"/>
          <w:kern w:val="0"/>
          <w:sz w:val="24"/>
        </w:rPr>
        <w:t>”</w:t>
      </w:r>
      <w:r>
        <w:rPr>
          <w:rFonts w:ascii="Arial" w:hAnsi="Arial" w:cs="Arial" w:hint="eastAsia"/>
          <w:kern w:val="0"/>
          <w:sz w:val="24"/>
        </w:rPr>
        <w:t xml:space="preserve"> position.</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The restart of an engine that is already hot from the previous operation usu</w:t>
      </w:r>
      <w:r w:rsidR="006220AE">
        <w:rPr>
          <w:rFonts w:ascii="Arial" w:hAnsi="Arial" w:cs="Arial"/>
          <w:kern w:val="0"/>
          <w:sz w:val="24"/>
        </w:rPr>
        <w:t>a</w:t>
      </w:r>
      <w:r>
        <w:rPr>
          <w:rFonts w:ascii="Arial" w:hAnsi="Arial" w:cs="Arial" w:hint="eastAsia"/>
          <w:kern w:val="0"/>
          <w:sz w:val="24"/>
        </w:rPr>
        <w:t>lly does not require use of the choke.</w:t>
      </w:r>
    </w:p>
    <w:p w:rsidR="00186E96" w:rsidRDefault="0004123C">
      <w:pPr>
        <w:numPr>
          <w:ilvl w:val="0"/>
          <w:numId w:val="3"/>
        </w:numPr>
        <w:tabs>
          <w:tab w:val="clear" w:pos="312"/>
        </w:tabs>
        <w:autoSpaceDE w:val="0"/>
        <w:autoSpaceDN w:val="0"/>
        <w:adjustRightInd w:val="0"/>
        <w:jc w:val="left"/>
        <w:rPr>
          <w:rFonts w:ascii="Arial" w:hAnsi="Arial" w:cs="Arial"/>
          <w:kern w:val="0"/>
          <w:sz w:val="24"/>
        </w:rPr>
      </w:pPr>
      <w:r>
        <w:rPr>
          <w:rFonts w:ascii="Arial" w:hAnsi="Arial" w:cs="Arial" w:hint="eastAsia"/>
          <w:kern w:val="0"/>
          <w:sz w:val="24"/>
        </w:rPr>
        <w:t>Open the fuel valve(B) to the right in the opening position.</w:t>
      </w:r>
    </w:p>
    <w:p w:rsidR="00186E96" w:rsidRDefault="0004123C">
      <w:pPr>
        <w:numPr>
          <w:ilvl w:val="0"/>
          <w:numId w:val="3"/>
        </w:numPr>
        <w:tabs>
          <w:tab w:val="clear" w:pos="312"/>
        </w:tabs>
        <w:autoSpaceDE w:val="0"/>
        <w:autoSpaceDN w:val="0"/>
        <w:adjustRightInd w:val="0"/>
        <w:jc w:val="left"/>
        <w:rPr>
          <w:rFonts w:ascii="Arial" w:hAnsi="Arial" w:cs="Arial"/>
          <w:kern w:val="0"/>
          <w:sz w:val="24"/>
        </w:rPr>
      </w:pPr>
      <w:r>
        <w:rPr>
          <w:rFonts w:ascii="Arial" w:hAnsi="Arial" w:cs="Arial" w:hint="eastAsia"/>
          <w:kern w:val="0"/>
          <w:sz w:val="24"/>
        </w:rPr>
        <w:t xml:space="preserve"> Move the throttle lever(C)on a semi-open position.</w:t>
      </w:r>
    </w:p>
    <w:p w:rsidR="00186E96" w:rsidRDefault="0004123C">
      <w:pPr>
        <w:numPr>
          <w:ilvl w:val="0"/>
          <w:numId w:val="3"/>
        </w:numPr>
        <w:tabs>
          <w:tab w:val="clear" w:pos="312"/>
        </w:tabs>
        <w:autoSpaceDE w:val="0"/>
        <w:autoSpaceDN w:val="0"/>
        <w:adjustRightInd w:val="0"/>
        <w:jc w:val="left"/>
        <w:rPr>
          <w:rFonts w:ascii="Arial" w:hAnsi="Arial" w:cs="Arial"/>
          <w:kern w:val="0"/>
          <w:sz w:val="24"/>
        </w:rPr>
      </w:pPr>
      <w:r>
        <w:rPr>
          <w:rFonts w:ascii="Arial" w:hAnsi="Arial" w:cs="Arial" w:hint="eastAsia"/>
          <w:kern w:val="0"/>
          <w:sz w:val="24"/>
        </w:rPr>
        <w:t>Turn the engine switch (E)to ON.</w:t>
      </w:r>
    </w:p>
    <w:p w:rsidR="00186E96" w:rsidRDefault="0004123C">
      <w:pPr>
        <w:numPr>
          <w:ilvl w:val="0"/>
          <w:numId w:val="3"/>
        </w:numPr>
        <w:tabs>
          <w:tab w:val="clear" w:pos="312"/>
        </w:tabs>
        <w:autoSpaceDE w:val="0"/>
        <w:autoSpaceDN w:val="0"/>
        <w:adjustRightInd w:val="0"/>
        <w:jc w:val="left"/>
        <w:rPr>
          <w:rFonts w:ascii="Arial" w:hAnsi="Arial" w:cs="Arial"/>
          <w:kern w:val="0"/>
          <w:sz w:val="24"/>
        </w:rPr>
      </w:pPr>
      <w:r>
        <w:rPr>
          <w:rFonts w:ascii="Arial" w:hAnsi="Arial" w:cs="Arial" w:hint="eastAsia"/>
          <w:kern w:val="0"/>
          <w:sz w:val="24"/>
        </w:rPr>
        <w:t>Then hold the reverse starter handle(D) and pull the cable out slightly until you feel resistance.</w:t>
      </w:r>
      <w:r w:rsidR="006220AE">
        <w:rPr>
          <w:rFonts w:ascii="Arial" w:hAnsi="Arial" w:cs="Arial"/>
          <w:kern w:val="0"/>
          <w:sz w:val="24"/>
        </w:rPr>
        <w:t xml:space="preserve"> </w:t>
      </w:r>
      <w:r>
        <w:rPr>
          <w:rFonts w:ascii="Arial" w:hAnsi="Arial" w:cs="Arial" w:hint="eastAsia"/>
          <w:kern w:val="0"/>
          <w:sz w:val="24"/>
        </w:rPr>
        <w:t>Then pull the reverse starter handle(D) in one swift movement and leave   the cable to wrap back slowly .Do not allow the reverse starter handle(D) to snap back.</w:t>
      </w:r>
    </w:p>
    <w:p w:rsidR="00186E96" w:rsidRDefault="00186E96">
      <w:pPr>
        <w:autoSpaceDE w:val="0"/>
        <w:autoSpaceDN w:val="0"/>
        <w:adjustRightInd w:val="0"/>
        <w:jc w:val="left"/>
        <w:rPr>
          <w:rFonts w:ascii="Arial" w:hAnsi="Arial" w:cs="Arial"/>
          <w:kern w:val="0"/>
          <w:sz w:val="24"/>
        </w:rPr>
      </w:pPr>
    </w:p>
    <w:p w:rsidR="006220AE" w:rsidRDefault="006220AE" w:rsidP="006220AE">
      <w:pPr>
        <w:autoSpaceDE w:val="0"/>
        <w:autoSpaceDN w:val="0"/>
        <w:adjustRightInd w:val="0"/>
        <w:jc w:val="right"/>
        <w:rPr>
          <w:rFonts w:ascii="Arial" w:hAnsi="Arial" w:cs="Arial"/>
          <w:kern w:val="0"/>
          <w:sz w:val="24"/>
        </w:rPr>
      </w:pPr>
      <w:r>
        <w:rPr>
          <w:rFonts w:ascii="Arial" w:hAnsi="Arial" w:cs="Arial"/>
          <w:kern w:val="0"/>
          <w:sz w:val="24"/>
        </w:rPr>
        <w:lastRenderedPageBreak/>
        <w:t>P21</w:t>
      </w:r>
    </w:p>
    <w:p w:rsidR="00186E96" w:rsidRPr="006220AE" w:rsidRDefault="0004123C" w:rsidP="006220AE">
      <w:pPr>
        <w:autoSpaceDE w:val="0"/>
        <w:autoSpaceDN w:val="0"/>
        <w:adjustRightInd w:val="0"/>
        <w:jc w:val="left"/>
        <w:rPr>
          <w:rFonts w:ascii="Arial" w:hAnsi="Arial" w:cs="Arial"/>
          <w:kern w:val="0"/>
          <w:sz w:val="24"/>
        </w:rPr>
      </w:pPr>
      <w:r>
        <w:rPr>
          <w:rFonts w:ascii="Arial" w:hAnsi="Arial" w:cs="Arial" w:hint="eastAsia"/>
          <w:kern w:val="0"/>
          <w:sz w:val="24"/>
        </w:rPr>
        <w:t>After the engine starts,</w:t>
      </w:r>
      <w:r w:rsidR="006220AE">
        <w:rPr>
          <w:rFonts w:ascii="Arial" w:hAnsi="Arial" w:cs="Arial"/>
          <w:kern w:val="0"/>
          <w:sz w:val="24"/>
        </w:rPr>
        <w:t xml:space="preserve"> </w:t>
      </w:r>
      <w:r>
        <w:rPr>
          <w:rFonts w:ascii="Arial" w:hAnsi="Arial" w:cs="Arial" w:hint="eastAsia"/>
          <w:kern w:val="0"/>
          <w:sz w:val="24"/>
        </w:rPr>
        <w:t>move the throttle lever(C)to full throttle position,</w:t>
      </w:r>
      <w:r w:rsidR="006220AE">
        <w:rPr>
          <w:rFonts w:ascii="Arial" w:hAnsi="Arial" w:cs="Arial"/>
          <w:kern w:val="0"/>
          <w:sz w:val="24"/>
        </w:rPr>
        <w:t xml:space="preserve"> </w:t>
      </w:r>
      <w:r>
        <w:rPr>
          <w:rFonts w:ascii="Arial" w:hAnsi="Arial" w:cs="Arial" w:hint="eastAsia"/>
          <w:kern w:val="0"/>
          <w:sz w:val="24"/>
        </w:rPr>
        <w:t>so that the splitter can achieve its maximum working force.</w:t>
      </w:r>
    </w:p>
    <w:p w:rsidR="00186E96" w:rsidRDefault="0004123C">
      <w:pPr>
        <w:jc w:val="left"/>
        <w:rPr>
          <w:b/>
          <w:bCs/>
          <w:sz w:val="30"/>
          <w:szCs w:val="30"/>
        </w:rPr>
      </w:pPr>
      <w:r>
        <w:rPr>
          <w:rFonts w:hint="eastAsia"/>
          <w:b/>
          <w:bCs/>
          <w:sz w:val="30"/>
          <w:szCs w:val="30"/>
        </w:rPr>
        <w:t>End of work</w:t>
      </w:r>
    </w:p>
    <w:p w:rsidR="00186E96" w:rsidRDefault="0004123C">
      <w:pPr>
        <w:rPr>
          <w:rFonts w:ascii="Arial" w:hAnsi="Arial" w:cs="Arial"/>
          <w:kern w:val="0"/>
          <w:sz w:val="24"/>
        </w:rPr>
      </w:pPr>
      <w:r>
        <w:rPr>
          <w:rFonts w:ascii="Arial" w:hAnsi="Arial" w:cs="Arial" w:hint="eastAsia"/>
          <w:kern w:val="0"/>
          <w:sz w:val="24"/>
        </w:rPr>
        <w:t>. Move the riving knife to the lower position</w:t>
      </w:r>
    </w:p>
    <w:p w:rsidR="00186E96" w:rsidRDefault="0004123C">
      <w:pPr>
        <w:rPr>
          <w:rFonts w:ascii="Arial" w:hAnsi="Arial" w:cs="Arial"/>
          <w:kern w:val="0"/>
          <w:sz w:val="24"/>
        </w:rPr>
      </w:pPr>
      <w:r>
        <w:rPr>
          <w:rFonts w:ascii="Arial" w:hAnsi="Arial" w:cs="Arial" w:hint="eastAsia"/>
          <w:kern w:val="0"/>
          <w:sz w:val="24"/>
        </w:rPr>
        <w:t>. Release the operation lever;</w:t>
      </w:r>
    </w:p>
    <w:p w:rsidR="00186E96" w:rsidRDefault="0004123C">
      <w:pPr>
        <w:rPr>
          <w:rFonts w:ascii="Arial" w:hAnsi="Arial" w:cs="Arial"/>
          <w:kern w:val="0"/>
          <w:sz w:val="24"/>
        </w:rPr>
      </w:pPr>
      <w:r>
        <w:rPr>
          <w:rFonts w:ascii="Arial" w:hAnsi="Arial" w:cs="Arial" w:hint="eastAsia"/>
          <w:kern w:val="0"/>
          <w:sz w:val="24"/>
        </w:rPr>
        <w:t>. Turn off the machine by turning the ignition switch(E) to off.</w:t>
      </w:r>
    </w:p>
    <w:p w:rsidR="00186E96" w:rsidRDefault="0004123C">
      <w:pPr>
        <w:rPr>
          <w:rFonts w:ascii="Arial" w:hAnsi="Arial" w:cs="Arial"/>
          <w:kern w:val="0"/>
          <w:sz w:val="24"/>
        </w:rPr>
      </w:pPr>
      <w:r>
        <w:rPr>
          <w:rFonts w:ascii="Arial" w:hAnsi="Arial" w:cs="Arial" w:hint="eastAsia"/>
          <w:kern w:val="0"/>
          <w:sz w:val="24"/>
        </w:rPr>
        <w:t>. Close the fuel valve(B)</w:t>
      </w:r>
    </w:p>
    <w:p w:rsidR="00186E96" w:rsidRDefault="0004123C">
      <w:pPr>
        <w:rPr>
          <w:rFonts w:ascii="Arial" w:hAnsi="Arial" w:cs="Arial"/>
          <w:kern w:val="0"/>
          <w:sz w:val="24"/>
        </w:rPr>
      </w:pPr>
      <w:r>
        <w:rPr>
          <w:rFonts w:ascii="Arial" w:hAnsi="Arial" w:cs="Arial" w:hint="eastAsia"/>
          <w:kern w:val="0"/>
          <w:sz w:val="24"/>
        </w:rPr>
        <w:t>. Close the bleed screw</w:t>
      </w:r>
    </w:p>
    <w:p w:rsidR="00186E96" w:rsidRDefault="00186E96">
      <w:pPr>
        <w:rPr>
          <w:rFonts w:ascii="Arial" w:hAnsi="Arial" w:cs="Arial"/>
          <w:kern w:val="0"/>
          <w:sz w:val="24"/>
        </w:rPr>
      </w:pPr>
    </w:p>
    <w:p w:rsidR="00186E96" w:rsidRDefault="0004123C">
      <w:pPr>
        <w:rPr>
          <w:rFonts w:ascii="Arial" w:hAnsi="Arial" w:cs="Arial"/>
          <w:kern w:val="0"/>
          <w:sz w:val="24"/>
        </w:rPr>
      </w:pPr>
      <w:r>
        <w:rPr>
          <w:rFonts w:ascii="Arial" w:hAnsi="Arial" w:cs="Arial" w:hint="eastAsia"/>
          <w:kern w:val="0"/>
          <w:sz w:val="24"/>
        </w:rPr>
        <w:t>Functional test</w:t>
      </w:r>
    </w:p>
    <w:p w:rsidR="00186E96" w:rsidRDefault="0004123C">
      <w:pPr>
        <w:rPr>
          <w:rFonts w:ascii="Arial" w:hAnsi="Arial" w:cs="Arial"/>
          <w:kern w:val="0"/>
          <w:sz w:val="24"/>
        </w:rPr>
      </w:pPr>
      <w:r>
        <w:rPr>
          <w:rFonts w:ascii="Arial" w:hAnsi="Arial" w:cs="Arial" w:hint="eastAsia"/>
          <w:kern w:val="0"/>
          <w:sz w:val="24"/>
        </w:rPr>
        <w:t>Before each use,</w:t>
      </w:r>
      <w:r w:rsidR="006220AE">
        <w:rPr>
          <w:rFonts w:ascii="Arial" w:hAnsi="Arial" w:cs="Arial"/>
          <w:kern w:val="0"/>
          <w:sz w:val="24"/>
        </w:rPr>
        <w:t xml:space="preserve"> </w:t>
      </w:r>
      <w:r>
        <w:rPr>
          <w:rFonts w:ascii="Arial" w:hAnsi="Arial" w:cs="Arial" w:hint="eastAsia"/>
          <w:kern w:val="0"/>
          <w:sz w:val="24"/>
        </w:rPr>
        <w:t>perform a function test.</w:t>
      </w:r>
    </w:p>
    <w:tbl>
      <w:tblPr>
        <w:tblStyle w:val="Grilledutableau"/>
        <w:tblW w:w="9018" w:type="dxa"/>
        <w:tblLayout w:type="fixed"/>
        <w:tblLook w:val="04A0" w:firstRow="1" w:lastRow="0" w:firstColumn="1" w:lastColumn="0" w:noHBand="0" w:noVBand="1"/>
      </w:tblPr>
      <w:tblGrid>
        <w:gridCol w:w="4383"/>
        <w:gridCol w:w="4635"/>
      </w:tblGrid>
      <w:tr w:rsidR="00186E96">
        <w:trPr>
          <w:trHeight w:val="702"/>
        </w:trPr>
        <w:tc>
          <w:tcPr>
            <w:tcW w:w="4383" w:type="dxa"/>
            <w:vAlign w:val="center"/>
          </w:tcPr>
          <w:p w:rsidR="00186E96" w:rsidRDefault="0004123C">
            <w:pPr>
              <w:jc w:val="center"/>
              <w:rPr>
                <w:rFonts w:ascii="Arial" w:hAnsi="Arial" w:cs="Arial"/>
                <w:kern w:val="0"/>
                <w:sz w:val="24"/>
              </w:rPr>
            </w:pPr>
            <w:r>
              <w:rPr>
                <w:rFonts w:ascii="Arial" w:hAnsi="Arial" w:cs="Arial" w:hint="eastAsia"/>
                <w:kern w:val="0"/>
                <w:sz w:val="24"/>
              </w:rPr>
              <w:t>action</w:t>
            </w:r>
          </w:p>
        </w:tc>
        <w:tc>
          <w:tcPr>
            <w:tcW w:w="4635" w:type="dxa"/>
            <w:vAlign w:val="center"/>
          </w:tcPr>
          <w:p w:rsidR="00186E96" w:rsidRDefault="0004123C">
            <w:pPr>
              <w:jc w:val="center"/>
              <w:rPr>
                <w:rFonts w:ascii="Arial" w:hAnsi="Arial" w:cs="Arial"/>
                <w:kern w:val="0"/>
                <w:sz w:val="24"/>
              </w:rPr>
            </w:pPr>
            <w:r>
              <w:rPr>
                <w:rFonts w:ascii="Arial" w:hAnsi="Arial" w:cs="Arial" w:hint="eastAsia"/>
                <w:kern w:val="0"/>
                <w:sz w:val="24"/>
              </w:rPr>
              <w:t>result</w:t>
            </w:r>
          </w:p>
        </w:tc>
      </w:tr>
      <w:tr w:rsidR="00186E96">
        <w:trPr>
          <w:trHeight w:val="1097"/>
        </w:trPr>
        <w:tc>
          <w:tcPr>
            <w:tcW w:w="4383" w:type="dxa"/>
            <w:vAlign w:val="center"/>
          </w:tcPr>
          <w:p w:rsidR="00186E96" w:rsidRDefault="0004123C">
            <w:pPr>
              <w:rPr>
                <w:rFonts w:ascii="Arial" w:hAnsi="Arial" w:cs="Arial"/>
                <w:kern w:val="0"/>
                <w:sz w:val="24"/>
              </w:rPr>
            </w:pPr>
            <w:r>
              <w:rPr>
                <w:rFonts w:ascii="Arial" w:hAnsi="Arial" w:cs="Arial" w:hint="eastAsia"/>
                <w:kern w:val="0"/>
                <w:sz w:val="24"/>
              </w:rPr>
              <w:t>Press both handles downwards</w:t>
            </w:r>
          </w:p>
        </w:tc>
        <w:tc>
          <w:tcPr>
            <w:tcW w:w="4635" w:type="dxa"/>
            <w:vAlign w:val="center"/>
          </w:tcPr>
          <w:p w:rsidR="00186E96" w:rsidRDefault="0004123C">
            <w:pPr>
              <w:jc w:val="center"/>
              <w:rPr>
                <w:rFonts w:ascii="Arial" w:hAnsi="Arial" w:cs="Arial"/>
                <w:kern w:val="0"/>
                <w:sz w:val="24"/>
              </w:rPr>
            </w:pPr>
            <w:r>
              <w:rPr>
                <w:rFonts w:ascii="Arial" w:hAnsi="Arial" w:cs="Arial" w:hint="eastAsia"/>
                <w:kern w:val="0"/>
                <w:sz w:val="24"/>
              </w:rPr>
              <w:t>The riving knife goes down till to</w:t>
            </w:r>
          </w:p>
          <w:p w:rsidR="00186E96" w:rsidRDefault="0004123C">
            <w:pPr>
              <w:jc w:val="center"/>
              <w:rPr>
                <w:rFonts w:ascii="Arial" w:hAnsi="Arial" w:cs="Arial"/>
                <w:kern w:val="0"/>
                <w:sz w:val="24"/>
              </w:rPr>
            </w:pPr>
            <w:r>
              <w:rPr>
                <w:rFonts w:ascii="Arial" w:hAnsi="Arial" w:cs="Arial" w:hint="eastAsia"/>
                <w:kern w:val="0"/>
                <w:sz w:val="24"/>
              </w:rPr>
              <w:t xml:space="preserve">18cm above the base plate. </w:t>
            </w:r>
          </w:p>
        </w:tc>
      </w:tr>
      <w:tr w:rsidR="00186E96">
        <w:trPr>
          <w:trHeight w:val="872"/>
        </w:trPr>
        <w:tc>
          <w:tcPr>
            <w:tcW w:w="4383" w:type="dxa"/>
            <w:vAlign w:val="center"/>
          </w:tcPr>
          <w:p w:rsidR="00186E96" w:rsidRDefault="0004123C">
            <w:pPr>
              <w:rPr>
                <w:rFonts w:ascii="Arial" w:hAnsi="Arial" w:cs="Arial"/>
                <w:kern w:val="0"/>
                <w:sz w:val="24"/>
              </w:rPr>
            </w:pPr>
            <w:r>
              <w:rPr>
                <w:rFonts w:ascii="Arial" w:hAnsi="Arial" w:cs="Arial" w:hint="eastAsia"/>
                <w:kern w:val="0"/>
                <w:sz w:val="24"/>
              </w:rPr>
              <w:t>Press return bracket or both handles upwards</w:t>
            </w:r>
          </w:p>
        </w:tc>
        <w:tc>
          <w:tcPr>
            <w:tcW w:w="4635" w:type="dxa"/>
            <w:vAlign w:val="center"/>
          </w:tcPr>
          <w:p w:rsidR="00186E96" w:rsidRDefault="0004123C">
            <w:pPr>
              <w:jc w:val="center"/>
              <w:rPr>
                <w:rFonts w:ascii="Arial" w:hAnsi="Arial" w:cs="Arial"/>
                <w:kern w:val="0"/>
                <w:sz w:val="24"/>
              </w:rPr>
            </w:pPr>
            <w:r>
              <w:rPr>
                <w:rFonts w:ascii="Arial" w:hAnsi="Arial" w:cs="Arial" w:hint="eastAsia"/>
                <w:kern w:val="0"/>
                <w:sz w:val="24"/>
              </w:rPr>
              <w:t>The riving knife return to selected upper position.</w:t>
            </w:r>
          </w:p>
        </w:tc>
      </w:tr>
      <w:tr w:rsidR="00186E96">
        <w:trPr>
          <w:trHeight w:val="892"/>
        </w:trPr>
        <w:tc>
          <w:tcPr>
            <w:tcW w:w="4383" w:type="dxa"/>
            <w:vAlign w:val="center"/>
          </w:tcPr>
          <w:p w:rsidR="00186E96" w:rsidRDefault="0004123C">
            <w:pPr>
              <w:rPr>
                <w:rFonts w:ascii="Arial" w:hAnsi="Arial" w:cs="Arial"/>
                <w:kern w:val="0"/>
                <w:sz w:val="24"/>
              </w:rPr>
            </w:pPr>
            <w:r>
              <w:rPr>
                <w:rFonts w:ascii="Arial" w:hAnsi="Arial" w:cs="Arial" w:hint="eastAsia"/>
                <w:kern w:val="0"/>
                <w:sz w:val="24"/>
              </w:rPr>
              <w:t>Release both handles</w:t>
            </w:r>
          </w:p>
        </w:tc>
        <w:tc>
          <w:tcPr>
            <w:tcW w:w="4635" w:type="dxa"/>
            <w:vAlign w:val="center"/>
          </w:tcPr>
          <w:p w:rsidR="00186E96" w:rsidRDefault="0004123C">
            <w:pPr>
              <w:jc w:val="center"/>
              <w:rPr>
                <w:rFonts w:ascii="Arial" w:hAnsi="Arial" w:cs="Arial"/>
                <w:kern w:val="0"/>
                <w:sz w:val="24"/>
              </w:rPr>
            </w:pPr>
            <w:r>
              <w:rPr>
                <w:rFonts w:ascii="Arial" w:hAnsi="Arial" w:cs="Arial" w:hint="eastAsia"/>
                <w:kern w:val="0"/>
                <w:sz w:val="24"/>
              </w:rPr>
              <w:t>The riving knife remains in the selected position.</w:t>
            </w:r>
          </w:p>
        </w:tc>
      </w:tr>
    </w:tbl>
    <w:p w:rsidR="00186E96" w:rsidRDefault="00186E96">
      <w:pPr>
        <w:rPr>
          <w:rFonts w:ascii="Arial" w:hAnsi="Arial" w:cs="Arial"/>
          <w:kern w:val="0"/>
          <w:sz w:val="24"/>
        </w:rPr>
      </w:pPr>
    </w:p>
    <w:p w:rsidR="00186E96" w:rsidRDefault="0004123C">
      <w:pPr>
        <w:jc w:val="left"/>
        <w:rPr>
          <w:sz w:val="24"/>
        </w:rPr>
      </w:pPr>
      <w:r>
        <w:rPr>
          <w:rFonts w:hint="eastAsia"/>
          <w:sz w:val="24"/>
        </w:rPr>
        <w:t xml:space="preserve"> </w:t>
      </w:r>
    </w:p>
    <w:p w:rsidR="00186E96" w:rsidRDefault="0004123C">
      <w:pPr>
        <w:jc w:val="left"/>
        <w:rPr>
          <w:b/>
          <w:bCs/>
          <w:sz w:val="30"/>
          <w:szCs w:val="30"/>
        </w:rPr>
      </w:pPr>
      <w:r>
        <w:rPr>
          <w:rFonts w:hint="eastAsia"/>
          <w:b/>
          <w:bCs/>
          <w:sz w:val="30"/>
          <w:szCs w:val="30"/>
        </w:rPr>
        <w:t>Bring the log splitter to working position. Fig.4</w:t>
      </w:r>
    </w:p>
    <w:p w:rsidR="00186E96" w:rsidRDefault="0004123C">
      <w:pPr>
        <w:rPr>
          <w:rFonts w:ascii="Arial" w:hAnsi="Arial" w:cs="Arial"/>
          <w:kern w:val="0"/>
          <w:sz w:val="24"/>
        </w:rPr>
      </w:pPr>
      <w:r>
        <w:rPr>
          <w:rFonts w:ascii="Arial" w:hAnsi="Arial" w:cs="Arial" w:hint="eastAsia"/>
          <w:kern w:val="0"/>
          <w:sz w:val="24"/>
        </w:rPr>
        <w:t>Because of packing reasons the cylinder was descended in the lowest position,</w:t>
      </w:r>
      <w:r w:rsidR="006220AE">
        <w:rPr>
          <w:rFonts w:ascii="Arial" w:hAnsi="Arial" w:cs="Arial"/>
          <w:kern w:val="0"/>
          <w:sz w:val="24"/>
        </w:rPr>
        <w:t xml:space="preserve"> </w:t>
      </w:r>
      <w:r w:rsidR="006220AE">
        <w:rPr>
          <w:rFonts w:ascii="Arial" w:hAnsi="Arial" w:cs="Arial" w:hint="eastAsia"/>
          <w:kern w:val="0"/>
          <w:sz w:val="24"/>
        </w:rPr>
        <w:t>so after the engine is run</w:t>
      </w:r>
      <w:r>
        <w:rPr>
          <w:rFonts w:ascii="Arial" w:hAnsi="Arial" w:cs="Arial" w:hint="eastAsia"/>
          <w:kern w:val="0"/>
          <w:sz w:val="24"/>
        </w:rPr>
        <w:t>,</w:t>
      </w:r>
      <w:r w:rsidR="006220AE">
        <w:rPr>
          <w:rFonts w:ascii="Arial" w:hAnsi="Arial" w:cs="Arial"/>
          <w:kern w:val="0"/>
          <w:sz w:val="24"/>
        </w:rPr>
        <w:t xml:space="preserve"> </w:t>
      </w:r>
      <w:r>
        <w:rPr>
          <w:rFonts w:ascii="Arial" w:hAnsi="Arial" w:cs="Arial" w:hint="eastAsia"/>
          <w:kern w:val="0"/>
          <w:sz w:val="24"/>
        </w:rPr>
        <w:t>the cylinder must raise to working position.</w:t>
      </w:r>
    </w:p>
    <w:p w:rsidR="00186E96" w:rsidRDefault="0004123C">
      <w:pPr>
        <w:rPr>
          <w:rFonts w:ascii="Arial" w:hAnsi="Arial" w:cs="Arial"/>
          <w:kern w:val="0"/>
          <w:sz w:val="24"/>
        </w:rPr>
      </w:pPr>
      <w:r>
        <w:rPr>
          <w:rFonts w:ascii="Arial" w:hAnsi="Arial" w:cs="Arial" w:hint="eastAsia"/>
          <w:kern w:val="0"/>
          <w:sz w:val="24"/>
        </w:rPr>
        <w:t>Press two operation handles downward until the cylinder raise to the top of the machine,</w:t>
      </w:r>
      <w:r w:rsidR="006220AE">
        <w:rPr>
          <w:rFonts w:ascii="Arial" w:hAnsi="Arial" w:cs="Arial"/>
          <w:kern w:val="0"/>
          <w:sz w:val="24"/>
        </w:rPr>
        <w:t xml:space="preserve"> </w:t>
      </w:r>
      <w:r w:rsidR="006220AE">
        <w:rPr>
          <w:rFonts w:ascii="Arial" w:hAnsi="Arial" w:cs="Arial" w:hint="eastAsia"/>
          <w:kern w:val="0"/>
          <w:sz w:val="24"/>
        </w:rPr>
        <w:t xml:space="preserve">then </w:t>
      </w:r>
      <w:r>
        <w:rPr>
          <w:rFonts w:ascii="Arial" w:hAnsi="Arial" w:cs="Arial" w:hint="eastAsia"/>
          <w:kern w:val="0"/>
          <w:sz w:val="24"/>
        </w:rPr>
        <w:t>insert two shafts(2)into the holes of the machine,</w:t>
      </w:r>
      <w:r w:rsidR="006220AE">
        <w:rPr>
          <w:rFonts w:ascii="Arial" w:hAnsi="Arial" w:cs="Arial"/>
          <w:kern w:val="0"/>
          <w:sz w:val="24"/>
        </w:rPr>
        <w:t xml:space="preserve"> </w:t>
      </w:r>
      <w:r>
        <w:rPr>
          <w:rFonts w:ascii="Arial" w:hAnsi="Arial" w:cs="Arial" w:hint="eastAsia"/>
          <w:kern w:val="0"/>
          <w:sz w:val="24"/>
        </w:rPr>
        <w:t>and lock with two R-pins (1) to secure the cylinder on the machine.</w:t>
      </w:r>
    </w:p>
    <w:p w:rsidR="006220AE" w:rsidRDefault="006220AE">
      <w:pPr>
        <w:rPr>
          <w:rFonts w:ascii="Arial" w:hAnsi="Arial" w:cs="Arial"/>
          <w:kern w:val="0"/>
          <w:sz w:val="24"/>
        </w:rPr>
      </w:pPr>
    </w:p>
    <w:p w:rsidR="006220AE" w:rsidRDefault="006220AE">
      <w:pPr>
        <w:rPr>
          <w:rFonts w:ascii="Arial" w:hAnsi="Arial" w:cs="Arial"/>
          <w:kern w:val="0"/>
          <w:sz w:val="24"/>
        </w:rPr>
      </w:pPr>
    </w:p>
    <w:p w:rsidR="006220AE" w:rsidRPr="006220AE" w:rsidRDefault="006220AE" w:rsidP="006220AE">
      <w:pPr>
        <w:jc w:val="right"/>
        <w:rPr>
          <w:bCs/>
          <w:sz w:val="24"/>
        </w:rPr>
      </w:pPr>
      <w:r w:rsidRPr="006220AE">
        <w:rPr>
          <w:bCs/>
          <w:sz w:val="24"/>
        </w:rPr>
        <w:lastRenderedPageBreak/>
        <w:t>P22</w:t>
      </w:r>
    </w:p>
    <w:p w:rsidR="00186E96" w:rsidRDefault="0004123C">
      <w:pPr>
        <w:jc w:val="left"/>
        <w:rPr>
          <w:b/>
          <w:bCs/>
          <w:sz w:val="30"/>
          <w:szCs w:val="30"/>
        </w:rPr>
      </w:pPr>
      <w:r>
        <w:rPr>
          <w:rFonts w:hint="eastAsia"/>
          <w:b/>
          <w:bCs/>
          <w:sz w:val="30"/>
          <w:szCs w:val="30"/>
        </w:rPr>
        <w:t>Caution!</w:t>
      </w:r>
    </w:p>
    <w:p w:rsidR="00186E96" w:rsidRDefault="0004123C">
      <w:pPr>
        <w:rPr>
          <w:rFonts w:ascii="Arial" w:hAnsi="Arial" w:cs="Arial"/>
          <w:kern w:val="0"/>
          <w:sz w:val="24"/>
        </w:rPr>
      </w:pPr>
      <w:r>
        <w:rPr>
          <w:rFonts w:ascii="Arial" w:hAnsi="Arial" w:cs="Arial" w:hint="eastAsia"/>
          <w:kern w:val="0"/>
          <w:sz w:val="24"/>
        </w:rPr>
        <w:t xml:space="preserve">Before </w:t>
      </w:r>
      <w:r w:rsidR="006220AE">
        <w:rPr>
          <w:rFonts w:ascii="Arial" w:hAnsi="Arial" w:cs="Arial" w:hint="eastAsia"/>
          <w:kern w:val="0"/>
          <w:sz w:val="24"/>
        </w:rPr>
        <w:t>deliver</w:t>
      </w:r>
      <w:r>
        <w:rPr>
          <w:rFonts w:ascii="Arial" w:hAnsi="Arial" w:cs="Arial" w:hint="eastAsia"/>
          <w:kern w:val="0"/>
          <w:sz w:val="24"/>
        </w:rPr>
        <w:t>y,</w:t>
      </w:r>
      <w:r w:rsidR="006220AE">
        <w:rPr>
          <w:rFonts w:ascii="Arial" w:hAnsi="Arial" w:cs="Arial"/>
          <w:kern w:val="0"/>
          <w:sz w:val="24"/>
        </w:rPr>
        <w:t xml:space="preserve"> </w:t>
      </w:r>
      <w:r>
        <w:rPr>
          <w:rFonts w:ascii="Arial" w:hAnsi="Arial" w:cs="Arial" w:hint="eastAsia"/>
          <w:kern w:val="0"/>
          <w:sz w:val="24"/>
        </w:rPr>
        <w:t>while packing</w:t>
      </w:r>
      <w:r>
        <w:rPr>
          <w:rFonts w:ascii="Arial" w:hAnsi="Arial" w:cs="Arial" w:hint="eastAsia"/>
          <w:kern w:val="0"/>
          <w:sz w:val="24"/>
        </w:rPr>
        <w:t>，</w:t>
      </w:r>
      <w:r>
        <w:rPr>
          <w:rFonts w:ascii="Arial" w:hAnsi="Arial" w:cs="Arial" w:hint="eastAsia"/>
          <w:kern w:val="0"/>
          <w:sz w:val="24"/>
        </w:rPr>
        <w:t>the cylinder must be descended from top position to the lowest position,</w:t>
      </w:r>
      <w:r w:rsidR="006220AE">
        <w:rPr>
          <w:rFonts w:ascii="Arial" w:hAnsi="Arial" w:cs="Arial"/>
          <w:kern w:val="0"/>
          <w:sz w:val="24"/>
        </w:rPr>
        <w:t xml:space="preserve"> </w:t>
      </w:r>
      <w:r>
        <w:rPr>
          <w:rFonts w:ascii="Arial" w:hAnsi="Arial" w:cs="Arial" w:hint="eastAsia"/>
          <w:kern w:val="0"/>
          <w:sz w:val="24"/>
        </w:rPr>
        <w:t>and fixed in the fixing part of the cylinder</w:t>
      </w:r>
      <w:r w:rsidR="006220AE">
        <w:rPr>
          <w:rFonts w:ascii="Arial" w:hAnsi="Arial" w:cs="Arial"/>
          <w:kern w:val="0"/>
          <w:sz w:val="24"/>
        </w:rPr>
        <w:t xml:space="preserve"> </w:t>
      </w:r>
      <w:r>
        <w:rPr>
          <w:rFonts w:ascii="Arial" w:hAnsi="Arial" w:cs="Arial" w:hint="eastAsia"/>
          <w:kern w:val="0"/>
          <w:sz w:val="24"/>
        </w:rPr>
        <w:t>(Fig.8 cylinder fixing part).</w:t>
      </w:r>
    </w:p>
    <w:p w:rsidR="00186E96" w:rsidRDefault="0004123C">
      <w:pPr>
        <w:rPr>
          <w:rFonts w:ascii="Arial" w:hAnsi="Arial" w:cs="Arial"/>
          <w:kern w:val="0"/>
          <w:sz w:val="24"/>
        </w:rPr>
      </w:pPr>
      <w:r>
        <w:rPr>
          <w:rFonts w:ascii="Arial" w:hAnsi="Arial" w:cs="Arial" w:hint="eastAsia"/>
          <w:kern w:val="0"/>
          <w:sz w:val="24"/>
        </w:rPr>
        <w:t>According to the followings:</w:t>
      </w:r>
    </w:p>
    <w:p w:rsidR="00186E96" w:rsidRDefault="0004123C">
      <w:pPr>
        <w:rPr>
          <w:rFonts w:ascii="Arial" w:hAnsi="Arial" w:cs="Arial"/>
          <w:kern w:val="0"/>
          <w:sz w:val="24"/>
        </w:rPr>
      </w:pPr>
      <w:r>
        <w:rPr>
          <w:rFonts w:ascii="Arial" w:hAnsi="Arial" w:cs="Arial" w:hint="eastAsia"/>
          <w:kern w:val="0"/>
          <w:sz w:val="24"/>
        </w:rPr>
        <w:t>Press the two operation handles downward,</w:t>
      </w:r>
      <w:r w:rsidR="006220AE">
        <w:rPr>
          <w:rFonts w:ascii="Arial" w:hAnsi="Arial" w:cs="Arial"/>
          <w:kern w:val="0"/>
          <w:sz w:val="24"/>
        </w:rPr>
        <w:t xml:space="preserve"> </w:t>
      </w:r>
      <w:r>
        <w:rPr>
          <w:rFonts w:ascii="Arial" w:hAnsi="Arial" w:cs="Arial" w:hint="eastAsia"/>
          <w:kern w:val="0"/>
          <w:sz w:val="24"/>
        </w:rPr>
        <w:t>the riving knif</w:t>
      </w:r>
      <w:r w:rsidR="006220AE">
        <w:rPr>
          <w:rFonts w:ascii="Arial" w:hAnsi="Arial" w:cs="Arial" w:hint="eastAsia"/>
          <w:kern w:val="0"/>
          <w:sz w:val="24"/>
        </w:rPr>
        <w:t>e begins to work forward</w:t>
      </w:r>
      <w:r>
        <w:rPr>
          <w:rFonts w:ascii="Arial" w:hAnsi="Arial" w:cs="Arial" w:hint="eastAsia"/>
          <w:kern w:val="0"/>
          <w:sz w:val="24"/>
        </w:rPr>
        <w:t>,</w:t>
      </w:r>
      <w:r w:rsidR="006220AE">
        <w:rPr>
          <w:rFonts w:ascii="Arial" w:hAnsi="Arial" w:cs="Arial"/>
          <w:kern w:val="0"/>
          <w:sz w:val="24"/>
        </w:rPr>
        <w:t xml:space="preserve"> </w:t>
      </w:r>
      <w:r>
        <w:rPr>
          <w:rFonts w:ascii="Arial" w:hAnsi="Arial" w:cs="Arial" w:hint="eastAsia"/>
          <w:kern w:val="0"/>
          <w:sz w:val="24"/>
        </w:rPr>
        <w:t>un</w:t>
      </w:r>
      <w:r w:rsidR="006220AE">
        <w:rPr>
          <w:rFonts w:ascii="Arial" w:hAnsi="Arial" w:cs="Arial" w:hint="eastAsia"/>
          <w:kern w:val="0"/>
          <w:sz w:val="24"/>
        </w:rPr>
        <w:t>til to the cylinder fixing part, release one operation handle</w:t>
      </w:r>
      <w:r>
        <w:rPr>
          <w:rFonts w:ascii="Arial" w:hAnsi="Arial" w:cs="Arial" w:hint="eastAsia"/>
          <w:kern w:val="0"/>
          <w:sz w:val="24"/>
        </w:rPr>
        <w:t xml:space="preserve">, pull </w:t>
      </w:r>
      <w:r w:rsidR="006220AE">
        <w:rPr>
          <w:rFonts w:ascii="Arial" w:hAnsi="Arial" w:cs="Arial" w:hint="eastAsia"/>
          <w:kern w:val="0"/>
          <w:sz w:val="24"/>
        </w:rPr>
        <w:t>out two R-pins and two shafts</w:t>
      </w:r>
      <w:r w:rsidR="006220AE">
        <w:rPr>
          <w:rFonts w:ascii="Arial" w:hAnsi="Arial" w:cs="Arial"/>
          <w:kern w:val="0"/>
          <w:sz w:val="24"/>
        </w:rPr>
        <w:t xml:space="preserve"> </w:t>
      </w:r>
      <w:r w:rsidR="006220AE">
        <w:rPr>
          <w:rFonts w:ascii="Arial" w:hAnsi="Arial" w:cs="Arial" w:hint="eastAsia"/>
          <w:kern w:val="0"/>
          <w:sz w:val="24"/>
        </w:rPr>
        <w:t xml:space="preserve">( </w:t>
      </w:r>
      <w:r>
        <w:rPr>
          <w:rFonts w:ascii="Arial" w:hAnsi="Arial" w:cs="Arial" w:hint="eastAsia"/>
          <w:kern w:val="0"/>
          <w:sz w:val="24"/>
        </w:rPr>
        <w:t>see Fig.4 ),then operate the two operation handles upward , the cylinder begin to descend,</w:t>
      </w:r>
      <w:r w:rsidR="006220AE">
        <w:rPr>
          <w:rFonts w:ascii="Arial" w:hAnsi="Arial" w:cs="Arial"/>
          <w:kern w:val="0"/>
          <w:sz w:val="24"/>
        </w:rPr>
        <w:t xml:space="preserve"> </w:t>
      </w:r>
      <w:r>
        <w:rPr>
          <w:rFonts w:ascii="Arial" w:hAnsi="Arial" w:cs="Arial" w:hint="eastAsia"/>
          <w:kern w:val="0"/>
          <w:sz w:val="24"/>
        </w:rPr>
        <w:t>till to the prope</w:t>
      </w:r>
      <w:r w:rsidR="006220AE">
        <w:rPr>
          <w:rFonts w:ascii="Arial" w:hAnsi="Arial" w:cs="Arial"/>
          <w:kern w:val="0"/>
          <w:sz w:val="24"/>
        </w:rPr>
        <w:t>r</w:t>
      </w:r>
      <w:r w:rsidR="006220AE">
        <w:rPr>
          <w:rFonts w:ascii="Arial" w:hAnsi="Arial" w:cs="Arial" w:hint="eastAsia"/>
          <w:kern w:val="0"/>
          <w:sz w:val="24"/>
        </w:rPr>
        <w:t xml:space="preserve">ly </w:t>
      </w:r>
      <w:r>
        <w:rPr>
          <w:rFonts w:ascii="Arial" w:hAnsi="Arial" w:cs="Arial" w:hint="eastAsia"/>
          <w:kern w:val="0"/>
          <w:sz w:val="24"/>
        </w:rPr>
        <w:t>position,</w:t>
      </w:r>
      <w:r w:rsidR="006220AE">
        <w:rPr>
          <w:rFonts w:ascii="Arial" w:hAnsi="Arial" w:cs="Arial"/>
          <w:kern w:val="0"/>
          <w:sz w:val="24"/>
        </w:rPr>
        <w:t xml:space="preserve"> </w:t>
      </w:r>
      <w:r>
        <w:rPr>
          <w:rFonts w:ascii="Arial" w:hAnsi="Arial" w:cs="Arial" w:hint="eastAsia"/>
          <w:kern w:val="0"/>
          <w:sz w:val="24"/>
        </w:rPr>
        <w:t>release two operation handles,</w:t>
      </w:r>
      <w:r w:rsidR="006220AE">
        <w:rPr>
          <w:rFonts w:ascii="Arial" w:hAnsi="Arial" w:cs="Arial"/>
          <w:kern w:val="0"/>
          <w:sz w:val="24"/>
        </w:rPr>
        <w:t xml:space="preserve"> </w:t>
      </w:r>
      <w:r>
        <w:rPr>
          <w:rFonts w:ascii="Arial" w:hAnsi="Arial" w:cs="Arial" w:hint="eastAsia"/>
          <w:kern w:val="0"/>
          <w:sz w:val="24"/>
        </w:rPr>
        <w:t>stop the machine,</w:t>
      </w:r>
      <w:r w:rsidR="006220AE">
        <w:rPr>
          <w:rFonts w:ascii="Arial" w:hAnsi="Arial" w:cs="Arial"/>
          <w:kern w:val="0"/>
          <w:sz w:val="24"/>
        </w:rPr>
        <w:t xml:space="preserve"> </w:t>
      </w:r>
      <w:r>
        <w:rPr>
          <w:rFonts w:ascii="Arial" w:hAnsi="Arial" w:cs="Arial" w:hint="eastAsia"/>
          <w:kern w:val="0"/>
          <w:sz w:val="24"/>
        </w:rPr>
        <w:t>and put two shafts</w:t>
      </w:r>
      <w:r>
        <w:rPr>
          <w:rFonts w:ascii="Arial" w:hAnsi="Arial" w:cs="Arial" w:hint="eastAsia"/>
          <w:kern w:val="0"/>
          <w:sz w:val="24"/>
        </w:rPr>
        <w:t>、</w:t>
      </w:r>
      <w:r w:rsidR="006220AE">
        <w:rPr>
          <w:rFonts w:ascii="Arial" w:hAnsi="Arial" w:cs="Arial" w:hint="eastAsia"/>
          <w:kern w:val="0"/>
          <w:sz w:val="24"/>
        </w:rPr>
        <w:t>two R-pins into the Accessories</w:t>
      </w:r>
      <w:r>
        <w:rPr>
          <w:rFonts w:ascii="Arial" w:hAnsi="Arial" w:cs="Arial" w:hint="eastAsia"/>
          <w:kern w:val="0"/>
          <w:sz w:val="24"/>
        </w:rPr>
        <w:t xml:space="preserve"> bag .</w:t>
      </w:r>
    </w:p>
    <w:p w:rsidR="00186E96" w:rsidRDefault="00186E96">
      <w:pPr>
        <w:jc w:val="right"/>
        <w:rPr>
          <w:b/>
          <w:bCs/>
          <w:sz w:val="24"/>
        </w:rPr>
      </w:pPr>
    </w:p>
    <w:p w:rsidR="00186E96" w:rsidRDefault="0004123C">
      <w:pPr>
        <w:autoSpaceDE w:val="0"/>
        <w:autoSpaceDN w:val="0"/>
        <w:adjustRightInd w:val="0"/>
        <w:jc w:val="left"/>
        <w:rPr>
          <w:rFonts w:ascii="Arial" w:hAnsi="Arial" w:cs="Arial"/>
          <w:b/>
          <w:bCs/>
          <w:kern w:val="0"/>
          <w:sz w:val="28"/>
          <w:szCs w:val="28"/>
        </w:rPr>
      </w:pPr>
      <w:r>
        <w:rPr>
          <w:rFonts w:ascii="Arial" w:hAnsi="Arial" w:cs="Arial" w:hint="eastAsia"/>
          <w:b/>
          <w:bCs/>
          <w:kern w:val="0"/>
          <w:sz w:val="28"/>
          <w:szCs w:val="28"/>
        </w:rPr>
        <w:t xml:space="preserve"> </w:t>
      </w:r>
      <w:r>
        <w:rPr>
          <w:rFonts w:ascii="Arial" w:hAnsi="Arial" w:cs="Arial"/>
          <w:b/>
          <w:bCs/>
          <w:kern w:val="0"/>
          <w:sz w:val="28"/>
          <w:szCs w:val="28"/>
        </w:rPr>
        <w:t>Maintenance instructions</w:t>
      </w:r>
    </w:p>
    <w:p w:rsidR="00186E96" w:rsidRDefault="0004123C">
      <w:pPr>
        <w:autoSpaceDE w:val="0"/>
        <w:autoSpaceDN w:val="0"/>
        <w:adjustRightInd w:val="0"/>
        <w:jc w:val="left"/>
        <w:rPr>
          <w:rFonts w:ascii="Arial" w:hAnsi="Arial" w:cs="Arial"/>
          <w:b/>
          <w:bCs/>
          <w:kern w:val="0"/>
          <w:sz w:val="24"/>
        </w:rPr>
      </w:pPr>
      <w:r>
        <w:rPr>
          <w:rFonts w:ascii="Arial" w:hAnsi="Arial" w:cs="Arial"/>
          <w:b/>
          <w:bCs/>
          <w:kern w:val="0"/>
          <w:sz w:val="24"/>
        </w:rPr>
        <w:t xml:space="preserve"> Do not install, repair, clean or handle the log splitter when the machine is still </w:t>
      </w:r>
    </w:p>
    <w:p w:rsidR="00186E96" w:rsidRDefault="0004123C">
      <w:pPr>
        <w:autoSpaceDE w:val="0"/>
        <w:autoSpaceDN w:val="0"/>
        <w:adjustRightInd w:val="0"/>
        <w:jc w:val="left"/>
        <w:rPr>
          <w:rFonts w:ascii="Arial" w:hAnsi="Arial" w:cs="Arial"/>
          <w:b/>
          <w:bCs/>
          <w:kern w:val="0"/>
          <w:sz w:val="24"/>
        </w:rPr>
      </w:pPr>
      <w:r>
        <w:rPr>
          <w:rFonts w:ascii="Arial" w:hAnsi="Arial" w:cs="Arial"/>
          <w:b/>
          <w:bCs/>
          <w:kern w:val="0"/>
          <w:sz w:val="24"/>
        </w:rPr>
        <w:t>running and without having securely clamped the wedge.</w:t>
      </w:r>
    </w:p>
    <w:p w:rsidR="00186E96" w:rsidRDefault="00186E96" w:rsidP="006220AE">
      <w:pPr>
        <w:autoSpaceDE w:val="0"/>
        <w:autoSpaceDN w:val="0"/>
        <w:adjustRightInd w:val="0"/>
        <w:rPr>
          <w:rFonts w:ascii="Arial" w:hAnsi="Arial" w:cs="Arial"/>
          <w:b/>
          <w:bCs/>
          <w:kern w:val="0"/>
          <w:sz w:val="24"/>
        </w:rPr>
      </w:pPr>
    </w:p>
    <w:p w:rsidR="00186E96" w:rsidRDefault="0004123C">
      <w:pPr>
        <w:autoSpaceDE w:val="0"/>
        <w:autoSpaceDN w:val="0"/>
        <w:adjustRightInd w:val="0"/>
        <w:jc w:val="left"/>
        <w:rPr>
          <w:rFonts w:ascii="Arial" w:hAnsi="Arial" w:cs="Arial"/>
          <w:b/>
          <w:bCs/>
          <w:kern w:val="0"/>
          <w:sz w:val="24"/>
        </w:rPr>
      </w:pPr>
      <w:r>
        <w:rPr>
          <w:rFonts w:ascii="Arial" w:hAnsi="Arial" w:cs="Arial"/>
          <w:b/>
          <w:bCs/>
          <w:kern w:val="0"/>
          <w:sz w:val="24"/>
        </w:rPr>
        <w:t>Daily maintenance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Make maintenance regular part of daily operation. The daily maintenance routine needs to include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Cleaning of the machine and cleaning of all parts from residual wood debris</w:t>
      </w:r>
      <w:r>
        <w:rPr>
          <w:rFonts w:ascii="Arial" w:hAnsi="Arial" w:cs="Arial" w:hint="eastAsia"/>
          <w:kern w:val="0"/>
          <w:sz w:val="24"/>
        </w:rPr>
        <w:t xml:space="preserve">, </w:t>
      </w:r>
      <w:r>
        <w:rPr>
          <w:rFonts w:ascii="Arial" w:hAnsi="Arial" w:cs="Arial"/>
          <w:kern w:val="0"/>
          <w:sz w:val="24"/>
        </w:rPr>
        <w:t>chips, dust, bark pieces and eventual other waster.</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Hydraulic oil check and</w:t>
      </w:r>
      <w:r>
        <w:rPr>
          <w:rFonts w:ascii="Arial" w:hAnsi="Arial" w:cs="Arial" w:hint="eastAsia"/>
          <w:kern w:val="0"/>
          <w:sz w:val="24"/>
        </w:rPr>
        <w:t xml:space="preserve"> </w:t>
      </w:r>
      <w:r>
        <w:rPr>
          <w:rFonts w:ascii="Arial" w:hAnsi="Arial" w:cs="Arial"/>
          <w:kern w:val="0"/>
          <w:sz w:val="24"/>
        </w:rPr>
        <w:t>(in case of leakage)</w:t>
      </w:r>
      <w:r w:rsidR="006220AE">
        <w:rPr>
          <w:rFonts w:ascii="Arial" w:hAnsi="Arial" w:cs="Arial"/>
          <w:kern w:val="0"/>
          <w:sz w:val="24"/>
        </w:rPr>
        <w:t xml:space="preserve"> </w:t>
      </w:r>
      <w:r>
        <w:rPr>
          <w:rFonts w:ascii="Arial" w:hAnsi="Arial" w:cs="Arial"/>
          <w:kern w:val="0"/>
          <w:sz w:val="24"/>
        </w:rPr>
        <w:t>hydraulic hose and fittings check-up to detect eventual oil leaks</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Lubrication of all moving parts</w:t>
      </w:r>
    </w:p>
    <w:p w:rsidR="00186E96" w:rsidRDefault="00186E96">
      <w:pPr>
        <w:autoSpaceDE w:val="0"/>
        <w:autoSpaceDN w:val="0"/>
        <w:adjustRightInd w:val="0"/>
        <w:jc w:val="left"/>
        <w:rPr>
          <w:rFonts w:ascii="Arial" w:hAnsi="Arial" w:cs="Arial"/>
          <w:b/>
          <w:bCs/>
          <w:kern w:val="0"/>
          <w:sz w:val="24"/>
        </w:rPr>
      </w:pPr>
    </w:p>
    <w:p w:rsidR="00186E96" w:rsidRDefault="0004123C">
      <w:pPr>
        <w:autoSpaceDE w:val="0"/>
        <w:autoSpaceDN w:val="0"/>
        <w:adjustRightInd w:val="0"/>
        <w:jc w:val="left"/>
        <w:rPr>
          <w:rFonts w:ascii="Arial" w:hAnsi="Arial" w:cs="Arial"/>
          <w:b/>
          <w:bCs/>
          <w:kern w:val="0"/>
          <w:sz w:val="24"/>
        </w:rPr>
      </w:pPr>
      <w:r>
        <w:rPr>
          <w:rFonts w:ascii="Arial" w:hAnsi="Arial" w:cs="Arial"/>
          <w:b/>
          <w:bCs/>
          <w:kern w:val="0"/>
          <w:sz w:val="24"/>
        </w:rPr>
        <w:t xml:space="preserve"> Hydraulic oil</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xml:space="preserve">Periodically check the oil level inside the hydraulic oil tank. When doing so, accurately avoid contaminating the tank with dirt, wood chips, sow dust </w:t>
      </w:r>
      <w:proofErr w:type="spellStart"/>
      <w:r>
        <w:rPr>
          <w:rFonts w:ascii="Arial" w:hAnsi="Arial" w:cs="Arial"/>
          <w:kern w:val="0"/>
          <w:sz w:val="24"/>
        </w:rPr>
        <w:t>etc</w:t>
      </w:r>
      <w:proofErr w:type="spellEnd"/>
      <w:r>
        <w:rPr>
          <w:rFonts w:ascii="Arial" w:hAnsi="Arial" w:cs="Arial"/>
          <w:kern w:val="0"/>
          <w:sz w:val="24"/>
        </w:rPr>
        <w:t>…</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Make sure that the splitter never runs without oil or with low oil level. When this</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happens, air is likely to reach inside the hydraulic loop. Failure to maintain due oil or level may cause poor running and irregular splitter operation</w:t>
      </w:r>
      <w:r w:rsidR="006220AE">
        <w:rPr>
          <w:rFonts w:ascii="Arial" w:hAnsi="Arial" w:cs="Arial"/>
          <w:kern w:val="0"/>
          <w:sz w:val="24"/>
        </w:rPr>
        <w:t xml:space="preserve"> </w:t>
      </w:r>
      <w:r>
        <w:rPr>
          <w:rFonts w:ascii="Arial" w:hAnsi="Arial" w:cs="Arial"/>
          <w:kern w:val="0"/>
          <w:sz w:val="24"/>
        </w:rPr>
        <w:t>(very rough, back/forth or up/down motions)</w:t>
      </w:r>
      <w:r w:rsidR="006220AE">
        <w:rPr>
          <w:rFonts w:ascii="Arial" w:hAnsi="Arial" w:cs="Arial"/>
          <w:kern w:val="0"/>
          <w:sz w:val="24"/>
        </w:rPr>
        <w:t xml:space="preserve"> </w:t>
      </w:r>
      <w:r>
        <w:rPr>
          <w:rFonts w:ascii="Arial" w:hAnsi="Arial" w:cs="Arial"/>
          <w:kern w:val="0"/>
          <w:sz w:val="24"/>
        </w:rPr>
        <w:t>as well as major pump damages.</w:t>
      </w:r>
    </w:p>
    <w:p w:rsidR="006220AE" w:rsidRDefault="006220AE">
      <w:pPr>
        <w:autoSpaceDE w:val="0"/>
        <w:autoSpaceDN w:val="0"/>
        <w:adjustRightInd w:val="0"/>
        <w:jc w:val="left"/>
        <w:rPr>
          <w:rFonts w:ascii="Arial" w:hAnsi="Arial" w:cs="Arial"/>
          <w:kern w:val="0"/>
          <w:sz w:val="24"/>
        </w:rPr>
      </w:pPr>
    </w:p>
    <w:p w:rsidR="006220AE" w:rsidRDefault="006220AE" w:rsidP="006220AE">
      <w:pPr>
        <w:autoSpaceDE w:val="0"/>
        <w:autoSpaceDN w:val="0"/>
        <w:adjustRightInd w:val="0"/>
        <w:jc w:val="right"/>
        <w:rPr>
          <w:rFonts w:ascii="Arial" w:hAnsi="Arial" w:cs="Arial"/>
          <w:kern w:val="0"/>
          <w:sz w:val="24"/>
        </w:rPr>
      </w:pPr>
      <w:r>
        <w:rPr>
          <w:rFonts w:ascii="Arial" w:hAnsi="Arial" w:cs="Arial"/>
          <w:kern w:val="0"/>
          <w:sz w:val="24"/>
        </w:rPr>
        <w:lastRenderedPageBreak/>
        <w:t>P23</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Please schedule your first oil change after approximately 25-30 operation hours and later ones after each 50operation hours or once a year.</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xml:space="preserve">The oil drain plug is location on the bottom tank side while the filler cap is on the </w:t>
      </w:r>
      <w:r>
        <w:rPr>
          <w:rFonts w:ascii="Arial" w:hAnsi="Arial" w:cs="Arial" w:hint="eastAsia"/>
          <w:kern w:val="0"/>
          <w:sz w:val="24"/>
        </w:rPr>
        <w:t>top of the machine</w:t>
      </w:r>
      <w:r w:rsidR="006220AE">
        <w:rPr>
          <w:rFonts w:ascii="Arial" w:hAnsi="Arial" w:cs="Arial"/>
          <w:kern w:val="0"/>
          <w:sz w:val="24"/>
        </w:rPr>
        <w:t xml:space="preserve"> </w:t>
      </w:r>
      <w:r>
        <w:rPr>
          <w:rFonts w:ascii="Arial" w:hAnsi="Arial" w:cs="Arial" w:hint="eastAsia"/>
          <w:kern w:val="0"/>
          <w:sz w:val="24"/>
        </w:rPr>
        <w:t>(see Fig .5)</w:t>
      </w:r>
      <w:r>
        <w:rPr>
          <w:rFonts w:ascii="Arial" w:hAnsi="Arial" w:cs="Arial"/>
          <w:kern w:val="0"/>
          <w:sz w:val="24"/>
        </w:rPr>
        <w:t>.</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The hydraulic system is a closed system with oil tank, oil pump and control</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xml:space="preserve">valve. Check oil level regularly in inspection glass. Low oil levels can damage the oil pump. Oil Level should measure approx.1—2cm lower than the </w:t>
      </w:r>
      <w:r>
        <w:rPr>
          <w:rFonts w:ascii="Arial" w:hAnsi="Arial" w:cs="Arial" w:hint="eastAsia"/>
          <w:kern w:val="0"/>
          <w:sz w:val="24"/>
        </w:rPr>
        <w:t>low</w:t>
      </w:r>
      <w:r>
        <w:rPr>
          <w:rFonts w:ascii="Arial" w:hAnsi="Arial" w:cs="Arial"/>
          <w:kern w:val="0"/>
          <w:sz w:val="24"/>
        </w:rPr>
        <w:t xml:space="preserve">er surface of the oil tank. </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The oil should be completely changed once a year.</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Make sure moving parts stops and the log splitter is unplugged.</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Make sure that no dirt or debris finds its way into the oil tank.</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Collect used oil and responsibly recycle.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Following an oil change, activate the log splitter a few times without actually splitting</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Recommended oil type: DEA HD B46,</w:t>
      </w:r>
      <w:r w:rsidR="006220AE">
        <w:rPr>
          <w:rFonts w:ascii="Arial" w:hAnsi="Arial" w:cs="Arial"/>
          <w:kern w:val="0"/>
          <w:sz w:val="24"/>
        </w:rPr>
        <w:t xml:space="preserve"> </w:t>
      </w:r>
      <w:r>
        <w:rPr>
          <w:rFonts w:ascii="Arial" w:hAnsi="Arial" w:cs="Arial"/>
          <w:kern w:val="0"/>
          <w:sz w:val="24"/>
        </w:rPr>
        <w:t>Shell Tellus 10-46,</w:t>
      </w:r>
      <w:r w:rsidR="006220AE">
        <w:rPr>
          <w:rFonts w:ascii="Arial" w:hAnsi="Arial" w:cs="Arial"/>
          <w:kern w:val="0"/>
          <w:sz w:val="24"/>
        </w:rPr>
        <w:t xml:space="preserve"> </w:t>
      </w:r>
      <w:r>
        <w:rPr>
          <w:rFonts w:ascii="Arial" w:hAnsi="Arial" w:cs="Arial"/>
          <w:kern w:val="0"/>
          <w:sz w:val="24"/>
        </w:rPr>
        <w:t xml:space="preserve">Esso </w:t>
      </w:r>
      <w:proofErr w:type="spellStart"/>
      <w:r>
        <w:rPr>
          <w:rFonts w:ascii="Arial" w:hAnsi="Arial" w:cs="Arial"/>
          <w:kern w:val="0"/>
          <w:sz w:val="24"/>
        </w:rPr>
        <w:t>Nuto</w:t>
      </w:r>
      <w:proofErr w:type="spellEnd"/>
      <w:r>
        <w:rPr>
          <w:rFonts w:ascii="Arial" w:hAnsi="Arial" w:cs="Arial"/>
          <w:kern w:val="0"/>
          <w:sz w:val="24"/>
        </w:rPr>
        <w:t xml:space="preserve"> H 46</w:t>
      </w:r>
    </w:p>
    <w:p w:rsidR="00186E96" w:rsidRDefault="00186E96">
      <w:pPr>
        <w:autoSpaceDE w:val="0"/>
        <w:autoSpaceDN w:val="0"/>
        <w:adjustRightInd w:val="0"/>
        <w:jc w:val="left"/>
        <w:rPr>
          <w:rFonts w:ascii="Arial" w:hAnsi="Arial" w:cs="Arial"/>
          <w:kern w:val="0"/>
          <w:sz w:val="24"/>
        </w:rPr>
      </w:pP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When changing the oil, never let used oil drop down on the ground, rath</w:t>
      </w:r>
      <w:r w:rsidR="006220AE">
        <w:rPr>
          <w:rFonts w:ascii="Arial" w:hAnsi="Arial" w:cs="Arial"/>
          <w:kern w:val="0"/>
          <w:sz w:val="24"/>
        </w:rPr>
        <w:t>er collect whole of it in a seal</w:t>
      </w:r>
      <w:r>
        <w:rPr>
          <w:rFonts w:ascii="Arial" w:hAnsi="Arial" w:cs="Arial"/>
          <w:kern w:val="0"/>
          <w:sz w:val="24"/>
        </w:rPr>
        <w:t xml:space="preserve">ed container for due disposal. Oil disposal container should be of at least </w:t>
      </w:r>
      <w:r>
        <w:rPr>
          <w:rFonts w:ascii="Arial" w:hAnsi="Arial" w:cs="Arial" w:hint="eastAsia"/>
          <w:kern w:val="0"/>
          <w:sz w:val="24"/>
        </w:rPr>
        <w:t>15</w:t>
      </w:r>
      <w:r>
        <w:rPr>
          <w:rFonts w:ascii="Arial" w:hAnsi="Arial" w:cs="Arial"/>
          <w:kern w:val="0"/>
          <w:sz w:val="24"/>
        </w:rPr>
        <w:t xml:space="preserve">liter capacity if you are using smaller container make sure to drain the more than one round to avoid spilling old oil out on the ground. </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Used oil is very polluting and should</w:t>
      </w:r>
      <w:r>
        <w:rPr>
          <w:rFonts w:ascii="Arial" w:hAnsi="Arial" w:cs="Arial" w:hint="eastAsia"/>
          <w:kern w:val="0"/>
          <w:sz w:val="24"/>
        </w:rPr>
        <w:t>.</w:t>
      </w:r>
    </w:p>
    <w:p w:rsidR="00186E96" w:rsidRDefault="0004123C">
      <w:pPr>
        <w:autoSpaceDE w:val="0"/>
        <w:autoSpaceDN w:val="0"/>
        <w:adjustRightInd w:val="0"/>
        <w:jc w:val="left"/>
        <w:rPr>
          <w:rFonts w:ascii="Arial" w:hAnsi="Arial" w:cs="Arial"/>
          <w:b/>
          <w:bCs/>
          <w:kern w:val="0"/>
          <w:sz w:val="24"/>
        </w:rPr>
      </w:pPr>
      <w:r>
        <w:rPr>
          <w:rFonts w:ascii="Arial" w:hAnsi="Arial" w:cs="Arial"/>
          <w:b/>
          <w:bCs/>
          <w:kern w:val="0"/>
          <w:sz w:val="24"/>
        </w:rPr>
        <w:t>Do not install, repair, clean or handle the log splitter when the machine is still running and without having securely clamped the wedge.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Treat the disposal matters in accordance with local rules.</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 xml:space="preserve">After refilling the tank with new oil, let the splitter cycle three or four times and let the air blow out of the hydraulic loop before closing the </w:t>
      </w:r>
      <w:r>
        <w:rPr>
          <w:rFonts w:ascii="Arial" w:hAnsi="Arial" w:cs="Arial" w:hint="eastAsia"/>
          <w:kern w:val="0"/>
          <w:sz w:val="24"/>
        </w:rPr>
        <w:t>bleed screw</w:t>
      </w:r>
      <w:r>
        <w:rPr>
          <w:rFonts w:ascii="Arial" w:hAnsi="Arial" w:cs="Arial"/>
          <w:kern w:val="0"/>
          <w:sz w:val="24"/>
        </w:rPr>
        <w:t>.</w:t>
      </w:r>
    </w:p>
    <w:p w:rsidR="00186E96" w:rsidRDefault="00186E96">
      <w:pPr>
        <w:autoSpaceDE w:val="0"/>
        <w:autoSpaceDN w:val="0"/>
        <w:adjustRightInd w:val="0"/>
        <w:jc w:val="left"/>
        <w:rPr>
          <w:rFonts w:ascii="Arial" w:hAnsi="Arial" w:cs="Arial"/>
          <w:b/>
          <w:bCs/>
          <w:kern w:val="0"/>
          <w:sz w:val="24"/>
        </w:rPr>
      </w:pPr>
    </w:p>
    <w:p w:rsidR="00186E96" w:rsidRDefault="0004123C" w:rsidP="006220AE">
      <w:pPr>
        <w:autoSpaceDE w:val="0"/>
        <w:autoSpaceDN w:val="0"/>
        <w:adjustRightInd w:val="0"/>
        <w:jc w:val="left"/>
        <w:rPr>
          <w:rFonts w:ascii="Arial" w:hAnsi="Arial" w:cs="Arial"/>
          <w:kern w:val="0"/>
          <w:sz w:val="24"/>
        </w:rPr>
      </w:pPr>
      <w:r>
        <w:rPr>
          <w:rFonts w:ascii="Arial" w:hAnsi="Arial" w:cs="Arial"/>
          <w:kern w:val="0"/>
          <w:sz w:val="24"/>
        </w:rPr>
        <w:t>Make a trial test before starting to work again. The noisy knock should disappear after greasing.</w:t>
      </w:r>
    </w:p>
    <w:p w:rsidR="00186E96" w:rsidRDefault="0004123C" w:rsidP="006220AE">
      <w:pPr>
        <w:autoSpaceDE w:val="0"/>
        <w:autoSpaceDN w:val="0"/>
        <w:adjustRightInd w:val="0"/>
        <w:jc w:val="left"/>
        <w:rPr>
          <w:rFonts w:ascii="Arial" w:hAnsi="Arial" w:cs="Arial"/>
          <w:kern w:val="0"/>
          <w:sz w:val="24"/>
        </w:rPr>
      </w:pPr>
      <w:r>
        <w:rPr>
          <w:rFonts w:ascii="Arial" w:hAnsi="Arial" w:cs="Arial"/>
          <w:kern w:val="0"/>
          <w:sz w:val="24"/>
        </w:rPr>
        <w:t xml:space="preserve">Should you detect an unusually large gap between </w:t>
      </w:r>
      <w:r>
        <w:rPr>
          <w:rFonts w:ascii="Arial" w:hAnsi="Arial" w:cs="Arial" w:hint="eastAsia"/>
          <w:kern w:val="0"/>
          <w:sz w:val="24"/>
        </w:rPr>
        <w:t xml:space="preserve">the riving knife </w:t>
      </w:r>
      <w:r>
        <w:rPr>
          <w:rFonts w:ascii="Arial" w:hAnsi="Arial" w:cs="Arial"/>
          <w:kern w:val="0"/>
          <w:sz w:val="24"/>
        </w:rPr>
        <w:t>and the</w:t>
      </w:r>
      <w:r w:rsidR="006220AE">
        <w:rPr>
          <w:rFonts w:ascii="Arial" w:hAnsi="Arial" w:cs="Arial"/>
          <w:kern w:val="0"/>
          <w:sz w:val="24"/>
        </w:rPr>
        <w:t xml:space="preserve"> </w:t>
      </w:r>
      <w:r>
        <w:rPr>
          <w:rFonts w:ascii="Arial" w:hAnsi="Arial" w:cs="Arial"/>
          <w:kern w:val="0"/>
          <w:sz w:val="24"/>
        </w:rPr>
        <w:t>guide, sliding pads are likely to be worn out, if so replace them with brand new ones.</w:t>
      </w:r>
    </w:p>
    <w:p w:rsidR="00186E96" w:rsidRDefault="00186E96">
      <w:pPr>
        <w:rPr>
          <w:b/>
          <w:bCs/>
          <w:sz w:val="24"/>
        </w:rPr>
      </w:pPr>
    </w:p>
    <w:p w:rsidR="006220AE" w:rsidRDefault="006220AE" w:rsidP="006220AE">
      <w:pPr>
        <w:jc w:val="right"/>
        <w:rPr>
          <w:b/>
          <w:bCs/>
          <w:sz w:val="24"/>
        </w:rPr>
      </w:pPr>
      <w:r>
        <w:rPr>
          <w:b/>
          <w:bCs/>
          <w:sz w:val="24"/>
        </w:rPr>
        <w:lastRenderedPageBreak/>
        <w:t>P24</w:t>
      </w:r>
    </w:p>
    <w:p w:rsidR="00186E96" w:rsidRDefault="0004123C">
      <w:pPr>
        <w:autoSpaceDE w:val="0"/>
        <w:autoSpaceDN w:val="0"/>
        <w:adjustRightInd w:val="0"/>
        <w:jc w:val="left"/>
        <w:rPr>
          <w:rFonts w:ascii="Arial" w:hAnsi="Arial" w:cs="Arial"/>
          <w:b/>
          <w:bCs/>
          <w:kern w:val="0"/>
          <w:sz w:val="28"/>
          <w:szCs w:val="28"/>
        </w:rPr>
      </w:pPr>
      <w:r>
        <w:rPr>
          <w:rFonts w:ascii="Arial" w:hAnsi="Arial" w:cs="Arial"/>
          <w:b/>
          <w:bCs/>
          <w:kern w:val="0"/>
          <w:sz w:val="28"/>
          <w:szCs w:val="28"/>
        </w:rPr>
        <w:t>Risk factors</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The special two –hands control mechanisms minimizes risks and dangers related to</w:t>
      </w:r>
      <w:r>
        <w:rPr>
          <w:rFonts w:ascii="Arial" w:hAnsi="Arial" w:cs="Arial" w:hint="eastAsia"/>
          <w:kern w:val="0"/>
          <w:sz w:val="24"/>
        </w:rPr>
        <w:t xml:space="preserve"> </w:t>
      </w:r>
      <w:r>
        <w:rPr>
          <w:rFonts w:ascii="Arial" w:hAnsi="Arial" w:cs="Arial"/>
          <w:kern w:val="0"/>
          <w:sz w:val="24"/>
        </w:rPr>
        <w:t>moving parts on the machine</w:t>
      </w:r>
      <w:r>
        <w:rPr>
          <w:rFonts w:ascii="Arial" w:hAnsi="Arial" w:cs="Arial" w:hint="eastAsia"/>
          <w:kern w:val="0"/>
          <w:sz w:val="24"/>
        </w:rPr>
        <w:t>.</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An additional safety provided on the machine in order to prevent working with only</w:t>
      </w:r>
      <w:r>
        <w:rPr>
          <w:rFonts w:ascii="Arial" w:hAnsi="Arial" w:cs="Arial" w:hint="eastAsia"/>
          <w:kern w:val="0"/>
          <w:sz w:val="24"/>
        </w:rPr>
        <w:t xml:space="preserve"> </w:t>
      </w:r>
      <w:r>
        <w:rPr>
          <w:rFonts w:ascii="Arial" w:hAnsi="Arial" w:cs="Arial"/>
          <w:kern w:val="0"/>
          <w:sz w:val="24"/>
        </w:rPr>
        <w:t>one handle while the other</w:t>
      </w:r>
      <w:r>
        <w:rPr>
          <w:rFonts w:ascii="Arial" w:hAnsi="Arial" w:cs="Arial" w:hint="eastAsia"/>
          <w:kern w:val="0"/>
          <w:sz w:val="24"/>
        </w:rPr>
        <w:t xml:space="preserve"> </w:t>
      </w:r>
      <w:r>
        <w:rPr>
          <w:rFonts w:ascii="Arial" w:hAnsi="Arial" w:cs="Arial"/>
          <w:kern w:val="0"/>
          <w:sz w:val="24"/>
        </w:rPr>
        <w:t>one is being engaged (held down) by some mechanical tool or system</w:t>
      </w:r>
      <w:r>
        <w:rPr>
          <w:rFonts w:ascii="Arial" w:hAnsi="Arial" w:cs="Arial" w:hint="eastAsia"/>
          <w:kern w:val="0"/>
          <w:sz w:val="24"/>
        </w:rPr>
        <w:t>.</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DO NOTEVERATTEMPT to remove or by-pass the two-hand control</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Danger</w:t>
      </w:r>
      <w:r>
        <w:rPr>
          <w:rFonts w:ascii="Arial" w:hAnsi="Arial" w:cs="Arial" w:hint="eastAsia"/>
          <w:kern w:val="0"/>
          <w:sz w:val="24"/>
        </w:rPr>
        <w:t xml:space="preserve">: </w:t>
      </w:r>
      <w:r>
        <w:rPr>
          <w:rFonts w:ascii="Arial" w:hAnsi="Arial" w:cs="Arial"/>
          <w:kern w:val="0"/>
          <w:sz w:val="24"/>
        </w:rPr>
        <w:t>operating the splitter without</w:t>
      </w:r>
      <w:r>
        <w:rPr>
          <w:rFonts w:ascii="Arial" w:hAnsi="Arial" w:cs="Arial" w:hint="eastAsia"/>
          <w:kern w:val="0"/>
          <w:sz w:val="24"/>
        </w:rPr>
        <w:t xml:space="preserve"> </w:t>
      </w:r>
      <w:r>
        <w:rPr>
          <w:rFonts w:ascii="Arial" w:hAnsi="Arial" w:cs="Arial"/>
          <w:kern w:val="0"/>
          <w:sz w:val="24"/>
        </w:rPr>
        <w:t>the safety two-hand control will increase your risk of having your hands pinched</w:t>
      </w:r>
      <w:r>
        <w:rPr>
          <w:rFonts w:ascii="Arial" w:hAnsi="Arial" w:cs="Arial" w:hint="eastAsia"/>
          <w:kern w:val="0"/>
          <w:sz w:val="24"/>
        </w:rPr>
        <w:t xml:space="preserve"> </w:t>
      </w:r>
      <w:r>
        <w:rPr>
          <w:rFonts w:ascii="Arial" w:hAnsi="Arial" w:cs="Arial"/>
          <w:kern w:val="0"/>
          <w:sz w:val="24"/>
        </w:rPr>
        <w:t>during the splitting cycle</w:t>
      </w:r>
      <w:r>
        <w:rPr>
          <w:rFonts w:ascii="Arial" w:hAnsi="Arial" w:cs="Arial" w:hint="eastAsia"/>
          <w:kern w:val="0"/>
          <w:sz w:val="24"/>
        </w:rPr>
        <w:t>.</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Do not remove any other safety and protection device the machine.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WARNING</w:t>
      </w:r>
      <w:r>
        <w:rPr>
          <w:rFonts w:ascii="Arial" w:hAnsi="Arial" w:cs="Arial" w:hint="eastAsia"/>
          <w:kern w:val="0"/>
          <w:sz w:val="24"/>
        </w:rPr>
        <w:t>:</w:t>
      </w:r>
      <w:r>
        <w:rPr>
          <w:rFonts w:ascii="Arial" w:hAnsi="Arial" w:cs="Arial"/>
          <w:kern w:val="0"/>
          <w:sz w:val="24"/>
        </w:rPr>
        <w:t xml:space="preserve"> splitting without due safety devices might result into serious </w:t>
      </w:r>
      <w:proofErr w:type="spellStart"/>
      <w:r>
        <w:rPr>
          <w:rFonts w:ascii="Arial" w:hAnsi="Arial" w:cs="Arial"/>
          <w:kern w:val="0"/>
          <w:sz w:val="24"/>
        </w:rPr>
        <w:t>injures</w:t>
      </w:r>
      <w:proofErr w:type="spellEnd"/>
      <w:r>
        <w:rPr>
          <w:rFonts w:ascii="Arial" w:hAnsi="Arial" w:cs="Arial"/>
          <w:kern w:val="0"/>
          <w:sz w:val="24"/>
        </w:rPr>
        <w:t xml:space="preserve"> to the</w:t>
      </w:r>
      <w:r>
        <w:rPr>
          <w:rFonts w:ascii="Arial" w:hAnsi="Arial" w:cs="Arial" w:hint="eastAsia"/>
          <w:kern w:val="0"/>
          <w:sz w:val="24"/>
        </w:rPr>
        <w:t xml:space="preserve"> </w:t>
      </w:r>
      <w:r>
        <w:rPr>
          <w:rFonts w:ascii="Arial" w:hAnsi="Arial" w:cs="Arial"/>
          <w:kern w:val="0"/>
          <w:sz w:val="24"/>
        </w:rPr>
        <w:t>operator or the other person around the workplace</w:t>
      </w:r>
      <w:r>
        <w:rPr>
          <w:rFonts w:ascii="Arial" w:hAnsi="Arial" w:cs="Arial" w:hint="eastAsia"/>
          <w:kern w:val="0"/>
          <w:sz w:val="24"/>
        </w:rPr>
        <w:t>.</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Keep hands and fingers clear at</w:t>
      </w:r>
      <w:r>
        <w:rPr>
          <w:rFonts w:ascii="Arial" w:hAnsi="Arial" w:cs="Arial" w:hint="eastAsia"/>
          <w:kern w:val="0"/>
          <w:sz w:val="24"/>
        </w:rPr>
        <w:t xml:space="preserve"> </w:t>
      </w:r>
      <w:r>
        <w:rPr>
          <w:rFonts w:ascii="Arial" w:hAnsi="Arial" w:cs="Arial"/>
          <w:kern w:val="0"/>
          <w:sz w:val="24"/>
        </w:rPr>
        <w:t>all time</w:t>
      </w:r>
      <w:r>
        <w:rPr>
          <w:rFonts w:ascii="Arial" w:hAnsi="Arial" w:cs="Arial" w:hint="eastAsia"/>
          <w:kern w:val="0"/>
          <w:sz w:val="24"/>
        </w:rPr>
        <w:t>.</w:t>
      </w:r>
      <w:r>
        <w:rPr>
          <w:rFonts w:ascii="Arial" w:hAnsi="Arial" w:cs="Arial"/>
          <w:kern w:val="0"/>
          <w:sz w:val="24"/>
        </w:rPr>
        <w:t xml:space="preserve"> Many log-splitting accidents happen on the</w:t>
      </w:r>
      <w:r>
        <w:rPr>
          <w:rFonts w:ascii="Arial" w:hAnsi="Arial" w:cs="Arial" w:hint="eastAsia"/>
          <w:kern w:val="0"/>
          <w:sz w:val="24"/>
        </w:rPr>
        <w:t xml:space="preserve"> </w:t>
      </w:r>
      <w:r>
        <w:rPr>
          <w:rFonts w:ascii="Arial" w:hAnsi="Arial" w:cs="Arial"/>
          <w:kern w:val="0"/>
          <w:sz w:val="24"/>
        </w:rPr>
        <w:t>return portion of the stroke.</w:t>
      </w:r>
    </w:p>
    <w:p w:rsidR="00186E96" w:rsidRDefault="00186E96">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186E96" w:rsidRDefault="00186E96">
      <w:pPr>
        <w:autoSpaceDE w:val="0"/>
        <w:autoSpaceDN w:val="0"/>
        <w:adjustRightInd w:val="0"/>
        <w:jc w:val="left"/>
        <w:rPr>
          <w:rFonts w:ascii="Arial" w:hAnsi="Arial" w:cs="Arial"/>
          <w:kern w:val="0"/>
          <w:sz w:val="24"/>
        </w:rPr>
      </w:pPr>
    </w:p>
    <w:p w:rsidR="006220AE" w:rsidRDefault="006220AE">
      <w:pPr>
        <w:autoSpaceDE w:val="0"/>
        <w:autoSpaceDN w:val="0"/>
        <w:adjustRightInd w:val="0"/>
        <w:jc w:val="left"/>
        <w:rPr>
          <w:rFonts w:ascii="Arial" w:hAnsi="Arial" w:cs="Arial"/>
          <w:kern w:val="0"/>
          <w:sz w:val="24"/>
        </w:rPr>
      </w:pPr>
    </w:p>
    <w:p w:rsidR="006220AE" w:rsidRPr="006220AE" w:rsidRDefault="006220AE" w:rsidP="006220AE">
      <w:pPr>
        <w:autoSpaceDE w:val="0"/>
        <w:autoSpaceDN w:val="0"/>
        <w:adjustRightInd w:val="0"/>
        <w:jc w:val="right"/>
        <w:rPr>
          <w:rFonts w:ascii="Arial" w:hAnsi="Arial" w:cs="Arial"/>
          <w:bCs/>
          <w:kern w:val="0"/>
          <w:sz w:val="22"/>
          <w:szCs w:val="22"/>
        </w:rPr>
      </w:pPr>
      <w:r w:rsidRPr="006220AE">
        <w:rPr>
          <w:rFonts w:ascii="Arial" w:hAnsi="Arial" w:cs="Arial"/>
          <w:bCs/>
          <w:kern w:val="0"/>
          <w:sz w:val="22"/>
          <w:szCs w:val="22"/>
        </w:rPr>
        <w:lastRenderedPageBreak/>
        <w:t>P25</w:t>
      </w:r>
    </w:p>
    <w:p w:rsidR="00186E96" w:rsidRDefault="0004123C">
      <w:pPr>
        <w:autoSpaceDE w:val="0"/>
        <w:autoSpaceDN w:val="0"/>
        <w:adjustRightInd w:val="0"/>
        <w:jc w:val="left"/>
        <w:rPr>
          <w:rFonts w:ascii="Arial" w:hAnsi="Arial" w:cs="Arial"/>
          <w:b/>
          <w:bCs/>
          <w:kern w:val="0"/>
          <w:sz w:val="28"/>
          <w:szCs w:val="28"/>
        </w:rPr>
      </w:pPr>
      <w:r>
        <w:rPr>
          <w:rFonts w:ascii="Arial" w:hAnsi="Arial" w:cs="Arial"/>
          <w:b/>
          <w:bCs/>
          <w:kern w:val="0"/>
          <w:sz w:val="28"/>
          <w:szCs w:val="28"/>
        </w:rPr>
        <w:t>Trouble shooting chart</w:t>
      </w:r>
    </w:p>
    <w:tbl>
      <w:tblPr>
        <w:tblStyle w:val="Grilledutableau"/>
        <w:tblW w:w="8522" w:type="dxa"/>
        <w:tblLayout w:type="fixed"/>
        <w:tblLook w:val="04A0" w:firstRow="1" w:lastRow="0" w:firstColumn="1" w:lastColumn="0" w:noHBand="0" w:noVBand="1"/>
      </w:tblPr>
      <w:tblGrid>
        <w:gridCol w:w="2847"/>
        <w:gridCol w:w="2821"/>
        <w:gridCol w:w="2854"/>
      </w:tblGrid>
      <w:tr w:rsidR="00186E96">
        <w:tc>
          <w:tcPr>
            <w:tcW w:w="2847" w:type="dxa"/>
          </w:tcPr>
          <w:p w:rsidR="00186E96" w:rsidRDefault="0004123C">
            <w:pPr>
              <w:autoSpaceDE w:val="0"/>
              <w:autoSpaceDN w:val="0"/>
              <w:adjustRightInd w:val="0"/>
              <w:jc w:val="left"/>
              <w:rPr>
                <w:rFonts w:ascii="Arial" w:hAnsi="Arial" w:cs="Arial"/>
                <w:color w:val="FF0000"/>
              </w:rPr>
            </w:pPr>
            <w:r>
              <w:rPr>
                <w:rFonts w:ascii="Arial" w:hAnsi="Arial" w:cs="Arial"/>
                <w:kern w:val="0"/>
                <w:sz w:val="24"/>
              </w:rPr>
              <w:t>Type of malfunction</w:t>
            </w:r>
          </w:p>
        </w:tc>
        <w:tc>
          <w:tcPr>
            <w:tcW w:w="2821" w:type="dxa"/>
          </w:tcPr>
          <w:p w:rsidR="00186E96" w:rsidRDefault="0004123C">
            <w:pPr>
              <w:autoSpaceDE w:val="0"/>
              <w:autoSpaceDN w:val="0"/>
              <w:adjustRightInd w:val="0"/>
              <w:jc w:val="left"/>
              <w:rPr>
                <w:rFonts w:ascii="Arial" w:hAnsi="Arial" w:cs="Arial"/>
                <w:color w:val="FF0000"/>
              </w:rPr>
            </w:pPr>
            <w:r>
              <w:rPr>
                <w:rFonts w:ascii="Arial" w:hAnsi="Arial" w:cs="Arial"/>
                <w:kern w:val="0"/>
                <w:sz w:val="24"/>
              </w:rPr>
              <w:t>Possible origins of the problem</w:t>
            </w:r>
          </w:p>
        </w:tc>
        <w:tc>
          <w:tcPr>
            <w:tcW w:w="2854" w:type="dxa"/>
          </w:tcPr>
          <w:p w:rsidR="00186E96" w:rsidRDefault="0004123C">
            <w:pPr>
              <w:autoSpaceDE w:val="0"/>
              <w:autoSpaceDN w:val="0"/>
              <w:adjustRightInd w:val="0"/>
              <w:jc w:val="left"/>
              <w:rPr>
                <w:rFonts w:ascii="Arial" w:hAnsi="Arial" w:cs="Arial"/>
                <w:color w:val="FF0000"/>
              </w:rPr>
            </w:pPr>
            <w:r>
              <w:rPr>
                <w:rFonts w:ascii="Arial" w:hAnsi="Arial" w:cs="Arial"/>
                <w:kern w:val="0"/>
                <w:sz w:val="24"/>
              </w:rPr>
              <w:t>Solutions</w:t>
            </w:r>
          </w:p>
        </w:tc>
      </w:tr>
      <w:tr w:rsidR="00186E96">
        <w:tc>
          <w:tcPr>
            <w:tcW w:w="2847" w:type="dxa"/>
          </w:tcPr>
          <w:p w:rsidR="00186E96" w:rsidRDefault="0004123C">
            <w:pPr>
              <w:autoSpaceDE w:val="0"/>
              <w:autoSpaceDN w:val="0"/>
              <w:adjustRightInd w:val="0"/>
              <w:jc w:val="left"/>
              <w:rPr>
                <w:rFonts w:ascii="Arial" w:hAnsi="Arial" w:cs="Arial"/>
                <w:kern w:val="0"/>
                <w:sz w:val="24"/>
              </w:rPr>
            </w:pPr>
            <w:r>
              <w:rPr>
                <w:rFonts w:ascii="Arial" w:hAnsi="Arial" w:cs="Arial"/>
                <w:kern w:val="0"/>
                <w:sz w:val="24"/>
              </w:rPr>
              <w:t>When the control hands</w:t>
            </w:r>
          </w:p>
          <w:p w:rsidR="00186E96" w:rsidRDefault="0004123C">
            <w:pPr>
              <w:autoSpaceDE w:val="0"/>
              <w:autoSpaceDN w:val="0"/>
              <w:adjustRightInd w:val="0"/>
              <w:jc w:val="left"/>
              <w:rPr>
                <w:rFonts w:ascii="Arial" w:hAnsi="Arial" w:cs="Arial"/>
                <w:kern w:val="0"/>
                <w:sz w:val="24"/>
              </w:rPr>
            </w:pPr>
            <w:r>
              <w:rPr>
                <w:rFonts w:ascii="Arial" w:hAnsi="Arial" w:cs="Arial" w:hint="eastAsia"/>
                <w:kern w:val="0"/>
                <w:sz w:val="24"/>
              </w:rPr>
              <w:t>i</w:t>
            </w:r>
            <w:r>
              <w:rPr>
                <w:rFonts w:ascii="Arial" w:hAnsi="Arial" w:cs="Arial"/>
                <w:kern w:val="0"/>
                <w:sz w:val="24"/>
              </w:rPr>
              <w:t>s</w:t>
            </w:r>
            <w:r>
              <w:rPr>
                <w:rFonts w:ascii="Arial" w:hAnsi="Arial" w:cs="Arial" w:hint="eastAsia"/>
                <w:kern w:val="0"/>
                <w:sz w:val="24"/>
              </w:rPr>
              <w:t xml:space="preserve"> p</w:t>
            </w:r>
            <w:r>
              <w:rPr>
                <w:rFonts w:ascii="Arial" w:hAnsi="Arial" w:cs="Arial"/>
                <w:kern w:val="0"/>
                <w:sz w:val="24"/>
              </w:rPr>
              <w:t>ushed down. The</w:t>
            </w:r>
            <w:r>
              <w:rPr>
                <w:rFonts w:ascii="Arial" w:hAnsi="Arial" w:cs="Arial" w:hint="eastAsia"/>
                <w:kern w:val="0"/>
                <w:sz w:val="24"/>
              </w:rPr>
              <w:t xml:space="preserve"> w</w:t>
            </w:r>
            <w:r>
              <w:rPr>
                <w:rFonts w:ascii="Arial" w:hAnsi="Arial" w:cs="Arial"/>
                <w:kern w:val="0"/>
                <w:sz w:val="24"/>
              </w:rPr>
              <w:t>edge</w:t>
            </w:r>
            <w:r>
              <w:rPr>
                <w:rFonts w:ascii="Arial" w:hAnsi="Arial" w:cs="Arial" w:hint="eastAsia"/>
                <w:kern w:val="0"/>
                <w:sz w:val="24"/>
              </w:rPr>
              <w:t xml:space="preserve"> d</w:t>
            </w:r>
            <w:r>
              <w:rPr>
                <w:rFonts w:ascii="Arial" w:hAnsi="Arial" w:cs="Arial"/>
                <w:kern w:val="0"/>
                <w:sz w:val="24"/>
              </w:rPr>
              <w:t>oesn’t tower</w:t>
            </w:r>
          </w:p>
        </w:tc>
        <w:tc>
          <w:tcPr>
            <w:tcW w:w="2821" w:type="dxa"/>
          </w:tcPr>
          <w:p w:rsidR="00186E96" w:rsidRDefault="0004123C">
            <w:pPr>
              <w:autoSpaceDE w:val="0"/>
              <w:autoSpaceDN w:val="0"/>
              <w:adjustRightInd w:val="0"/>
              <w:jc w:val="left"/>
              <w:rPr>
                <w:rFonts w:ascii="Arial" w:hAnsi="Arial" w:cs="Arial"/>
                <w:color w:val="FF0000"/>
              </w:rPr>
            </w:pPr>
            <w:r>
              <w:rPr>
                <w:rFonts w:ascii="Arial" w:hAnsi="Arial" w:cs="Arial"/>
                <w:kern w:val="0"/>
                <w:sz w:val="24"/>
              </w:rPr>
              <w:t>-Oil level is too low</w:t>
            </w:r>
          </w:p>
        </w:tc>
        <w:tc>
          <w:tcPr>
            <w:tcW w:w="2854" w:type="dxa"/>
          </w:tcPr>
          <w:p w:rsidR="00186E96" w:rsidRDefault="0004123C">
            <w:pPr>
              <w:autoSpaceDE w:val="0"/>
              <w:autoSpaceDN w:val="0"/>
              <w:adjustRightInd w:val="0"/>
              <w:jc w:val="left"/>
              <w:rPr>
                <w:rFonts w:ascii="Arial" w:hAnsi="Arial" w:cs="Arial"/>
                <w:color w:val="FF0000"/>
              </w:rPr>
            </w:pPr>
            <w:r>
              <w:rPr>
                <w:rFonts w:ascii="Arial" w:hAnsi="Arial" w:cs="Arial"/>
                <w:kern w:val="0"/>
                <w:sz w:val="24"/>
              </w:rPr>
              <w:t>-Fill oil in</w:t>
            </w:r>
          </w:p>
        </w:tc>
      </w:tr>
      <w:tr w:rsidR="00186E96">
        <w:tc>
          <w:tcPr>
            <w:tcW w:w="2847" w:type="dxa"/>
          </w:tcPr>
          <w:p w:rsidR="00186E96" w:rsidRDefault="0004123C">
            <w:pPr>
              <w:autoSpaceDE w:val="0"/>
              <w:autoSpaceDN w:val="0"/>
              <w:adjustRightInd w:val="0"/>
              <w:jc w:val="left"/>
              <w:rPr>
                <w:rFonts w:ascii="Arial" w:hAnsi="Arial" w:cs="Arial"/>
                <w:kern w:val="0"/>
                <w:sz w:val="24"/>
              </w:rPr>
            </w:pPr>
            <w:r>
              <w:rPr>
                <w:rFonts w:ascii="Arial" w:hAnsi="Arial" w:cs="Arial"/>
                <w:kern w:val="0"/>
                <w:sz w:val="24"/>
              </w:rPr>
              <w:t>Wedge moves slowly or</w:t>
            </w:r>
          </w:p>
          <w:p w:rsidR="00186E96" w:rsidRDefault="0004123C">
            <w:pPr>
              <w:autoSpaceDE w:val="0"/>
              <w:autoSpaceDN w:val="0"/>
              <w:adjustRightInd w:val="0"/>
              <w:jc w:val="left"/>
              <w:rPr>
                <w:rFonts w:ascii="Arial" w:hAnsi="Arial" w:cs="Arial"/>
                <w:color w:val="FF0000"/>
              </w:rPr>
            </w:pPr>
            <w:r>
              <w:rPr>
                <w:rFonts w:ascii="Arial" w:hAnsi="Arial" w:cs="Arial"/>
                <w:kern w:val="0"/>
                <w:sz w:val="24"/>
              </w:rPr>
              <w:t>Will not extend</w:t>
            </w:r>
            <w:r>
              <w:rPr>
                <w:rFonts w:ascii="Arial" w:hAnsi="Arial" w:cs="Arial" w:hint="eastAsia"/>
                <w:kern w:val="0"/>
                <w:sz w:val="24"/>
              </w:rPr>
              <w:t xml:space="preserve"> </w:t>
            </w:r>
            <w:r>
              <w:rPr>
                <w:rFonts w:ascii="Arial" w:hAnsi="Arial" w:cs="Arial"/>
                <w:kern w:val="0"/>
                <w:sz w:val="24"/>
              </w:rPr>
              <w:t>completely</w:t>
            </w:r>
            <w:r>
              <w:rPr>
                <w:rFonts w:ascii="Arial" w:hAnsi="Arial" w:cs="Arial" w:hint="eastAsia"/>
                <w:kern w:val="0"/>
                <w:sz w:val="24"/>
              </w:rPr>
              <w:t xml:space="preserve"> o</w:t>
            </w:r>
            <w:r>
              <w:rPr>
                <w:rFonts w:ascii="Arial" w:hAnsi="Arial" w:cs="Arial"/>
                <w:kern w:val="0"/>
                <w:sz w:val="24"/>
              </w:rPr>
              <w:t>n normal log</w:t>
            </w:r>
            <w:r>
              <w:rPr>
                <w:rFonts w:ascii="Arial" w:hAnsi="Arial" w:cs="Arial" w:hint="eastAsia"/>
                <w:kern w:val="0"/>
                <w:sz w:val="24"/>
              </w:rPr>
              <w:t>.</w:t>
            </w:r>
          </w:p>
        </w:tc>
        <w:tc>
          <w:tcPr>
            <w:tcW w:w="2821" w:type="dxa"/>
          </w:tcPr>
          <w:p w:rsidR="00186E96" w:rsidRDefault="0004123C">
            <w:pPr>
              <w:autoSpaceDE w:val="0"/>
              <w:autoSpaceDN w:val="0"/>
              <w:adjustRightInd w:val="0"/>
              <w:jc w:val="left"/>
              <w:rPr>
                <w:rFonts w:ascii="Arial" w:hAnsi="Arial" w:cs="Arial"/>
                <w:kern w:val="0"/>
                <w:sz w:val="24"/>
              </w:rPr>
            </w:pPr>
            <w:r>
              <w:rPr>
                <w:rFonts w:ascii="Arial" w:hAnsi="Arial" w:cs="Arial"/>
                <w:kern w:val="0"/>
                <w:sz w:val="24"/>
              </w:rPr>
              <w:t>-Oil level is too low</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-Wrong valve détente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-Pump is broken</w:t>
            </w:r>
          </w:p>
          <w:p w:rsidR="00186E96" w:rsidRDefault="0004123C">
            <w:pPr>
              <w:autoSpaceDE w:val="0"/>
              <w:autoSpaceDN w:val="0"/>
              <w:adjustRightInd w:val="0"/>
              <w:jc w:val="left"/>
              <w:rPr>
                <w:rFonts w:ascii="Arial" w:hAnsi="Arial" w:cs="Arial"/>
                <w:color w:val="FF0000"/>
              </w:rPr>
            </w:pPr>
            <w:r>
              <w:rPr>
                <w:rFonts w:ascii="Arial" w:hAnsi="Arial" w:cs="Arial"/>
                <w:kern w:val="0"/>
                <w:sz w:val="24"/>
              </w:rPr>
              <w:t>-Cylinder gaskets are damaged</w:t>
            </w:r>
          </w:p>
        </w:tc>
        <w:tc>
          <w:tcPr>
            <w:tcW w:w="2854" w:type="dxa"/>
          </w:tcPr>
          <w:p w:rsidR="00186E96" w:rsidRDefault="0004123C">
            <w:pPr>
              <w:autoSpaceDE w:val="0"/>
              <w:autoSpaceDN w:val="0"/>
              <w:adjustRightInd w:val="0"/>
              <w:jc w:val="left"/>
              <w:rPr>
                <w:rFonts w:ascii="Arial" w:hAnsi="Arial" w:cs="Arial"/>
                <w:kern w:val="0"/>
                <w:sz w:val="24"/>
              </w:rPr>
            </w:pPr>
            <w:r>
              <w:rPr>
                <w:rFonts w:ascii="Arial" w:hAnsi="Arial" w:cs="Arial"/>
                <w:kern w:val="0"/>
                <w:sz w:val="24"/>
              </w:rPr>
              <w:t>-Fill oil in</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-Adjust valve</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-Replace pump</w:t>
            </w:r>
          </w:p>
          <w:p w:rsidR="00186E96" w:rsidRDefault="0004123C">
            <w:pPr>
              <w:autoSpaceDE w:val="0"/>
              <w:autoSpaceDN w:val="0"/>
              <w:adjustRightInd w:val="0"/>
              <w:jc w:val="left"/>
              <w:rPr>
                <w:rFonts w:ascii="Arial" w:hAnsi="Arial" w:cs="Arial"/>
                <w:color w:val="FF0000"/>
              </w:rPr>
            </w:pPr>
            <w:r>
              <w:rPr>
                <w:rFonts w:ascii="Arial" w:hAnsi="Arial" w:cs="Arial"/>
                <w:kern w:val="0"/>
                <w:sz w:val="24"/>
              </w:rPr>
              <w:t>-Replace gaskets</w:t>
            </w:r>
          </w:p>
        </w:tc>
      </w:tr>
      <w:tr w:rsidR="00186E96">
        <w:tc>
          <w:tcPr>
            <w:tcW w:w="2847" w:type="dxa"/>
          </w:tcPr>
          <w:p w:rsidR="00186E96" w:rsidRDefault="0004123C">
            <w:pPr>
              <w:autoSpaceDE w:val="0"/>
              <w:autoSpaceDN w:val="0"/>
              <w:adjustRightInd w:val="0"/>
              <w:jc w:val="left"/>
              <w:rPr>
                <w:rFonts w:ascii="Arial" w:hAnsi="Arial" w:cs="Arial"/>
                <w:color w:val="FF0000"/>
              </w:rPr>
            </w:pPr>
            <w:r>
              <w:rPr>
                <w:rFonts w:ascii="Arial" w:hAnsi="Arial" w:cs="Arial"/>
                <w:kern w:val="0"/>
                <w:sz w:val="24"/>
              </w:rPr>
              <w:t>Ram stops during</w:t>
            </w:r>
            <w:r>
              <w:rPr>
                <w:rFonts w:ascii="Arial" w:hAnsi="Arial" w:cs="Arial" w:hint="eastAsia"/>
                <w:kern w:val="0"/>
                <w:sz w:val="24"/>
              </w:rPr>
              <w:t xml:space="preserve"> s</w:t>
            </w:r>
            <w:r>
              <w:rPr>
                <w:rFonts w:ascii="Arial" w:hAnsi="Arial" w:cs="Arial"/>
                <w:kern w:val="0"/>
                <w:sz w:val="24"/>
              </w:rPr>
              <w:t>plitting</w:t>
            </w:r>
          </w:p>
        </w:tc>
        <w:tc>
          <w:tcPr>
            <w:tcW w:w="2821" w:type="dxa"/>
          </w:tcPr>
          <w:p w:rsidR="00186E96" w:rsidRDefault="0004123C">
            <w:pPr>
              <w:autoSpaceDE w:val="0"/>
              <w:autoSpaceDN w:val="0"/>
              <w:adjustRightInd w:val="0"/>
              <w:jc w:val="left"/>
              <w:rPr>
                <w:rFonts w:ascii="Arial" w:hAnsi="Arial" w:cs="Arial"/>
                <w:color w:val="FF0000"/>
              </w:rPr>
            </w:pPr>
            <w:r>
              <w:rPr>
                <w:rFonts w:ascii="Arial" w:hAnsi="Arial" w:cs="Arial"/>
                <w:kern w:val="0"/>
                <w:sz w:val="24"/>
              </w:rPr>
              <w:t xml:space="preserve">-Log is too big, </w:t>
            </w:r>
            <w:proofErr w:type="spellStart"/>
            <w:r>
              <w:rPr>
                <w:rFonts w:ascii="Arial" w:hAnsi="Arial" w:cs="Arial"/>
                <w:kern w:val="0"/>
                <w:sz w:val="24"/>
              </w:rPr>
              <w:t>crogged</w:t>
            </w:r>
            <w:proofErr w:type="spellEnd"/>
            <w:r>
              <w:rPr>
                <w:rFonts w:ascii="Arial" w:hAnsi="Arial" w:cs="Arial"/>
                <w:kern w:val="0"/>
                <w:sz w:val="24"/>
              </w:rPr>
              <w:t xml:space="preserve"> or with</w:t>
            </w:r>
            <w:r>
              <w:rPr>
                <w:rFonts w:ascii="Arial" w:hAnsi="Arial" w:cs="Arial" w:hint="eastAsia"/>
                <w:kern w:val="0"/>
                <w:sz w:val="24"/>
              </w:rPr>
              <w:t xml:space="preserve"> l</w:t>
            </w:r>
            <w:r>
              <w:rPr>
                <w:rFonts w:ascii="Arial" w:hAnsi="Arial" w:cs="Arial"/>
                <w:kern w:val="0"/>
                <w:sz w:val="24"/>
              </w:rPr>
              <w:t>ots of branches</w:t>
            </w:r>
          </w:p>
        </w:tc>
        <w:tc>
          <w:tcPr>
            <w:tcW w:w="2854" w:type="dxa"/>
          </w:tcPr>
          <w:p w:rsidR="00186E96" w:rsidRDefault="0004123C">
            <w:pPr>
              <w:autoSpaceDE w:val="0"/>
              <w:autoSpaceDN w:val="0"/>
              <w:adjustRightInd w:val="0"/>
              <w:jc w:val="left"/>
              <w:rPr>
                <w:rFonts w:ascii="Arial" w:hAnsi="Arial" w:cs="Arial"/>
                <w:color w:val="FF0000"/>
              </w:rPr>
            </w:pPr>
            <w:r>
              <w:rPr>
                <w:rFonts w:ascii="Arial" w:hAnsi="Arial" w:cs="Arial"/>
                <w:kern w:val="0"/>
                <w:sz w:val="24"/>
              </w:rPr>
              <w:t>-Turn/adjust log</w:t>
            </w:r>
            <w:r>
              <w:rPr>
                <w:rFonts w:ascii="Arial" w:hAnsi="Arial" w:cs="Arial" w:hint="eastAsia"/>
                <w:kern w:val="0"/>
                <w:sz w:val="24"/>
              </w:rPr>
              <w:t xml:space="preserve"> </w:t>
            </w:r>
            <w:r>
              <w:rPr>
                <w:rFonts w:ascii="Arial" w:hAnsi="Arial" w:cs="Arial"/>
                <w:kern w:val="0"/>
                <w:sz w:val="24"/>
              </w:rPr>
              <w:t>position</w:t>
            </w:r>
          </w:p>
        </w:tc>
      </w:tr>
      <w:tr w:rsidR="00186E96">
        <w:trPr>
          <w:trHeight w:val="695"/>
        </w:trPr>
        <w:tc>
          <w:tcPr>
            <w:tcW w:w="2847" w:type="dxa"/>
          </w:tcPr>
          <w:p w:rsidR="00186E96" w:rsidRDefault="0004123C">
            <w:pPr>
              <w:autoSpaceDE w:val="0"/>
              <w:autoSpaceDN w:val="0"/>
              <w:adjustRightInd w:val="0"/>
              <w:jc w:val="left"/>
              <w:rPr>
                <w:rFonts w:ascii="Arial" w:hAnsi="Arial" w:cs="Arial"/>
                <w:kern w:val="0"/>
                <w:sz w:val="24"/>
              </w:rPr>
            </w:pPr>
            <w:r>
              <w:rPr>
                <w:rFonts w:ascii="Arial" w:hAnsi="Arial" w:cs="Arial"/>
                <w:kern w:val="0"/>
                <w:sz w:val="24"/>
              </w:rPr>
              <w:t>Hydraulic hoses</w:t>
            </w:r>
          </w:p>
          <w:p w:rsidR="00186E96" w:rsidRDefault="0004123C">
            <w:pPr>
              <w:autoSpaceDE w:val="0"/>
              <w:autoSpaceDN w:val="0"/>
              <w:adjustRightInd w:val="0"/>
              <w:jc w:val="left"/>
              <w:rPr>
                <w:rFonts w:ascii="Arial" w:hAnsi="Arial" w:cs="Arial"/>
                <w:color w:val="FF0000"/>
              </w:rPr>
            </w:pPr>
            <w:r>
              <w:rPr>
                <w:rFonts w:ascii="Arial" w:hAnsi="Arial" w:cs="Arial" w:hint="eastAsia"/>
                <w:kern w:val="0"/>
                <w:sz w:val="24"/>
              </w:rPr>
              <w:t>h</w:t>
            </w:r>
            <w:r>
              <w:rPr>
                <w:rFonts w:ascii="Arial" w:hAnsi="Arial" w:cs="Arial"/>
                <w:kern w:val="0"/>
                <w:sz w:val="24"/>
              </w:rPr>
              <w:t>eat-up excessively</w:t>
            </w:r>
          </w:p>
        </w:tc>
        <w:tc>
          <w:tcPr>
            <w:tcW w:w="2821" w:type="dxa"/>
          </w:tcPr>
          <w:p w:rsidR="00186E96" w:rsidRDefault="0004123C">
            <w:pPr>
              <w:autoSpaceDE w:val="0"/>
              <w:autoSpaceDN w:val="0"/>
              <w:adjustRightInd w:val="0"/>
              <w:jc w:val="left"/>
              <w:rPr>
                <w:rFonts w:ascii="Arial" w:hAnsi="Arial" w:cs="Arial"/>
                <w:kern w:val="0"/>
                <w:sz w:val="24"/>
              </w:rPr>
            </w:pPr>
            <w:r>
              <w:rPr>
                <w:rFonts w:ascii="Arial" w:hAnsi="Arial" w:cs="Arial"/>
                <w:kern w:val="0"/>
                <w:sz w:val="24"/>
              </w:rPr>
              <w:t>-oil level too low</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-Pump is damaged</w:t>
            </w:r>
          </w:p>
          <w:p w:rsidR="00186E96" w:rsidRDefault="0004123C">
            <w:pPr>
              <w:autoSpaceDE w:val="0"/>
              <w:autoSpaceDN w:val="0"/>
              <w:adjustRightInd w:val="0"/>
              <w:jc w:val="left"/>
              <w:rPr>
                <w:rFonts w:ascii="Arial" w:hAnsi="Arial" w:cs="Arial"/>
                <w:color w:val="FF0000"/>
              </w:rPr>
            </w:pPr>
            <w:r>
              <w:rPr>
                <w:rFonts w:ascii="Arial" w:hAnsi="Arial" w:cs="Arial"/>
                <w:kern w:val="0"/>
                <w:sz w:val="24"/>
              </w:rPr>
              <w:t xml:space="preserve">-Wrong valve </w:t>
            </w:r>
          </w:p>
        </w:tc>
        <w:tc>
          <w:tcPr>
            <w:tcW w:w="2854" w:type="dxa"/>
          </w:tcPr>
          <w:p w:rsidR="00186E96" w:rsidRDefault="0004123C">
            <w:pPr>
              <w:autoSpaceDE w:val="0"/>
              <w:autoSpaceDN w:val="0"/>
              <w:adjustRightInd w:val="0"/>
              <w:jc w:val="left"/>
              <w:rPr>
                <w:rFonts w:ascii="Arial" w:hAnsi="Arial" w:cs="Arial"/>
                <w:kern w:val="0"/>
                <w:sz w:val="24"/>
              </w:rPr>
            </w:pPr>
            <w:r>
              <w:rPr>
                <w:rFonts w:ascii="Arial" w:hAnsi="Arial" w:cs="Arial"/>
                <w:kern w:val="0"/>
                <w:sz w:val="24"/>
              </w:rPr>
              <w:t>-Fill oil in</w:t>
            </w:r>
          </w:p>
          <w:p w:rsidR="00186E96" w:rsidRDefault="0004123C">
            <w:pPr>
              <w:autoSpaceDE w:val="0"/>
              <w:autoSpaceDN w:val="0"/>
              <w:adjustRightInd w:val="0"/>
              <w:jc w:val="left"/>
              <w:rPr>
                <w:rFonts w:ascii="Arial" w:hAnsi="Arial" w:cs="Arial"/>
                <w:kern w:val="0"/>
                <w:sz w:val="24"/>
              </w:rPr>
            </w:pPr>
            <w:r>
              <w:rPr>
                <w:rFonts w:ascii="Arial" w:hAnsi="Arial" w:cs="Arial"/>
                <w:kern w:val="0"/>
                <w:sz w:val="24"/>
              </w:rPr>
              <w:t>-Replace pump</w:t>
            </w:r>
          </w:p>
          <w:p w:rsidR="00186E96" w:rsidRDefault="0004123C">
            <w:pPr>
              <w:autoSpaceDE w:val="0"/>
              <w:autoSpaceDN w:val="0"/>
              <w:adjustRightInd w:val="0"/>
              <w:jc w:val="left"/>
              <w:rPr>
                <w:rFonts w:ascii="Arial" w:hAnsi="Arial" w:cs="Arial"/>
                <w:color w:val="FF0000"/>
              </w:rPr>
            </w:pPr>
            <w:r>
              <w:rPr>
                <w:rFonts w:ascii="Arial" w:hAnsi="Arial" w:cs="Arial"/>
                <w:kern w:val="0"/>
                <w:sz w:val="24"/>
              </w:rPr>
              <w:t>-Adjust valve</w:t>
            </w:r>
          </w:p>
        </w:tc>
      </w:tr>
    </w:tbl>
    <w:p w:rsidR="00186E96" w:rsidRDefault="00186E96" w:rsidP="006220AE">
      <w:pPr>
        <w:rPr>
          <w:b/>
          <w:bCs/>
          <w:sz w:val="24"/>
        </w:rPr>
      </w:pPr>
    </w:p>
    <w:p w:rsidR="00186E96" w:rsidRDefault="00186E96">
      <w:pPr>
        <w:jc w:val="right"/>
        <w:rPr>
          <w:b/>
          <w:bCs/>
          <w:sz w:val="24"/>
        </w:rPr>
      </w:pPr>
    </w:p>
    <w:p w:rsidR="006220AE" w:rsidRDefault="006220AE">
      <w:pPr>
        <w:jc w:val="left"/>
        <w:rPr>
          <w:b/>
          <w:bCs/>
          <w:sz w:val="32"/>
          <w:szCs w:val="32"/>
          <w:shd w:val="clear" w:color="FFFFFF" w:fill="D9D9D9"/>
        </w:rPr>
      </w:pPr>
    </w:p>
    <w:p w:rsidR="006220AE" w:rsidRDefault="006220AE">
      <w:pPr>
        <w:jc w:val="left"/>
        <w:rPr>
          <w:b/>
          <w:bCs/>
          <w:sz w:val="32"/>
          <w:szCs w:val="32"/>
          <w:shd w:val="clear" w:color="FFFFFF" w:fill="D9D9D9"/>
        </w:rPr>
      </w:pPr>
    </w:p>
    <w:p w:rsidR="006220AE" w:rsidRDefault="006220AE">
      <w:pPr>
        <w:jc w:val="left"/>
        <w:rPr>
          <w:b/>
          <w:bCs/>
          <w:sz w:val="32"/>
          <w:szCs w:val="32"/>
          <w:shd w:val="clear" w:color="FFFFFF" w:fill="D9D9D9"/>
        </w:rPr>
      </w:pPr>
    </w:p>
    <w:p w:rsidR="006220AE" w:rsidRDefault="006220AE">
      <w:pPr>
        <w:jc w:val="left"/>
        <w:rPr>
          <w:b/>
          <w:bCs/>
          <w:sz w:val="32"/>
          <w:szCs w:val="32"/>
          <w:shd w:val="clear" w:color="FFFFFF" w:fill="D9D9D9"/>
        </w:rPr>
      </w:pPr>
    </w:p>
    <w:p w:rsidR="006220AE" w:rsidRDefault="006220AE">
      <w:pPr>
        <w:jc w:val="left"/>
        <w:rPr>
          <w:b/>
          <w:bCs/>
          <w:sz w:val="32"/>
          <w:szCs w:val="32"/>
          <w:shd w:val="clear" w:color="FFFFFF" w:fill="D9D9D9"/>
        </w:rPr>
      </w:pPr>
    </w:p>
    <w:p w:rsidR="006220AE" w:rsidRDefault="006220AE">
      <w:pPr>
        <w:jc w:val="left"/>
        <w:rPr>
          <w:b/>
          <w:bCs/>
          <w:sz w:val="32"/>
          <w:szCs w:val="32"/>
          <w:shd w:val="clear" w:color="FFFFFF" w:fill="D9D9D9"/>
        </w:rPr>
      </w:pPr>
    </w:p>
    <w:p w:rsidR="006220AE" w:rsidRDefault="006220AE">
      <w:pPr>
        <w:jc w:val="left"/>
        <w:rPr>
          <w:b/>
          <w:bCs/>
          <w:sz w:val="32"/>
          <w:szCs w:val="32"/>
          <w:shd w:val="clear" w:color="FFFFFF" w:fill="D9D9D9"/>
        </w:rPr>
      </w:pPr>
    </w:p>
    <w:p w:rsidR="00186E96" w:rsidRDefault="0004123C" w:rsidP="006220AE">
      <w:pPr>
        <w:jc w:val="center"/>
        <w:rPr>
          <w:b/>
          <w:bCs/>
          <w:sz w:val="32"/>
          <w:szCs w:val="32"/>
          <w:shd w:val="clear" w:color="FFFFFF" w:fill="D9D9D9"/>
        </w:rPr>
      </w:pPr>
      <w:r>
        <w:rPr>
          <w:rFonts w:hint="eastAsia"/>
          <w:b/>
          <w:bCs/>
          <w:sz w:val="32"/>
          <w:szCs w:val="32"/>
          <w:shd w:val="clear" w:color="FFFFFF" w:fill="D9D9D9"/>
        </w:rPr>
        <w:lastRenderedPageBreak/>
        <w:t>EG-Declaration of conformity</w:t>
      </w:r>
    </w:p>
    <w:p w:rsidR="007E1AE2" w:rsidRDefault="007E1AE2" w:rsidP="007E1AE2">
      <w:pPr>
        <w:autoSpaceDE w:val="0"/>
        <w:autoSpaceDN w:val="0"/>
        <w:adjustRightInd w:val="0"/>
        <w:jc w:val="center"/>
        <w:rPr>
          <w:rFonts w:ascii="Arial" w:hAnsi="Arial" w:cs="Arial"/>
          <w:sz w:val="20"/>
          <w:szCs w:val="20"/>
        </w:rPr>
      </w:pPr>
      <w:r>
        <w:rPr>
          <w:rFonts w:ascii="Arial" w:hAnsi="Arial" w:cs="Arial"/>
          <w:noProof/>
          <w:sz w:val="20"/>
          <w:szCs w:val="20"/>
          <w:lang w:eastAsia="fr-FR"/>
        </w:rPr>
        <w:drawing>
          <wp:inline distT="0" distB="0" distL="0" distR="0" wp14:anchorId="157A82C9" wp14:editId="17F819E9">
            <wp:extent cx="820349" cy="539087"/>
            <wp:effectExtent l="0" t="0" r="0" b="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39351" cy="551574"/>
                    </a:xfrm>
                    <a:prstGeom prst="rect">
                      <a:avLst/>
                    </a:prstGeom>
                    <a:noFill/>
                    <a:ln>
                      <a:noFill/>
                    </a:ln>
                  </pic:spPr>
                </pic:pic>
              </a:graphicData>
            </a:graphic>
          </wp:inline>
        </w:drawing>
      </w:r>
    </w:p>
    <w:p w:rsidR="007E1AE2" w:rsidRDefault="007E1AE2" w:rsidP="007E1AE2">
      <w:pPr>
        <w:tabs>
          <w:tab w:val="left" w:pos="405"/>
        </w:tabs>
        <w:autoSpaceDE w:val="0"/>
        <w:autoSpaceDN w:val="0"/>
        <w:adjustRightInd w:val="0"/>
        <w:jc w:val="center"/>
        <w:rPr>
          <w:rFonts w:ascii="Arial" w:hAnsi="Arial" w:cs="Arial"/>
          <w:sz w:val="20"/>
          <w:szCs w:val="20"/>
        </w:rPr>
      </w:pPr>
      <w:r>
        <w:rPr>
          <w:rFonts w:ascii="Arial" w:hAnsi="Arial" w:cs="Arial"/>
          <w:sz w:val="20"/>
          <w:szCs w:val="20"/>
        </w:rPr>
        <w:br/>
        <w:t>FEIDER</w:t>
      </w:r>
      <w:r>
        <w:rPr>
          <w:rFonts w:ascii="Arial" w:hAnsi="Arial" w:cs="Arial"/>
          <w:sz w:val="20"/>
          <w:szCs w:val="20"/>
        </w:rPr>
        <w:br/>
        <w:t xml:space="preserve">   32 rue Aristide </w:t>
      </w:r>
      <w:proofErr w:type="spellStart"/>
      <w:r>
        <w:rPr>
          <w:rFonts w:ascii="Arial" w:hAnsi="Arial" w:cs="Arial"/>
          <w:sz w:val="20"/>
          <w:szCs w:val="20"/>
        </w:rPr>
        <w:t>Berges</w:t>
      </w:r>
      <w:proofErr w:type="spellEnd"/>
      <w:r>
        <w:rPr>
          <w:rFonts w:ascii="Arial" w:hAnsi="Arial" w:cs="Arial"/>
          <w:sz w:val="20"/>
          <w:szCs w:val="20"/>
        </w:rPr>
        <w:t xml:space="preserve"> -Z1 31270 </w:t>
      </w:r>
      <w:proofErr w:type="spellStart"/>
      <w:r>
        <w:rPr>
          <w:rFonts w:ascii="Arial" w:hAnsi="Arial" w:cs="Arial"/>
          <w:sz w:val="20"/>
          <w:szCs w:val="20"/>
        </w:rPr>
        <w:t>Cugnaux</w:t>
      </w:r>
      <w:proofErr w:type="spellEnd"/>
      <w:r>
        <w:rPr>
          <w:rFonts w:ascii="Arial" w:hAnsi="Arial" w:cs="Arial"/>
          <w:sz w:val="20"/>
          <w:szCs w:val="20"/>
        </w:rPr>
        <w:t xml:space="preserve"> - France</w:t>
      </w:r>
      <w:r>
        <w:rPr>
          <w:rFonts w:ascii="Arial" w:hAnsi="Arial" w:cs="Arial"/>
          <w:sz w:val="20"/>
          <w:szCs w:val="20"/>
        </w:rPr>
        <w:br/>
        <w:t>Tel: +33 (0) 5.34.508.508 Fax: +33 (0) 5.34.508.509</w:t>
      </w:r>
    </w:p>
    <w:p w:rsidR="002B5804" w:rsidRPr="007E1AE2" w:rsidRDefault="002B5804" w:rsidP="002B5804">
      <w:pPr>
        <w:autoSpaceDE w:val="0"/>
        <w:autoSpaceDN w:val="0"/>
        <w:adjustRightInd w:val="0"/>
        <w:spacing w:after="0"/>
        <w:jc w:val="center"/>
        <w:rPr>
          <w:rFonts w:ascii="Arial" w:hAnsi="Arial" w:cs="Arial"/>
          <w:bCs/>
          <w:kern w:val="0"/>
          <w:sz w:val="20"/>
          <w:szCs w:val="20"/>
        </w:rPr>
      </w:pPr>
      <w:r w:rsidRPr="007E1AE2">
        <w:rPr>
          <w:rFonts w:ascii="Arial" w:hAnsi="Arial" w:cs="Arial" w:hint="eastAsia"/>
          <w:bCs/>
          <w:kern w:val="0"/>
          <w:sz w:val="20"/>
          <w:szCs w:val="20"/>
        </w:rPr>
        <w:t>Designation of the machine:</w:t>
      </w:r>
    </w:p>
    <w:p w:rsidR="002B5804" w:rsidRPr="007E1AE2" w:rsidRDefault="002B5804" w:rsidP="002B5804">
      <w:pPr>
        <w:autoSpaceDE w:val="0"/>
        <w:autoSpaceDN w:val="0"/>
        <w:adjustRightInd w:val="0"/>
        <w:spacing w:after="0"/>
        <w:jc w:val="center"/>
        <w:rPr>
          <w:rFonts w:ascii="Arial" w:hAnsi="Arial" w:cs="Arial"/>
          <w:b/>
          <w:bCs/>
          <w:kern w:val="0"/>
          <w:sz w:val="20"/>
          <w:szCs w:val="20"/>
        </w:rPr>
      </w:pPr>
      <w:r w:rsidRPr="007E1AE2">
        <w:rPr>
          <w:rFonts w:ascii="Arial" w:hAnsi="Arial" w:cs="Arial"/>
          <w:b/>
          <w:bCs/>
          <w:kern w:val="0"/>
          <w:sz w:val="20"/>
          <w:szCs w:val="20"/>
        </w:rPr>
        <w:t>Petrol</w:t>
      </w:r>
      <w:r w:rsidRPr="007E1AE2">
        <w:rPr>
          <w:rFonts w:ascii="Arial" w:hAnsi="Arial" w:cs="Arial" w:hint="eastAsia"/>
          <w:b/>
          <w:bCs/>
          <w:kern w:val="0"/>
          <w:sz w:val="20"/>
          <w:szCs w:val="20"/>
        </w:rPr>
        <w:t xml:space="preserve"> </w:t>
      </w:r>
      <w:proofErr w:type="spellStart"/>
      <w:r w:rsidRPr="007E1AE2">
        <w:rPr>
          <w:rFonts w:ascii="Arial" w:hAnsi="Arial" w:cs="Arial" w:hint="eastAsia"/>
          <w:b/>
          <w:bCs/>
          <w:kern w:val="0"/>
          <w:sz w:val="20"/>
          <w:szCs w:val="20"/>
        </w:rPr>
        <w:t>Logsplitter</w:t>
      </w:r>
      <w:proofErr w:type="spellEnd"/>
      <w:r w:rsidRPr="007E1AE2">
        <w:rPr>
          <w:rFonts w:ascii="Arial" w:hAnsi="Arial" w:cs="Arial"/>
          <w:b/>
          <w:bCs/>
          <w:kern w:val="0"/>
          <w:sz w:val="20"/>
          <w:szCs w:val="20"/>
        </w:rPr>
        <w:t xml:space="preserve"> 3000W</w:t>
      </w:r>
    </w:p>
    <w:p w:rsidR="002B5804" w:rsidRPr="007E1AE2" w:rsidRDefault="002B5804" w:rsidP="002B5804">
      <w:pPr>
        <w:autoSpaceDE w:val="0"/>
        <w:autoSpaceDN w:val="0"/>
        <w:adjustRightInd w:val="0"/>
        <w:spacing w:after="0"/>
        <w:jc w:val="center"/>
        <w:rPr>
          <w:rFonts w:ascii="Arial" w:hAnsi="Arial" w:cs="Arial"/>
          <w:bCs/>
          <w:kern w:val="0"/>
          <w:sz w:val="20"/>
          <w:szCs w:val="20"/>
        </w:rPr>
      </w:pPr>
      <w:r w:rsidRPr="007E1AE2">
        <w:rPr>
          <w:rFonts w:ascii="Arial" w:hAnsi="Arial" w:cs="Arial" w:hint="eastAsia"/>
          <w:bCs/>
          <w:kern w:val="0"/>
          <w:sz w:val="20"/>
          <w:szCs w:val="20"/>
        </w:rPr>
        <w:t>Model:</w:t>
      </w:r>
      <w:r w:rsidRPr="007E1AE2">
        <w:rPr>
          <w:rFonts w:ascii="Arial" w:hAnsi="Arial" w:cs="Arial"/>
          <w:bCs/>
          <w:kern w:val="0"/>
          <w:sz w:val="20"/>
          <w:szCs w:val="20"/>
        </w:rPr>
        <w:t xml:space="preserve"> </w:t>
      </w:r>
    </w:p>
    <w:p w:rsidR="002B5804" w:rsidRPr="007E1AE2" w:rsidRDefault="002B5804" w:rsidP="002B5804">
      <w:pPr>
        <w:autoSpaceDE w:val="0"/>
        <w:autoSpaceDN w:val="0"/>
        <w:adjustRightInd w:val="0"/>
        <w:spacing w:after="0"/>
        <w:jc w:val="center"/>
        <w:rPr>
          <w:rFonts w:ascii="Arial" w:hAnsi="Arial" w:cs="Arial"/>
          <w:b/>
          <w:bCs/>
          <w:kern w:val="0"/>
          <w:sz w:val="20"/>
          <w:szCs w:val="20"/>
        </w:rPr>
      </w:pPr>
      <w:r w:rsidRPr="007E1AE2">
        <w:rPr>
          <w:rFonts w:ascii="Arial" w:hAnsi="Arial" w:cs="Arial" w:hint="eastAsia"/>
          <w:b/>
          <w:bCs/>
          <w:kern w:val="0"/>
          <w:sz w:val="20"/>
          <w:szCs w:val="20"/>
        </w:rPr>
        <w:t>FFBT10T100</w:t>
      </w:r>
    </w:p>
    <w:p w:rsidR="007E1AE2" w:rsidRDefault="007E1AE2" w:rsidP="006220AE">
      <w:pPr>
        <w:jc w:val="center"/>
        <w:rPr>
          <w:b/>
          <w:bCs/>
          <w:sz w:val="32"/>
          <w:szCs w:val="32"/>
          <w:shd w:val="clear" w:color="FFFFFF" w:fill="D9D9D9"/>
        </w:rPr>
      </w:pPr>
    </w:p>
    <w:p w:rsidR="00186E96" w:rsidRPr="007E1AE2" w:rsidRDefault="0004123C" w:rsidP="006220AE">
      <w:pPr>
        <w:autoSpaceDE w:val="0"/>
        <w:autoSpaceDN w:val="0"/>
        <w:adjustRightInd w:val="0"/>
        <w:jc w:val="center"/>
        <w:rPr>
          <w:rFonts w:ascii="Arial" w:hAnsi="Arial" w:cs="Arial"/>
          <w:bCs/>
          <w:kern w:val="0"/>
          <w:sz w:val="20"/>
          <w:szCs w:val="20"/>
        </w:rPr>
      </w:pPr>
      <w:r w:rsidRPr="007E1AE2">
        <w:rPr>
          <w:rFonts w:ascii="Arial" w:hAnsi="Arial" w:cs="Arial" w:hint="eastAsia"/>
          <w:bCs/>
          <w:kern w:val="0"/>
          <w:sz w:val="20"/>
          <w:szCs w:val="20"/>
        </w:rPr>
        <w:t>W</w:t>
      </w:r>
      <w:r w:rsidR="006220AE" w:rsidRPr="007E1AE2">
        <w:rPr>
          <w:rFonts w:ascii="Arial" w:hAnsi="Arial" w:cs="Arial" w:hint="eastAsia"/>
          <w:bCs/>
          <w:kern w:val="0"/>
          <w:sz w:val="20"/>
          <w:szCs w:val="20"/>
        </w:rPr>
        <w:t>e hereby decla</w:t>
      </w:r>
      <w:r w:rsidRPr="007E1AE2">
        <w:rPr>
          <w:rFonts w:ascii="Arial" w:hAnsi="Arial" w:cs="Arial" w:hint="eastAsia"/>
          <w:bCs/>
          <w:kern w:val="0"/>
          <w:sz w:val="20"/>
          <w:szCs w:val="20"/>
        </w:rPr>
        <w:t>re that the machine de</w:t>
      </w:r>
      <w:r w:rsidR="006220AE" w:rsidRPr="007E1AE2">
        <w:rPr>
          <w:rFonts w:ascii="Arial" w:hAnsi="Arial" w:cs="Arial"/>
          <w:bCs/>
          <w:kern w:val="0"/>
          <w:sz w:val="20"/>
          <w:szCs w:val="20"/>
        </w:rPr>
        <w:t>s</w:t>
      </w:r>
      <w:r w:rsidRPr="007E1AE2">
        <w:rPr>
          <w:rFonts w:ascii="Arial" w:hAnsi="Arial" w:cs="Arial" w:hint="eastAsia"/>
          <w:bCs/>
          <w:kern w:val="0"/>
          <w:sz w:val="20"/>
          <w:szCs w:val="20"/>
        </w:rPr>
        <w:t>cribed below due to its design and construction as w</w:t>
      </w:r>
      <w:r w:rsidR="006220AE" w:rsidRPr="007E1AE2">
        <w:rPr>
          <w:rFonts w:ascii="Arial" w:hAnsi="Arial" w:cs="Arial" w:hint="eastAsia"/>
          <w:bCs/>
          <w:kern w:val="0"/>
          <w:sz w:val="20"/>
          <w:szCs w:val="20"/>
        </w:rPr>
        <w:t>ell as the model marketed by us</w:t>
      </w:r>
      <w:r w:rsidRPr="007E1AE2">
        <w:rPr>
          <w:rFonts w:ascii="Arial" w:hAnsi="Arial" w:cs="Arial" w:hint="eastAsia"/>
          <w:bCs/>
          <w:kern w:val="0"/>
          <w:sz w:val="20"/>
          <w:szCs w:val="20"/>
        </w:rPr>
        <w:t>,</w:t>
      </w:r>
      <w:r w:rsidR="006220AE" w:rsidRPr="007E1AE2">
        <w:rPr>
          <w:rFonts w:ascii="Arial" w:hAnsi="Arial" w:cs="Arial"/>
          <w:bCs/>
          <w:kern w:val="0"/>
          <w:sz w:val="20"/>
          <w:szCs w:val="20"/>
        </w:rPr>
        <w:t xml:space="preserve"> </w:t>
      </w:r>
      <w:r w:rsidR="006220AE" w:rsidRPr="007E1AE2">
        <w:rPr>
          <w:rFonts w:ascii="Arial" w:hAnsi="Arial" w:cs="Arial" w:hint="eastAsia"/>
          <w:bCs/>
          <w:kern w:val="0"/>
          <w:sz w:val="20"/>
          <w:szCs w:val="20"/>
        </w:rPr>
        <w:t>com</w:t>
      </w:r>
      <w:r w:rsidRPr="007E1AE2">
        <w:rPr>
          <w:rFonts w:ascii="Arial" w:hAnsi="Arial" w:cs="Arial" w:hint="eastAsia"/>
          <w:bCs/>
          <w:kern w:val="0"/>
          <w:sz w:val="20"/>
          <w:szCs w:val="20"/>
        </w:rPr>
        <w:t>es with the relevant regulation of the EC Directives listed below.</w:t>
      </w:r>
    </w:p>
    <w:p w:rsidR="00186E96" w:rsidRPr="007E1AE2" w:rsidRDefault="0004123C" w:rsidP="006220AE">
      <w:pPr>
        <w:autoSpaceDE w:val="0"/>
        <w:autoSpaceDN w:val="0"/>
        <w:adjustRightInd w:val="0"/>
        <w:jc w:val="center"/>
        <w:rPr>
          <w:rFonts w:ascii="Arial" w:hAnsi="Arial" w:cs="Arial"/>
          <w:bCs/>
          <w:kern w:val="0"/>
          <w:sz w:val="20"/>
          <w:szCs w:val="20"/>
        </w:rPr>
      </w:pPr>
      <w:r w:rsidRPr="007E1AE2">
        <w:rPr>
          <w:rFonts w:ascii="Arial" w:hAnsi="Arial" w:cs="Arial" w:hint="eastAsia"/>
          <w:bCs/>
          <w:kern w:val="0"/>
          <w:sz w:val="20"/>
          <w:szCs w:val="20"/>
        </w:rPr>
        <w:t>In case of modifications to the machine,</w:t>
      </w:r>
      <w:r w:rsidR="006220AE" w:rsidRPr="007E1AE2">
        <w:rPr>
          <w:rFonts w:ascii="Arial" w:hAnsi="Arial" w:cs="Arial"/>
          <w:bCs/>
          <w:kern w:val="0"/>
          <w:sz w:val="20"/>
          <w:szCs w:val="20"/>
        </w:rPr>
        <w:t xml:space="preserve"> </w:t>
      </w:r>
      <w:r w:rsidRPr="007E1AE2">
        <w:rPr>
          <w:rFonts w:ascii="Arial" w:hAnsi="Arial" w:cs="Arial" w:hint="eastAsia"/>
          <w:bCs/>
          <w:kern w:val="0"/>
          <w:sz w:val="20"/>
          <w:szCs w:val="20"/>
        </w:rPr>
        <w:t>the present declaration loses its validity.</w:t>
      </w:r>
    </w:p>
    <w:p w:rsidR="006220AE" w:rsidRPr="007E1AE2" w:rsidRDefault="006220AE" w:rsidP="006220AE">
      <w:pPr>
        <w:autoSpaceDE w:val="0"/>
        <w:autoSpaceDN w:val="0"/>
        <w:adjustRightInd w:val="0"/>
        <w:spacing w:after="0"/>
        <w:jc w:val="center"/>
        <w:rPr>
          <w:rFonts w:ascii="Arial" w:hAnsi="Arial" w:cs="Arial"/>
          <w:b/>
          <w:bCs/>
          <w:kern w:val="0"/>
          <w:sz w:val="20"/>
          <w:szCs w:val="20"/>
        </w:rPr>
      </w:pPr>
      <w:bookmarkStart w:id="2" w:name="_GoBack"/>
      <w:bookmarkEnd w:id="2"/>
    </w:p>
    <w:p w:rsidR="00186E96" w:rsidRPr="007E1AE2" w:rsidRDefault="0004123C" w:rsidP="006220AE">
      <w:pPr>
        <w:autoSpaceDE w:val="0"/>
        <w:autoSpaceDN w:val="0"/>
        <w:adjustRightInd w:val="0"/>
        <w:spacing w:after="0"/>
        <w:jc w:val="center"/>
        <w:rPr>
          <w:rFonts w:ascii="Arial" w:hAnsi="Arial" w:cs="Arial"/>
          <w:bCs/>
          <w:kern w:val="0"/>
          <w:sz w:val="20"/>
          <w:szCs w:val="20"/>
        </w:rPr>
      </w:pPr>
      <w:r w:rsidRPr="007E1AE2">
        <w:rPr>
          <w:rFonts w:ascii="Arial" w:hAnsi="Arial" w:cs="Arial" w:hint="eastAsia"/>
          <w:bCs/>
          <w:kern w:val="0"/>
          <w:sz w:val="20"/>
          <w:szCs w:val="20"/>
        </w:rPr>
        <w:t>Relevant EC directives:</w:t>
      </w:r>
    </w:p>
    <w:p w:rsidR="00186E96" w:rsidRPr="007E1AE2" w:rsidRDefault="0004123C" w:rsidP="006220AE">
      <w:pPr>
        <w:spacing w:after="0" w:line="240" w:lineRule="auto"/>
        <w:jc w:val="center"/>
        <w:rPr>
          <w:b/>
          <w:bCs/>
          <w:sz w:val="20"/>
          <w:szCs w:val="20"/>
        </w:rPr>
      </w:pPr>
      <w:r w:rsidRPr="007E1AE2">
        <w:rPr>
          <w:rFonts w:hint="eastAsia"/>
          <w:b/>
          <w:bCs/>
          <w:sz w:val="20"/>
          <w:szCs w:val="20"/>
        </w:rPr>
        <w:t>EC machine directive 2006/42/EG</w:t>
      </w:r>
    </w:p>
    <w:p w:rsidR="00186E96" w:rsidRPr="007E1AE2" w:rsidRDefault="0004123C" w:rsidP="006220AE">
      <w:pPr>
        <w:spacing w:after="0" w:line="240" w:lineRule="auto"/>
        <w:jc w:val="center"/>
        <w:rPr>
          <w:b/>
          <w:bCs/>
          <w:sz w:val="20"/>
          <w:szCs w:val="20"/>
        </w:rPr>
      </w:pPr>
      <w:r w:rsidRPr="007E1AE2">
        <w:rPr>
          <w:rFonts w:hint="eastAsia"/>
          <w:b/>
          <w:bCs/>
          <w:sz w:val="20"/>
          <w:szCs w:val="20"/>
        </w:rPr>
        <w:t>EC -EMV directive 2004/108/EWG</w:t>
      </w:r>
    </w:p>
    <w:p w:rsidR="00186E96" w:rsidRPr="007E1AE2" w:rsidRDefault="0004123C" w:rsidP="006220AE">
      <w:pPr>
        <w:spacing w:after="0" w:line="240" w:lineRule="auto"/>
        <w:jc w:val="center"/>
        <w:rPr>
          <w:b/>
          <w:bCs/>
          <w:sz w:val="20"/>
          <w:szCs w:val="20"/>
        </w:rPr>
      </w:pPr>
      <w:r w:rsidRPr="007E1AE2">
        <w:rPr>
          <w:rFonts w:hint="eastAsia"/>
          <w:b/>
          <w:bCs/>
          <w:sz w:val="20"/>
          <w:szCs w:val="20"/>
        </w:rPr>
        <w:t>ROHS 2011/65/EU</w:t>
      </w:r>
    </w:p>
    <w:p w:rsidR="00186E96" w:rsidRPr="007E1AE2" w:rsidRDefault="0004123C" w:rsidP="006220AE">
      <w:pPr>
        <w:spacing w:after="0" w:line="240" w:lineRule="auto"/>
        <w:jc w:val="center"/>
        <w:rPr>
          <w:b/>
          <w:bCs/>
          <w:sz w:val="20"/>
          <w:szCs w:val="20"/>
        </w:rPr>
      </w:pPr>
      <w:r w:rsidRPr="007E1AE2">
        <w:rPr>
          <w:rFonts w:hint="eastAsia"/>
          <w:b/>
          <w:bCs/>
          <w:sz w:val="20"/>
          <w:szCs w:val="20"/>
        </w:rPr>
        <w:t>PAHS  AFPS-GS-2014-01-PAK</w:t>
      </w:r>
    </w:p>
    <w:p w:rsidR="00186E96" w:rsidRPr="007E1AE2" w:rsidRDefault="00186E96" w:rsidP="006220AE">
      <w:pPr>
        <w:spacing w:after="0"/>
        <w:jc w:val="center"/>
        <w:rPr>
          <w:b/>
          <w:bCs/>
          <w:sz w:val="20"/>
          <w:szCs w:val="20"/>
        </w:rPr>
      </w:pPr>
    </w:p>
    <w:p w:rsidR="006220AE" w:rsidRPr="007E1AE2" w:rsidRDefault="0004123C" w:rsidP="006220AE">
      <w:pPr>
        <w:spacing w:after="0"/>
        <w:jc w:val="center"/>
        <w:rPr>
          <w:rFonts w:ascii="Arial" w:hAnsi="Arial" w:cs="Arial"/>
          <w:bCs/>
          <w:sz w:val="20"/>
          <w:szCs w:val="20"/>
        </w:rPr>
      </w:pPr>
      <w:r w:rsidRPr="007E1AE2">
        <w:rPr>
          <w:rFonts w:ascii="Arial" w:hAnsi="Arial" w:cs="Arial"/>
          <w:bCs/>
          <w:sz w:val="20"/>
          <w:szCs w:val="20"/>
        </w:rPr>
        <w:t>Standard references:</w:t>
      </w:r>
    </w:p>
    <w:p w:rsidR="00186E96" w:rsidRPr="007E1AE2" w:rsidRDefault="0004123C" w:rsidP="006220AE">
      <w:pPr>
        <w:spacing w:after="0"/>
        <w:jc w:val="center"/>
        <w:rPr>
          <w:b/>
          <w:bCs/>
          <w:sz w:val="20"/>
          <w:szCs w:val="20"/>
        </w:rPr>
      </w:pPr>
      <w:r w:rsidRPr="007E1AE2">
        <w:rPr>
          <w:rFonts w:hint="eastAsia"/>
          <w:b/>
          <w:bCs/>
          <w:sz w:val="20"/>
          <w:szCs w:val="20"/>
        </w:rPr>
        <w:t>EN14982</w:t>
      </w:r>
    </w:p>
    <w:p w:rsidR="00186E96" w:rsidRPr="007E1AE2" w:rsidRDefault="0004123C" w:rsidP="006220AE">
      <w:pPr>
        <w:spacing w:after="0"/>
        <w:jc w:val="center"/>
        <w:rPr>
          <w:b/>
          <w:bCs/>
          <w:sz w:val="20"/>
          <w:szCs w:val="20"/>
        </w:rPr>
      </w:pPr>
      <w:r w:rsidRPr="007E1AE2">
        <w:rPr>
          <w:rFonts w:hint="eastAsia"/>
          <w:b/>
          <w:bCs/>
          <w:sz w:val="20"/>
          <w:szCs w:val="20"/>
        </w:rPr>
        <w:t>BS EN609-1-2017</w:t>
      </w:r>
    </w:p>
    <w:p w:rsidR="006220AE" w:rsidRDefault="006220AE" w:rsidP="006220AE">
      <w:pPr>
        <w:spacing w:after="0"/>
        <w:jc w:val="center"/>
        <w:rPr>
          <w:b/>
          <w:bCs/>
          <w:sz w:val="28"/>
          <w:szCs w:val="28"/>
        </w:rPr>
      </w:pPr>
    </w:p>
    <w:p w:rsidR="007E1AE2" w:rsidRDefault="007E1AE2" w:rsidP="007E1AE2">
      <w:pPr>
        <w:autoSpaceDE w:val="0"/>
        <w:autoSpaceDN w:val="0"/>
        <w:adjustRightInd w:val="0"/>
        <w:rPr>
          <w:rFonts w:ascii="Arial" w:hAnsi="Arial" w:cs="Arial"/>
          <w:bCs/>
        </w:rPr>
      </w:pPr>
    </w:p>
    <w:p w:rsidR="007E1AE2" w:rsidRPr="00270010" w:rsidRDefault="007E1AE2" w:rsidP="007E1AE2">
      <w:pPr>
        <w:autoSpaceDE w:val="0"/>
        <w:autoSpaceDN w:val="0"/>
        <w:adjustRightInd w:val="0"/>
        <w:rPr>
          <w:rFonts w:ascii="Arial-ItalicMT" w:hAnsi="Arial-ItalicMT" w:cs="Arial-ItalicMT"/>
          <w:iCs/>
          <w:color w:val="000000"/>
          <w:sz w:val="20"/>
          <w:szCs w:val="20"/>
          <w:lang w:val="nl-NL"/>
        </w:rPr>
      </w:pPr>
      <w:proofErr w:type="spellStart"/>
      <w:r w:rsidRPr="00270010">
        <w:rPr>
          <w:rFonts w:ascii="Arial-ItalicMT" w:hAnsi="Arial-ItalicMT" w:cs="Arial-ItalicMT"/>
          <w:iCs/>
          <w:color w:val="000000"/>
          <w:sz w:val="20"/>
          <w:szCs w:val="20"/>
          <w:lang w:val="nl-NL"/>
        </w:rPr>
        <w:t>Cugnaux</w:t>
      </w:r>
      <w:proofErr w:type="spellEnd"/>
      <w:r w:rsidRPr="00270010">
        <w:rPr>
          <w:rFonts w:ascii="Arial-ItalicMT" w:hAnsi="Arial-ItalicMT" w:cs="Arial-ItalicMT"/>
          <w:iCs/>
          <w:color w:val="000000"/>
          <w:sz w:val="20"/>
          <w:szCs w:val="20"/>
          <w:lang w:val="nl-NL"/>
        </w:rPr>
        <w:t xml:space="preserve">, </w:t>
      </w:r>
      <w:r>
        <w:rPr>
          <w:rFonts w:ascii="Arial-ItalicMT" w:hAnsi="Arial-ItalicMT" w:cs="Arial-ItalicMT"/>
          <w:iCs/>
          <w:color w:val="000000"/>
          <w:sz w:val="20"/>
          <w:szCs w:val="20"/>
          <w:lang w:val="nl-NL"/>
        </w:rPr>
        <w:t>24</w:t>
      </w:r>
      <w:r w:rsidRPr="00270010">
        <w:rPr>
          <w:rFonts w:ascii="Arial-ItalicMT" w:hAnsi="Arial-ItalicMT" w:cs="Arial-ItalicMT"/>
          <w:iCs/>
          <w:color w:val="000000"/>
          <w:sz w:val="20"/>
          <w:szCs w:val="20"/>
          <w:lang w:val="nl-NL"/>
        </w:rPr>
        <w:t>/</w:t>
      </w:r>
      <w:r>
        <w:rPr>
          <w:rFonts w:ascii="Arial-ItalicMT" w:hAnsi="Arial-ItalicMT" w:cs="Arial-ItalicMT"/>
          <w:iCs/>
          <w:color w:val="000000"/>
          <w:sz w:val="20"/>
          <w:szCs w:val="20"/>
          <w:lang w:val="nl-NL"/>
        </w:rPr>
        <w:t>06/2019</w:t>
      </w:r>
    </w:p>
    <w:p w:rsidR="007E1AE2" w:rsidRPr="00270010" w:rsidRDefault="007E1AE2" w:rsidP="007E1AE2">
      <w:pPr>
        <w:autoSpaceDE w:val="0"/>
        <w:autoSpaceDN w:val="0"/>
        <w:adjustRightInd w:val="0"/>
        <w:rPr>
          <w:rFonts w:ascii="Arial-ItalicMT" w:hAnsi="Arial-ItalicMT" w:cs="Arial-ItalicMT"/>
          <w:iCs/>
          <w:sz w:val="20"/>
          <w:szCs w:val="20"/>
          <w:lang w:val="nl-NL"/>
        </w:rPr>
      </w:pPr>
      <w:r>
        <w:rPr>
          <w:rFonts w:ascii="Arial-ItalicMT" w:hAnsi="Arial-ItalicMT" w:cs="Arial-ItalicMT"/>
          <w:iCs/>
          <w:noProof/>
          <w:sz w:val="20"/>
          <w:szCs w:val="20"/>
          <w:lang w:eastAsia="fr-FR"/>
        </w:rPr>
        <w:drawing>
          <wp:inline distT="0" distB="0" distL="0" distR="0" wp14:anchorId="0A594F61" wp14:editId="1F46EC58">
            <wp:extent cx="876300" cy="838200"/>
            <wp:effectExtent l="0" t="0" r="1270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76300" cy="838200"/>
                    </a:xfrm>
                    <a:prstGeom prst="rect">
                      <a:avLst/>
                    </a:prstGeom>
                    <a:noFill/>
                    <a:ln>
                      <a:noFill/>
                    </a:ln>
                  </pic:spPr>
                </pic:pic>
              </a:graphicData>
            </a:graphic>
          </wp:inline>
        </w:drawing>
      </w:r>
    </w:p>
    <w:p w:rsidR="00186E96" w:rsidRPr="002B5804" w:rsidRDefault="007E1AE2" w:rsidP="002B5804">
      <w:pPr>
        <w:autoSpaceDE w:val="0"/>
        <w:autoSpaceDN w:val="0"/>
        <w:adjustRightInd w:val="0"/>
        <w:rPr>
          <w:b/>
          <w:bCs/>
          <w:sz w:val="24"/>
        </w:rPr>
      </w:pPr>
      <w:r w:rsidRPr="00270010">
        <w:rPr>
          <w:rFonts w:ascii="Arial-ItalicMT" w:hAnsi="Arial-ItalicMT" w:cs="Arial-ItalicMT"/>
          <w:iCs/>
          <w:sz w:val="20"/>
          <w:szCs w:val="20"/>
          <w:lang w:val="nl-NL"/>
        </w:rPr>
        <w:t>Philippe MARIE / PDG</w:t>
      </w:r>
    </w:p>
    <w:sectPr w:rsidR="00186E96" w:rsidRPr="002B5804">
      <w:pgSz w:w="11906" w:h="16838"/>
      <w:pgMar w:top="1247" w:right="1134" w:bottom="964" w:left="1417" w:header="851" w:footer="992" w:gutter="0"/>
      <w:cols w:space="0"/>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KaiTi_GB2312">
    <w:altName w:val="Microsoft YaHei"/>
    <w:charset w:val="86"/>
    <w:family w:val="modern"/>
    <w:pitch w:val="default"/>
    <w:sig w:usb0="00000000" w:usb1="080E0000" w:usb2="00000000" w:usb3="00000000" w:csb0="00040000" w:csb1="00000000"/>
  </w:font>
  <w:font w:name="Arial-ItalicMT">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E262AE1"/>
    <w:multiLevelType w:val="singleLevel"/>
    <w:tmpl w:val="8E262AE1"/>
    <w:lvl w:ilvl="0">
      <w:start w:val="1"/>
      <w:numFmt w:val="decimal"/>
      <w:lvlText w:val="%1."/>
      <w:lvlJc w:val="left"/>
      <w:pPr>
        <w:tabs>
          <w:tab w:val="left" w:pos="312"/>
        </w:tabs>
      </w:pPr>
    </w:lvl>
  </w:abstractNum>
  <w:abstractNum w:abstractNumId="1" w15:restartNumberingAfterBreak="0">
    <w:nsid w:val="D9D9BE39"/>
    <w:multiLevelType w:val="singleLevel"/>
    <w:tmpl w:val="D9D9BE39"/>
    <w:lvl w:ilvl="0">
      <w:start w:val="1"/>
      <w:numFmt w:val="decimal"/>
      <w:lvlText w:val="%1."/>
      <w:lvlJc w:val="left"/>
      <w:pPr>
        <w:tabs>
          <w:tab w:val="left" w:pos="312"/>
        </w:tabs>
      </w:pPr>
    </w:lvl>
  </w:abstractNum>
  <w:abstractNum w:abstractNumId="2" w15:restartNumberingAfterBreak="0">
    <w:nsid w:val="579B368F"/>
    <w:multiLevelType w:val="singleLevel"/>
    <w:tmpl w:val="579B368F"/>
    <w:lvl w:ilvl="0">
      <w:start w:val="1"/>
      <w:numFmt w:val="decimal"/>
      <w:lvlText w:val="%1."/>
      <w:lvlJc w:val="left"/>
      <w:pPr>
        <w:tabs>
          <w:tab w:val="left" w:pos="312"/>
        </w:tabs>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attachedTemplate r:id="rId1"/>
  <w:defaultTabStop w:val="420"/>
  <w:hyphenationZone w:val="425"/>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6A57716C"/>
    <w:rsid w:val="0004123C"/>
    <w:rsid w:val="00186E96"/>
    <w:rsid w:val="002B5804"/>
    <w:rsid w:val="003B1D0D"/>
    <w:rsid w:val="006220AE"/>
    <w:rsid w:val="007E1AE2"/>
    <w:rsid w:val="00990DB1"/>
    <w:rsid w:val="00D158B3"/>
    <w:rsid w:val="02AF0D25"/>
    <w:rsid w:val="06017679"/>
    <w:rsid w:val="072A0594"/>
    <w:rsid w:val="0C3670FE"/>
    <w:rsid w:val="0E546484"/>
    <w:rsid w:val="13D72254"/>
    <w:rsid w:val="14A27954"/>
    <w:rsid w:val="181A2863"/>
    <w:rsid w:val="19DD078E"/>
    <w:rsid w:val="19FC6270"/>
    <w:rsid w:val="1AC27BBF"/>
    <w:rsid w:val="1BC17FA4"/>
    <w:rsid w:val="20CA6BCB"/>
    <w:rsid w:val="21985116"/>
    <w:rsid w:val="22216DA2"/>
    <w:rsid w:val="22A32EFB"/>
    <w:rsid w:val="26390B30"/>
    <w:rsid w:val="26D74586"/>
    <w:rsid w:val="26D863EE"/>
    <w:rsid w:val="28CB2FD2"/>
    <w:rsid w:val="2D820E75"/>
    <w:rsid w:val="2F2C6872"/>
    <w:rsid w:val="30393229"/>
    <w:rsid w:val="31412D18"/>
    <w:rsid w:val="33CB42D7"/>
    <w:rsid w:val="359F6B7F"/>
    <w:rsid w:val="39A404D9"/>
    <w:rsid w:val="3B2518E5"/>
    <w:rsid w:val="3DCF45F8"/>
    <w:rsid w:val="3F69233A"/>
    <w:rsid w:val="404D33C0"/>
    <w:rsid w:val="40935A44"/>
    <w:rsid w:val="417C7892"/>
    <w:rsid w:val="41E044F2"/>
    <w:rsid w:val="423E4E74"/>
    <w:rsid w:val="429B3243"/>
    <w:rsid w:val="43DA0358"/>
    <w:rsid w:val="44517B94"/>
    <w:rsid w:val="44782D86"/>
    <w:rsid w:val="44E22900"/>
    <w:rsid w:val="46484DD5"/>
    <w:rsid w:val="4A5731FD"/>
    <w:rsid w:val="4C5D2152"/>
    <w:rsid w:val="4C745B7F"/>
    <w:rsid w:val="4CE601B2"/>
    <w:rsid w:val="4FAB4244"/>
    <w:rsid w:val="4FB20B32"/>
    <w:rsid w:val="4FBC010C"/>
    <w:rsid w:val="506540D8"/>
    <w:rsid w:val="50E84F64"/>
    <w:rsid w:val="53EF7767"/>
    <w:rsid w:val="5583204A"/>
    <w:rsid w:val="56932F89"/>
    <w:rsid w:val="587F6BD9"/>
    <w:rsid w:val="59462021"/>
    <w:rsid w:val="597464B4"/>
    <w:rsid w:val="5AAA4300"/>
    <w:rsid w:val="5C9421C6"/>
    <w:rsid w:val="5CB65E49"/>
    <w:rsid w:val="5DD419DC"/>
    <w:rsid w:val="630E0955"/>
    <w:rsid w:val="642576F9"/>
    <w:rsid w:val="68F11A22"/>
    <w:rsid w:val="69166766"/>
    <w:rsid w:val="698073D5"/>
    <w:rsid w:val="6A57716C"/>
    <w:rsid w:val="6A623DC9"/>
    <w:rsid w:val="6C733E26"/>
    <w:rsid w:val="6D2E13FB"/>
    <w:rsid w:val="6D4377B2"/>
    <w:rsid w:val="6D535020"/>
    <w:rsid w:val="6DA42854"/>
    <w:rsid w:val="6DEF71F2"/>
    <w:rsid w:val="6E782921"/>
    <w:rsid w:val="716B0AB5"/>
    <w:rsid w:val="73252AB2"/>
    <w:rsid w:val="76A760CA"/>
    <w:rsid w:val="77425202"/>
    <w:rsid w:val="77AD489B"/>
    <w:rsid w:val="780038BE"/>
    <w:rsid w:val="79C8388C"/>
    <w:rsid w:val="7B647910"/>
    <w:rsid w:val="7E521552"/>
    <w:rsid w:val="7F1B09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61E82DCF"/>
  <w15:docId w15:val="{812793F5-67B1-46AA-A0FE-14E11F5AB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fr-FR" w:eastAsia="fr-FR"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HTML Keyboard" w:semiHidden="1" w:unhideWhenUsed="1"/>
    <w:lsdException w:name="Normal Table"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kern w:val="2"/>
      <w:sz w:val="21"/>
      <w:szCs w:val="24"/>
      <w:lang w:val="en-US"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0">
    <w:name w:val="A0"/>
    <w:uiPriority w:val="99"/>
    <w:unhideWhenUsed/>
    <w:qFormat/>
    <w:rPr>
      <w:rFonts w:hint="eastAsia"/>
      <w:sz w:val="20"/>
    </w:rPr>
  </w:style>
  <w:style w:type="paragraph" w:customStyle="1" w:styleId="Pa5">
    <w:name w:val="Pa5"/>
    <w:basedOn w:val="Default"/>
    <w:next w:val="Default"/>
    <w:uiPriority w:val="99"/>
    <w:unhideWhenUsed/>
    <w:qFormat/>
    <w:pPr>
      <w:spacing w:line="151" w:lineRule="atLeast"/>
    </w:pPr>
    <w:rPr>
      <w:rFonts w:hint="default"/>
    </w:rPr>
  </w:style>
  <w:style w:type="paragraph" w:customStyle="1" w:styleId="Default">
    <w:name w:val="Default"/>
    <w:uiPriority w:val="99"/>
    <w:unhideWhenUsed/>
    <w:qFormat/>
    <w:pPr>
      <w:widowControl w:val="0"/>
      <w:autoSpaceDE w:val="0"/>
      <w:autoSpaceDN w:val="0"/>
      <w:adjustRightInd w:val="0"/>
    </w:pPr>
    <w:rPr>
      <w:rFonts w:ascii="Arial" w:hAnsi="Arial" w:hint="eastAsia"/>
      <w:color w:val="000000"/>
      <w:sz w:val="24"/>
    </w:rPr>
  </w:style>
  <w:style w:type="paragraph" w:customStyle="1" w:styleId="Pa3">
    <w:name w:val="Pa3"/>
    <w:basedOn w:val="Default"/>
    <w:next w:val="Default"/>
    <w:uiPriority w:val="99"/>
    <w:unhideWhenUsed/>
    <w:qFormat/>
    <w:pPr>
      <w:spacing w:line="161" w:lineRule="atLeast"/>
    </w:pPr>
    <w:rPr>
      <w:rFonts w:hint="default"/>
    </w:rPr>
  </w:style>
  <w:style w:type="paragraph" w:styleId="En-tte">
    <w:name w:val="header"/>
    <w:basedOn w:val="Normal"/>
    <w:link w:val="En-tteCar"/>
    <w:unhideWhenUsed/>
    <w:rsid w:val="003B1D0D"/>
    <w:pPr>
      <w:tabs>
        <w:tab w:val="center" w:pos="4153"/>
        <w:tab w:val="right" w:pos="8306"/>
      </w:tabs>
      <w:spacing w:after="0" w:line="240" w:lineRule="auto"/>
      <w:jc w:val="left"/>
    </w:pPr>
    <w:rPr>
      <w:color w:val="000000"/>
      <w:kern w:val="0"/>
      <w:sz w:val="24"/>
      <w:lang w:eastAsia="en-US"/>
    </w:rPr>
  </w:style>
  <w:style w:type="character" w:customStyle="1" w:styleId="En-tteCar">
    <w:name w:val="En-tête Car"/>
    <w:basedOn w:val="Policepardfaut"/>
    <w:link w:val="En-tte"/>
    <w:rsid w:val="003B1D0D"/>
    <w:rPr>
      <w:color w:val="000000"/>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oleObject" Target="embeddings/oleObject1.bin"/><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tor\Application%20Data\Kingsoft\wps\addons\pool\win-i386\knewfileres_1.0.0.3\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TotalTime>27</TotalTime>
  <Pages>27</Pages>
  <Words>3062</Words>
  <Characters>16847</Characters>
  <Application>Microsoft Office Word</Application>
  <DocSecurity>0</DocSecurity>
  <Lines>140</Lines>
  <Paragraphs>39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Florian Gazzetta</cp:lastModifiedBy>
  <cp:revision>7</cp:revision>
  <cp:lastPrinted>2018-11-19T02:05:00Z</cp:lastPrinted>
  <dcterms:created xsi:type="dcterms:W3CDTF">2018-05-14T01:33:00Z</dcterms:created>
  <dcterms:modified xsi:type="dcterms:W3CDTF">2019-06-27T07:17:00Z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2052-10.1.0.7668</vt:lpwstr>
  </property>
</Properties>
</file>