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B0A" w:rsidRDefault="008F1D81">
      <w:pPr>
        <w:jc w:val="center"/>
        <w:rPr>
          <w:rFonts w:eastAsia="Times New Roman"/>
        </w:rPr>
      </w:pPr>
      <w:r>
        <w:rPr>
          <w:rFonts w:eastAsia="Times New Roman" w:cs="SimHe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60" o:spid="_x0000_i1025" type="#_x0000_t75" style="width:371.25pt;height:96pt">
            <v:imagedata r:id="rId8" o:title=""/>
          </v:shape>
        </w:pict>
      </w:r>
    </w:p>
    <w:p w:rsidR="009D5B0A" w:rsidRPr="00D51C91" w:rsidRDefault="008F1D81">
      <w:pPr>
        <w:jc w:val="center"/>
        <w:rPr>
          <w:b/>
          <w:sz w:val="32"/>
          <w:lang w:val="fr-FR"/>
        </w:rPr>
      </w:pPr>
      <w:r>
        <w:rPr>
          <w:b/>
          <w:sz w:val="32"/>
          <w:lang w:val="fr-FR"/>
        </w:rPr>
        <w:t xml:space="preserve">Instruction </w:t>
      </w:r>
      <w:proofErr w:type="spellStart"/>
      <w:r>
        <w:rPr>
          <w:b/>
          <w:sz w:val="32"/>
          <w:lang w:val="fr-FR"/>
        </w:rPr>
        <w:t>manual</w:t>
      </w:r>
      <w:proofErr w:type="spellEnd"/>
    </w:p>
    <w:p w:rsidR="009D5B0A" w:rsidRPr="00D51C91" w:rsidRDefault="009D5B0A">
      <w:pPr>
        <w:jc w:val="center"/>
        <w:rPr>
          <w:rFonts w:eastAsia="Times New Roman"/>
          <w:lang w:val="fr-FR"/>
        </w:rPr>
      </w:pPr>
    </w:p>
    <w:p w:rsidR="009D5B0A" w:rsidRPr="00D51C91" w:rsidRDefault="00734366">
      <w:pPr>
        <w:jc w:val="center"/>
        <w:rPr>
          <w:rFonts w:ascii="Arial" w:hAnsi="Arial" w:cs="Arial"/>
          <w:b/>
          <w:bCs/>
          <w:i/>
          <w:iCs/>
          <w:color w:val="292526"/>
          <w:kern w:val="0"/>
          <w:sz w:val="78"/>
          <w:szCs w:val="78"/>
          <w:lang w:val="fr-FR"/>
        </w:rPr>
      </w:pPr>
      <w:r w:rsidRPr="00D51C91">
        <w:rPr>
          <w:rFonts w:ascii="Arial" w:hAnsi="Arial" w:cs="Arial"/>
          <w:b/>
          <w:bCs/>
          <w:i/>
          <w:iCs/>
          <w:color w:val="292526"/>
          <w:kern w:val="0"/>
          <w:sz w:val="78"/>
          <w:szCs w:val="78"/>
          <w:lang w:val="fr-FR"/>
        </w:rPr>
        <w:t>PLASTER BOX</w:t>
      </w:r>
    </w:p>
    <w:p w:rsidR="009D5B0A" w:rsidRPr="00D51C91" w:rsidRDefault="008F1D81">
      <w:pPr>
        <w:jc w:val="center"/>
        <w:rPr>
          <w:b/>
          <w:sz w:val="32"/>
          <w:lang w:val="fr-FR"/>
        </w:rPr>
      </w:pPr>
      <w:r>
        <w:rPr>
          <w:b/>
          <w:sz w:val="30"/>
          <w:lang w:val="fr-FR"/>
        </w:rPr>
        <w:t>Mod</w:t>
      </w:r>
      <w:r w:rsidR="00734366" w:rsidRPr="00D51C91">
        <w:rPr>
          <w:b/>
          <w:sz w:val="30"/>
          <w:lang w:val="fr-FR"/>
        </w:rPr>
        <w:t>e</w:t>
      </w:r>
      <w:r>
        <w:rPr>
          <w:b/>
          <w:sz w:val="30"/>
          <w:lang w:val="fr-FR"/>
        </w:rPr>
        <w:t>l</w:t>
      </w:r>
      <w:r w:rsidR="00734366" w:rsidRPr="00D51C91">
        <w:rPr>
          <w:b/>
          <w:sz w:val="30"/>
          <w:lang w:val="fr-FR"/>
        </w:rPr>
        <w:t>:</w:t>
      </w:r>
      <w:r w:rsidR="00734366" w:rsidRPr="00D51C91">
        <w:rPr>
          <w:rFonts w:hint="eastAsia"/>
          <w:b/>
          <w:sz w:val="30"/>
          <w:lang w:val="fr-FR"/>
        </w:rPr>
        <w:t xml:space="preserve"> </w:t>
      </w:r>
      <w:r w:rsidR="00734366" w:rsidRPr="00D51C91">
        <w:rPr>
          <w:b/>
          <w:sz w:val="32"/>
          <w:lang w:val="fr-FR"/>
        </w:rPr>
        <w:t>FAP250</w:t>
      </w: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A111CF">
      <w:pPr>
        <w:rPr>
          <w:lang w:val="fr-FR"/>
        </w:rPr>
      </w:pPr>
      <w:r>
        <w:rPr>
          <w:rFonts w:ascii="宋?" w:hAnsi="宋?" w:cs="宋?"/>
          <w:b/>
          <w:bCs/>
          <w:i/>
          <w:iCs/>
          <w:color w:val="292526"/>
          <w:kern w:val="0"/>
          <w:sz w:val="78"/>
          <w:szCs w:val="78"/>
        </w:rPr>
        <w:pict>
          <v:shape id="图片 2" o:spid="_x0000_s1034" type="#_x0000_t75" style="position:absolute;left:0;text-align:left;margin-left:23.75pt;margin-top:2.35pt;width:370.05pt;height:231.35pt;z-index:10">
            <v:imagedata r:id="rId9" o:title=""/>
          </v:shape>
        </w:pict>
      </w: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jc w:val="center"/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9D5B0A">
      <w:pPr>
        <w:rPr>
          <w:lang w:val="fr-FR"/>
        </w:rPr>
      </w:pPr>
    </w:p>
    <w:p w:rsidR="009D5B0A" w:rsidRPr="00D51C91" w:rsidRDefault="00734366">
      <w:pPr>
        <w:jc w:val="center"/>
        <w:rPr>
          <w:rFonts w:eastAsia="Calibri"/>
          <w:b/>
          <w:sz w:val="30"/>
          <w:lang w:val="fr-FR"/>
        </w:rPr>
      </w:pPr>
      <w:r w:rsidRPr="00D51C91">
        <w:rPr>
          <w:b/>
          <w:sz w:val="20"/>
          <w:lang w:val="fr-FR"/>
        </w:rPr>
        <w:t>FEIDER FRANCE</w:t>
      </w:r>
    </w:p>
    <w:p w:rsidR="009D5B0A" w:rsidRPr="00D51C91" w:rsidRDefault="00734366" w:rsidP="00D51C91">
      <w:pPr>
        <w:jc w:val="center"/>
        <w:rPr>
          <w:b/>
          <w:sz w:val="20"/>
          <w:lang w:val="fr-FR"/>
        </w:rPr>
      </w:pPr>
      <w:r w:rsidRPr="00D51C91">
        <w:rPr>
          <w:b/>
          <w:sz w:val="20"/>
          <w:lang w:val="fr-FR"/>
        </w:rPr>
        <w:t>32, rue Aristide Bergès - ZI 31270 Cugnaux - France</w:t>
      </w:r>
    </w:p>
    <w:p w:rsidR="009D5B0A" w:rsidRDefault="00734366">
      <w:r>
        <w:lastRenderedPageBreak/>
        <w:t>The Plaster boxes are designed to apply the correct amount of joint compound over taped, flat joints when used in conjunction with a Plaster box Handle. The Plaster Box is also available to make filling your plaster</w:t>
      </w:r>
      <w:r>
        <w:rPr>
          <w:rFonts w:hint="eastAsia"/>
        </w:rPr>
        <w:t xml:space="preserve"> </w:t>
      </w:r>
      <w:r>
        <w:t>box quicker and easier.</w:t>
      </w:r>
    </w:p>
    <w:p w:rsidR="009D5B0A" w:rsidRDefault="009D5B0A"/>
    <w:p w:rsidR="009D5B0A" w:rsidRDefault="0073436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Tech data: </w:t>
      </w:r>
      <w:bookmarkStart w:id="0" w:name="_GoBack"/>
      <w:bookmarkEnd w:id="0"/>
    </w:p>
    <w:p w:rsidR="009D5B0A" w:rsidRDefault="00734366">
      <w:r>
        <w:t>L</w:t>
      </w:r>
      <w:r>
        <w:rPr>
          <w:rFonts w:hint="eastAsia"/>
        </w:rPr>
        <w:t>ength of plaster box: 250mm</w:t>
      </w:r>
    </w:p>
    <w:p w:rsidR="009D5B0A" w:rsidRDefault="00734366">
      <w:r>
        <w:rPr>
          <w:rFonts w:hint="eastAsia"/>
        </w:rPr>
        <w:t>Length of handle</w:t>
      </w:r>
      <w:r>
        <w:t>:</w:t>
      </w:r>
      <w:r>
        <w:rPr>
          <w:rFonts w:hint="eastAsia"/>
        </w:rPr>
        <w:t>1020-1620mm( adjust in 4 pos</w:t>
      </w:r>
      <w:r w:rsidR="00CB0687">
        <w:t>i</w:t>
      </w:r>
      <w:r>
        <w:rPr>
          <w:rFonts w:hint="eastAsia"/>
        </w:rPr>
        <w:t>tion</w:t>
      </w:r>
      <w:r w:rsidR="00CB0687">
        <w:t>s</w:t>
      </w:r>
      <w:r>
        <w:rPr>
          <w:rFonts w:hint="eastAsia"/>
        </w:rPr>
        <w:t>)</w:t>
      </w:r>
    </w:p>
    <w:p w:rsidR="009D5B0A" w:rsidRDefault="009D5B0A"/>
    <w:p w:rsidR="009D5B0A" w:rsidRDefault="0073436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Assembling:</w:t>
      </w:r>
      <w:r>
        <w:rPr>
          <w:rFonts w:hint="eastAsia"/>
          <w:b/>
          <w:sz w:val="28"/>
          <w:szCs w:val="28"/>
        </w:rPr>
        <w:t xml:space="preserve"> </w:t>
      </w:r>
    </w:p>
    <w:p w:rsidR="009D5B0A" w:rsidRDefault="00734366">
      <w:pPr>
        <w:pStyle w:val="Paragraphedeliste1"/>
        <w:numPr>
          <w:ilvl w:val="0"/>
          <w:numId w:val="1"/>
        </w:numPr>
        <w:ind w:firstLineChars="0"/>
      </w:pPr>
      <w:r>
        <w:t>Make sure the Plaster box blade is the thickness of a fingernail (1 – 1.5mm)</w:t>
      </w:r>
      <w:r>
        <w:rPr>
          <w:rFonts w:hint="eastAsia"/>
        </w:rPr>
        <w:t xml:space="preserve"> </w:t>
      </w:r>
      <w:r>
        <w:t>above the skids. The blade can be adjusted using screws on the blade holder to</w:t>
      </w:r>
      <w:r>
        <w:rPr>
          <w:rFonts w:hint="eastAsia"/>
        </w:rPr>
        <w:t xml:space="preserve"> </w:t>
      </w:r>
      <w:r>
        <w:t xml:space="preserve">obtain the necessary height. </w:t>
      </w:r>
    </w:p>
    <w:p w:rsidR="009D5B0A" w:rsidRDefault="00A111CF">
      <w:pPr>
        <w:pStyle w:val="Paragraphedeliste1"/>
        <w:numPr>
          <w:ilvl w:val="0"/>
          <w:numId w:val="1"/>
        </w:numPr>
        <w:ind w:firstLineChars="0"/>
      </w:pPr>
      <w:r>
        <w:rPr>
          <w:rFonts w:ascii="SimSun" w:hAnsi="SimSun" w:cs="SimSun"/>
          <w:kern w:val="0"/>
          <w:sz w:val="24"/>
          <w:szCs w:val="24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线形标注 1 20" o:spid="_x0000_s1028" type="#_x0000_t47" style="position:absolute;left:0;text-align:left;margin-left:276.75pt;margin-top:23.25pt;width:96pt;height:30.75pt;z-index:4" o:preferrelative="t" adj="-7397,40197,-196,21145" strokecolor="#4f81bd" strokeweight="2pt">
            <v:stroke miterlimit="2"/>
            <v:textbox>
              <w:txbxContent>
                <w:p w:rsidR="009D5B0A" w:rsidRDefault="00734366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 w:hint="eastAsia"/>
                    </w:rPr>
                    <w:t>Blade</w:t>
                  </w:r>
                </w:p>
              </w:txbxContent>
            </v:textbox>
          </v:shape>
        </w:pict>
      </w:r>
      <w:r w:rsidR="00734366">
        <w:t>Test that the blade holder can move up and down freely.</w:t>
      </w:r>
    </w:p>
    <w:p w:rsidR="009D5B0A" w:rsidRDefault="00A111CF">
      <w:pPr>
        <w:widowControl/>
        <w:jc w:val="center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pict>
          <v:shape id="线形标注 1 19" o:spid="_x0000_s1027" type="#_x0000_t47" style="position:absolute;left:0;text-align:left;margin-left:-21.75pt;margin-top:44.1pt;width:96pt;height:30.75pt;z-index:3" o:preferrelative="t" adj="44746,27553,22923,12189" strokecolor="#4f81bd" strokeweight="2pt">
            <v:stroke miterlimit="2"/>
            <v:textbox>
              <w:txbxContent>
                <w:p w:rsidR="009D5B0A" w:rsidRDefault="00734366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Side board</w:t>
                  </w:r>
                </w:p>
              </w:txbxContent>
            </v:textbox>
          </v:shape>
        </w:pict>
      </w:r>
      <w:r w:rsidR="008F1D81">
        <w:rPr>
          <w:rFonts w:ascii="SimSun" w:hAnsi="SimSun" w:cs="SimSun"/>
          <w:kern w:val="0"/>
          <w:sz w:val="24"/>
          <w:szCs w:val="24"/>
        </w:rPr>
        <w:pict>
          <v:shape id="图片框 1028" o:spid="_x0000_i1026" type="#_x0000_t75" style="width:204pt;height:150pt">
            <v:imagedata r:id="rId10" o:title=""/>
          </v:shape>
        </w:pict>
      </w:r>
    </w:p>
    <w:p w:rsidR="009D5B0A" w:rsidRDefault="009D5B0A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:rsidR="009D5B0A" w:rsidRDefault="009D5B0A">
      <w:pPr>
        <w:pStyle w:val="Paragraphedeliste1"/>
        <w:ind w:left="420" w:firstLineChars="0" w:firstLine="0"/>
        <w:rPr>
          <w:b/>
        </w:rPr>
      </w:pPr>
    </w:p>
    <w:p w:rsidR="009D5B0A" w:rsidRDefault="00734366">
      <w:pPr>
        <w:pStyle w:val="Paragraphedeliste1"/>
        <w:numPr>
          <w:ilvl w:val="0"/>
          <w:numId w:val="1"/>
        </w:numPr>
        <w:ind w:firstLineChars="0"/>
      </w:pPr>
      <w:r>
        <w:t>Attach your Plaster box Handle by sliding it onto the box and tightening the</w:t>
      </w:r>
      <w:r>
        <w:rPr>
          <w:rFonts w:hint="eastAsia"/>
        </w:rPr>
        <w:t xml:space="preserve"> </w:t>
      </w:r>
      <w:r>
        <w:t xml:space="preserve">two wing nuts. </w:t>
      </w:r>
    </w:p>
    <w:p w:rsidR="009D5B0A" w:rsidRDefault="00A111CF">
      <w:pPr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pict>
          <v:shape id="线形标注 1 24" o:spid="_x0000_s1030" type="#_x0000_t47" style="position:absolute;left:0;text-align:left;margin-left:184.5pt;margin-top:91.85pt;width:96pt;height:30.75pt;z-index:6" o:preferrelative="t" adj="25846,-896,22079,10609" strokecolor="#4f81bd" strokeweight="2pt">
            <v:stroke miterlimit="2"/>
            <v:textbox>
              <w:txbxContent>
                <w:p w:rsidR="009D5B0A" w:rsidRDefault="00734366">
                  <w:pPr>
                    <w:widowControl/>
                    <w:numPr>
                      <w:ilvl w:val="0"/>
                      <w:numId w:val="2"/>
                    </w:numPr>
                    <w:shd w:val="clear" w:color="auto" w:fill="F2F2F2"/>
                    <w:spacing w:line="360" w:lineRule="atLeast"/>
                    <w:ind w:left="0"/>
                    <w:jc w:val="left"/>
                    <w:rPr>
                      <w:rFonts w:ascii="Tahoma" w:hAnsi="Tahoma" w:cs="Tahoma"/>
                      <w:color w:val="434343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434343"/>
                      <w:kern w:val="0"/>
                      <w:sz w:val="18"/>
                      <w:szCs w:val="18"/>
                    </w:rPr>
                    <w:t>permanent seat</w:t>
                  </w:r>
                </w:p>
                <w:p w:rsidR="009D5B0A" w:rsidRDefault="009D5B0A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  <w:r>
        <w:rPr>
          <w:rFonts w:ascii="SimSun" w:hAnsi="SimSun" w:cs="SimSun"/>
          <w:kern w:val="0"/>
          <w:sz w:val="24"/>
          <w:szCs w:val="24"/>
        </w:rPr>
        <w:pict>
          <v:shape id="线形标注 1 22" o:spid="_x0000_s1029" type="#_x0000_t47" style="position:absolute;left:0;text-align:left;margin-left:160.5pt;margin-top:3.35pt;width:96pt;height:30.75pt;z-index:5" o:preferrelative="t" adj="-12797,26499,142,11135" strokecolor="#4f81bd" strokeweight="2pt">
            <v:stroke miterlimit="2"/>
            <v:textbox>
              <w:txbxContent>
                <w:p w:rsidR="009D5B0A" w:rsidRDefault="00734366">
                  <w:pPr>
                    <w:jc w:val="center"/>
                    <w:rPr>
                      <w:rStyle w:val="1"/>
                      <w:rFonts w:ascii="Tahoma" w:hAnsi="Tahoma" w:cs="Tahoma"/>
                      <w:b/>
                      <w:bCs/>
                      <w:color w:val="434343"/>
                    </w:rPr>
                  </w:pPr>
                  <w:r>
                    <w:rPr>
                      <w:rStyle w:val="1"/>
                      <w:rFonts w:ascii="Tahoma" w:hAnsi="Tahoma" w:cs="Tahoma"/>
                      <w:b/>
                      <w:bCs/>
                      <w:color w:val="434343"/>
                    </w:rPr>
                    <w:t>wing nut</w:t>
                  </w:r>
                </w:p>
              </w:txbxContent>
            </v:textbox>
          </v:shape>
        </w:pict>
      </w:r>
      <w:r>
        <w:pict>
          <v:shape id="图片框 1031" o:spid="_x0000_i1027" type="#_x0000_t75" style="width:171pt;height:130.5pt">
            <v:imagedata r:id="rId11" o:title=""/>
          </v:shape>
        </w:pict>
      </w:r>
      <w:r w:rsidR="00734366">
        <w:rPr>
          <w:rFonts w:hint="eastAsia"/>
        </w:rPr>
        <w:t xml:space="preserve">              </w:t>
      </w:r>
      <w:r>
        <w:rPr>
          <w:rFonts w:ascii="SimSun" w:hAnsi="SimSun" w:cs="SimSun"/>
          <w:kern w:val="0"/>
          <w:sz w:val="24"/>
          <w:szCs w:val="24"/>
        </w:rPr>
        <w:pict>
          <v:shape id="图片框 1032" o:spid="_x0000_i1028" type="#_x0000_t75" style="width:170.25pt;height:128.25pt">
            <v:imagedata r:id="rId12" o:title=""/>
          </v:shape>
        </w:pict>
      </w:r>
    </w:p>
    <w:p w:rsidR="009D5B0A" w:rsidRDefault="008F1D81">
      <w:pPr>
        <w:pStyle w:val="Paragraphedeliste1"/>
        <w:ind w:left="420" w:firstLineChars="0" w:firstLine="0"/>
      </w:pPr>
      <w:r>
        <w:rPr>
          <w:rFonts w:eastAsia="KaiTi_GB2312"/>
          <w:sz w:val="30"/>
          <w:szCs w:val="14"/>
        </w:rPr>
        <w:lastRenderedPageBreak/>
        <w:pict>
          <v:shape id="图片框 1033" o:spid="_x0000_i1029" type="#_x0000_t75" style="width:195pt;height:131.25pt">
            <v:imagedata r:id="rId13" o:title=""/>
          </v:shape>
        </w:pict>
      </w:r>
    </w:p>
    <w:p w:rsidR="009D5B0A" w:rsidRDefault="009D5B0A">
      <w:pPr>
        <w:pStyle w:val="Paragraphedeliste1"/>
        <w:ind w:left="420" w:firstLineChars="0" w:firstLine="0"/>
      </w:pPr>
    </w:p>
    <w:p w:rsidR="009D5B0A" w:rsidRDefault="00734366">
      <w:r>
        <w:t>Adjust the tension on the blade holder to suit the gauge of compound which is to</w:t>
      </w:r>
      <w:r>
        <w:rPr>
          <w:rFonts w:hint="eastAsia"/>
        </w:rPr>
        <w:t xml:space="preserve"> </w:t>
      </w:r>
      <w:r>
        <w:t>be used in the machine.</w:t>
      </w:r>
    </w:p>
    <w:p w:rsidR="009D5B0A" w:rsidRDefault="00A111CF">
      <w:pPr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pict>
          <v:shape id="线形标注 1 27" o:spid="_x0000_s1031" type="#_x0000_t47" style="position:absolute;left:0;text-align:left;margin-left:207.75pt;margin-top:97.2pt;width:96pt;height:30.75pt;z-index:7" o:preferrelative="t" adj="-18704,-29345,-364,10609" strokecolor="#4f81bd" strokeweight="2pt">
            <v:stroke miterlimit="2"/>
            <v:textbox>
              <w:txbxContent>
                <w:p w:rsidR="009D5B0A" w:rsidRDefault="00734366">
                  <w:pPr>
                    <w:widowControl/>
                    <w:numPr>
                      <w:ilvl w:val="0"/>
                      <w:numId w:val="2"/>
                    </w:numPr>
                    <w:shd w:val="clear" w:color="auto" w:fill="F2F2F2"/>
                    <w:spacing w:line="360" w:lineRule="atLeast"/>
                    <w:ind w:left="0"/>
                    <w:jc w:val="left"/>
                    <w:rPr>
                      <w:rFonts w:ascii="Tahoma" w:hAnsi="Tahoma" w:cs="Tahoma"/>
                      <w:color w:val="434343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ahoma" w:hAnsi="Tahoma" w:cs="Tahoma" w:hint="eastAsia"/>
                      <w:b/>
                      <w:bCs/>
                      <w:color w:val="434343"/>
                      <w:kern w:val="0"/>
                      <w:sz w:val="18"/>
                      <w:szCs w:val="18"/>
                    </w:rPr>
                    <w:t>Tension Adjuster</w:t>
                  </w:r>
                </w:p>
                <w:p w:rsidR="009D5B0A" w:rsidRDefault="009D5B0A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  <w:r w:rsidR="00734366">
        <w:t xml:space="preserve"> </w:t>
      </w:r>
      <w:r w:rsidR="008F1D81">
        <w:rPr>
          <w:rFonts w:ascii="SimSun" w:hAnsi="SimSun" w:cs="SimSun"/>
          <w:kern w:val="0"/>
          <w:sz w:val="24"/>
          <w:szCs w:val="24"/>
        </w:rPr>
        <w:pict>
          <v:shape id="图片框 1035" o:spid="_x0000_i1030" type="#_x0000_t75" style="width:192pt;height:138.75pt">
            <v:imagedata r:id="rId14" o:title=""/>
          </v:shape>
        </w:pict>
      </w:r>
      <w:r w:rsidR="00734366">
        <w:rPr>
          <w:rFonts w:hint="eastAsia"/>
        </w:rPr>
        <w:t xml:space="preserve"> </w:t>
      </w:r>
    </w:p>
    <w:p w:rsidR="009D5B0A" w:rsidRDefault="00734366">
      <w:pPr>
        <w:pStyle w:val="Paragraphedeliste1"/>
        <w:numPr>
          <w:ilvl w:val="0"/>
          <w:numId w:val="1"/>
        </w:numPr>
        <w:ind w:firstLineChars="0"/>
      </w:pPr>
      <w:r>
        <w:rPr>
          <w:rFonts w:hint="eastAsia"/>
        </w:rPr>
        <w:t xml:space="preserve">Assemble with the handle </w:t>
      </w:r>
    </w:p>
    <w:p w:rsidR="009D5B0A" w:rsidRDefault="00734366">
      <w:pPr>
        <w:pStyle w:val="Paragraphedeliste1"/>
        <w:autoSpaceDE w:val="0"/>
        <w:autoSpaceDN w:val="0"/>
        <w:adjustRightInd w:val="0"/>
        <w:ind w:left="420" w:firstLineChars="0" w:firstLine="0"/>
        <w:rPr>
          <w:rFonts w:eastAsia="KaiTi_GB2312"/>
          <w:sz w:val="30"/>
          <w:szCs w:val="14"/>
        </w:rPr>
      </w:pPr>
      <w:r>
        <w:rPr>
          <w:rFonts w:eastAsia="KaiTi_GB2312" w:hint="eastAsia"/>
          <w:sz w:val="30"/>
          <w:szCs w:val="14"/>
        </w:rPr>
        <w:t xml:space="preserve"> </w:t>
      </w:r>
      <w:r w:rsidR="00A111CF">
        <w:pict>
          <v:shape id="图片框 1036" o:spid="_x0000_i1031" type="#_x0000_t75" style="width:158.25pt;height:106.5pt">
            <v:imagedata r:id="rId15" o:title=""/>
          </v:shape>
        </w:pict>
      </w:r>
    </w:p>
    <w:p w:rsidR="009D5B0A" w:rsidRDefault="00734366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Loading</w:t>
      </w:r>
    </w:p>
    <w:p w:rsidR="009D5B0A" w:rsidRDefault="00734366">
      <w:pPr>
        <w:autoSpaceDE w:val="0"/>
        <w:autoSpaceDN w:val="0"/>
        <w:adjustRightInd w:val="0"/>
      </w:pPr>
      <w:r>
        <w:rPr>
          <w:rFonts w:hint="eastAsia"/>
        </w:rPr>
        <w:t>Before loading of compound to avoid release, cover the mouth of box with board; after loading, take the board off then to use.</w:t>
      </w:r>
    </w:p>
    <w:p w:rsidR="009D5B0A" w:rsidRDefault="00A111CF">
      <w:pPr>
        <w:pStyle w:val="Paragraphedeliste1"/>
        <w:autoSpaceDE w:val="0"/>
        <w:autoSpaceDN w:val="0"/>
        <w:adjustRightInd w:val="0"/>
        <w:ind w:left="420" w:firstLineChars="0" w:firstLine="0"/>
        <w:rPr>
          <w:rFonts w:eastAsia="KaiTi_GB2312" w:cs="SimSun"/>
          <w:sz w:val="30"/>
          <w:szCs w:val="14"/>
        </w:rPr>
      </w:pPr>
      <w:r>
        <w:rPr>
          <w:rFonts w:eastAsia="KaiTi_GB2312" w:cs="SimSun"/>
          <w:sz w:val="30"/>
          <w:szCs w:val="14"/>
        </w:rPr>
        <w:pict>
          <v:shape id="图片框 1037" o:spid="_x0000_i1032" type="#_x0000_t75" style="width:135.75pt;height:78.75pt">
            <v:imagedata r:id="rId16" o:title=""/>
          </v:shape>
        </w:pict>
      </w:r>
      <w:r w:rsidR="00734366">
        <w:rPr>
          <w:rFonts w:eastAsia="KaiTi_GB2312" w:cs="SimSun" w:hint="eastAsia"/>
          <w:sz w:val="30"/>
          <w:szCs w:val="14"/>
        </w:rPr>
        <w:t xml:space="preserve">    </w:t>
      </w:r>
      <w:r>
        <w:rPr>
          <w:rFonts w:eastAsia="KaiTi_GB2312" w:cs="SimSun"/>
          <w:sz w:val="30"/>
          <w:szCs w:val="14"/>
        </w:rPr>
        <w:pict>
          <v:shape id="图片框 1038" o:spid="_x0000_i1033" type="#_x0000_t75" style="width:123pt;height:92.25pt">
            <v:imagedata r:id="rId17" o:title=""/>
          </v:shape>
        </w:pict>
      </w:r>
    </w:p>
    <w:p w:rsidR="009D5B0A" w:rsidRDefault="00734366">
      <w:pPr>
        <w:autoSpaceDE w:val="0"/>
        <w:autoSpaceDN w:val="0"/>
        <w:adjustRightInd w:val="0"/>
      </w:pPr>
      <w:r>
        <w:lastRenderedPageBreak/>
        <w:t>Compound can be loaded into the Plaster box either with the aid of a Loading Pump</w:t>
      </w:r>
      <w:r>
        <w:rPr>
          <w:rFonts w:hint="eastAsia"/>
        </w:rPr>
        <w:t xml:space="preserve"> </w:t>
      </w:r>
      <w:r>
        <w:t>and appropriate filler nozzle or by hand.</w:t>
      </w:r>
    </w:p>
    <w:p w:rsidR="009D5B0A" w:rsidRDefault="00734366">
      <w:pPr>
        <w:autoSpaceDE w:val="0"/>
        <w:autoSpaceDN w:val="0"/>
        <w:adjustRightInd w:val="0"/>
      </w:pPr>
      <w:r>
        <w:t>Loading by Hand</w:t>
      </w:r>
    </w:p>
    <w:p w:rsidR="009D5B0A" w:rsidRDefault="00734366">
      <w:pPr>
        <w:autoSpaceDE w:val="0"/>
        <w:autoSpaceDN w:val="0"/>
        <w:adjustRightInd w:val="0"/>
      </w:pPr>
      <w:r>
        <w:t>1.</w:t>
      </w:r>
      <w:r>
        <w:tab/>
        <w:t>Open the lid.</w:t>
      </w:r>
    </w:p>
    <w:p w:rsidR="009D5B0A" w:rsidRDefault="00734366">
      <w:pPr>
        <w:autoSpaceDE w:val="0"/>
        <w:autoSpaceDN w:val="0"/>
        <w:adjustRightInd w:val="0"/>
      </w:pPr>
      <w:r>
        <w:t>2.</w:t>
      </w:r>
      <w:r>
        <w:tab/>
        <w:t>Evenly fill the Plaster Box with compound using a joint knife. Do not overfill.</w:t>
      </w:r>
    </w:p>
    <w:p w:rsidR="009D5B0A" w:rsidRDefault="00734366">
      <w:pPr>
        <w:autoSpaceDE w:val="0"/>
        <w:autoSpaceDN w:val="0"/>
        <w:adjustRightInd w:val="0"/>
      </w:pPr>
      <w:r>
        <w:t>3.</w:t>
      </w:r>
      <w:r>
        <w:tab/>
        <w:t>Close the lid.</w:t>
      </w:r>
    </w:p>
    <w:p w:rsidR="009D5B0A" w:rsidRDefault="00734366">
      <w:pPr>
        <w:autoSpaceDE w:val="0"/>
        <w:autoSpaceDN w:val="0"/>
        <w:adjustRightInd w:val="0"/>
      </w:pPr>
      <w:r>
        <w:t>4.</w:t>
      </w:r>
      <w:r>
        <w:tab/>
        <w:t>Remove any excess compound.</w:t>
      </w:r>
    </w:p>
    <w:p w:rsidR="009D5B0A" w:rsidRDefault="00A111CF">
      <w:pPr>
        <w:autoSpaceDE w:val="0"/>
        <w:autoSpaceDN w:val="0"/>
        <w:adjustRightInd w:val="0"/>
      </w:pPr>
      <w:r>
        <w:rPr>
          <w:rFonts w:eastAsia="KaiTi_GB2312" w:cs="SimSun"/>
          <w:sz w:val="30"/>
          <w:szCs w:val="14"/>
        </w:rPr>
        <w:pict>
          <v:shape id="图片框 1039" o:spid="_x0000_i1034" type="#_x0000_t75" style="width:141.75pt;height:99pt">
            <v:imagedata r:id="rId18" o:title=""/>
          </v:shape>
        </w:pict>
      </w:r>
    </w:p>
    <w:p w:rsidR="009D5B0A" w:rsidRDefault="009D5B0A">
      <w:pPr>
        <w:autoSpaceDE w:val="0"/>
        <w:autoSpaceDN w:val="0"/>
        <w:adjustRightInd w:val="0"/>
      </w:pPr>
    </w:p>
    <w:p w:rsidR="009D5B0A" w:rsidRDefault="00734366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Using</w:t>
      </w:r>
    </w:p>
    <w:p w:rsidR="009D5B0A" w:rsidRDefault="00734366">
      <w:pPr>
        <w:pStyle w:val="Paragraphedeliste1"/>
        <w:numPr>
          <w:ilvl w:val="0"/>
          <w:numId w:val="3"/>
        </w:numPr>
        <w:autoSpaceDE w:val="0"/>
        <w:autoSpaceDN w:val="0"/>
        <w:adjustRightInd w:val="0"/>
        <w:ind w:firstLineChars="0"/>
      </w:pPr>
      <w:r>
        <w:t>Set the box at a slight angle from the handle and</w:t>
      </w:r>
      <w:r>
        <w:rPr>
          <w:rFonts w:hint="eastAsia"/>
        </w:rPr>
        <w:t xml:space="preserve"> tighten the button to fix the angle,</w:t>
      </w:r>
      <w:r>
        <w:t xml:space="preserve"> so the head</w:t>
      </w:r>
      <w:r>
        <w:rPr>
          <w:rFonts w:hint="eastAsia"/>
        </w:rPr>
        <w:t xml:space="preserve"> </w:t>
      </w:r>
      <w:r>
        <w:t>remains stationary.</w:t>
      </w:r>
    </w:p>
    <w:p w:rsidR="009D5B0A" w:rsidRDefault="00A111CF">
      <w:pPr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pict>
          <v:shape id="线形标注 1 29" o:spid="_x0000_s1032" type="#_x0000_t47" style="position:absolute;left:0;text-align:left;margin-left:270.75pt;margin-top:11.1pt;width:55.5pt;height:30.75pt;z-index:8" o:preferrelative="t" adj="-54679,29133,-364,10609" strokecolor="#4f81bd" strokeweight="2pt">
            <v:stroke miterlimit="2"/>
            <v:textbox>
              <w:txbxContent>
                <w:p w:rsidR="009D5B0A" w:rsidRDefault="00734366">
                  <w:pPr>
                    <w:widowControl/>
                    <w:numPr>
                      <w:ilvl w:val="0"/>
                      <w:numId w:val="2"/>
                    </w:numPr>
                    <w:shd w:val="clear" w:color="auto" w:fill="F2F2F2"/>
                    <w:spacing w:line="360" w:lineRule="atLeast"/>
                    <w:ind w:left="0"/>
                    <w:jc w:val="left"/>
                    <w:rPr>
                      <w:rFonts w:ascii="Tahoma" w:hAnsi="Tahoma" w:cs="Tahoma"/>
                      <w:color w:val="434343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ahoma" w:hAnsi="Tahoma" w:cs="Tahoma" w:hint="eastAsia"/>
                      <w:b/>
                      <w:bCs/>
                      <w:color w:val="434343"/>
                      <w:kern w:val="0"/>
                      <w:sz w:val="18"/>
                      <w:szCs w:val="18"/>
                    </w:rPr>
                    <w:t>Fix Nut</w:t>
                  </w:r>
                </w:p>
                <w:p w:rsidR="009D5B0A" w:rsidRDefault="009D5B0A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  <w:r w:rsidR="00734366">
        <w:rPr>
          <w:rFonts w:eastAsia="KaiTi_GB2312" w:cs="SimSun" w:hint="eastAsia"/>
          <w:sz w:val="30"/>
          <w:szCs w:val="14"/>
        </w:rPr>
        <w:t xml:space="preserve"> </w:t>
      </w:r>
      <w:r>
        <w:rPr>
          <w:rFonts w:ascii="SimSun" w:hAnsi="SimSun" w:cs="SimSun"/>
          <w:kern w:val="0"/>
          <w:sz w:val="24"/>
          <w:szCs w:val="24"/>
        </w:rPr>
        <w:pict>
          <v:shape id="图片框 1041" o:spid="_x0000_i1035" type="#_x0000_t75" style="width:197.25pt;height:144.75pt">
            <v:imagedata r:id="rId19" o:title=""/>
          </v:shape>
        </w:pict>
      </w:r>
    </w:p>
    <w:p w:rsidR="009D5B0A" w:rsidRDefault="009D5B0A">
      <w:pPr>
        <w:pStyle w:val="Paragraphedeliste1"/>
        <w:autoSpaceDE w:val="0"/>
        <w:autoSpaceDN w:val="0"/>
        <w:adjustRightInd w:val="0"/>
        <w:ind w:left="420" w:firstLineChars="0" w:firstLine="0"/>
      </w:pPr>
    </w:p>
    <w:p w:rsidR="009D5B0A" w:rsidRDefault="00734366">
      <w:pPr>
        <w:pStyle w:val="Paragraphedeliste1"/>
        <w:numPr>
          <w:ilvl w:val="0"/>
          <w:numId w:val="3"/>
        </w:numPr>
        <w:autoSpaceDE w:val="0"/>
        <w:autoSpaceDN w:val="0"/>
        <w:adjustRightInd w:val="0"/>
        <w:ind w:firstLineChars="0"/>
      </w:pPr>
      <w:r>
        <w:t>Place the plaster</w:t>
      </w:r>
      <w:r>
        <w:rPr>
          <w:rFonts w:hint="eastAsia"/>
        </w:rPr>
        <w:t xml:space="preserve"> </w:t>
      </w:r>
      <w:r>
        <w:t>box on the joint and while applying pressure, release the</w:t>
      </w:r>
      <w:r>
        <w:rPr>
          <w:rFonts w:hint="eastAsia"/>
        </w:rPr>
        <w:t xml:space="preserve"> button</w:t>
      </w:r>
      <w:r>
        <w:t xml:space="preserve"> allowing the box and the handle to find i</w:t>
      </w:r>
      <w:r>
        <w:rPr>
          <w:rFonts w:hint="eastAsia"/>
        </w:rPr>
        <w:t>t</w:t>
      </w:r>
      <w:r>
        <w:t xml:space="preserve">s own natural position. </w:t>
      </w:r>
    </w:p>
    <w:p w:rsidR="009D5B0A" w:rsidRDefault="00A111CF">
      <w:pPr>
        <w:pStyle w:val="Paragraphedeliste1"/>
        <w:autoSpaceDE w:val="0"/>
        <w:autoSpaceDN w:val="0"/>
        <w:adjustRightInd w:val="0"/>
        <w:ind w:left="420" w:firstLineChars="0" w:firstLine="0"/>
      </w:pPr>
      <w:r>
        <w:rPr>
          <w:rFonts w:eastAsia="KaiTi_GB2312" w:cs="SimSun"/>
          <w:sz w:val="30"/>
          <w:szCs w:val="14"/>
        </w:rPr>
        <w:lastRenderedPageBreak/>
        <w:pict>
          <v:shape id="图片框 1042" o:spid="_x0000_i1036" type="#_x0000_t75" style="width:171pt;height:145.5pt">
            <v:imagedata r:id="rId20" o:title=""/>
          </v:shape>
        </w:pict>
      </w:r>
    </w:p>
    <w:p w:rsidR="009D5B0A" w:rsidRDefault="00734366">
      <w:pPr>
        <w:autoSpaceDE w:val="0"/>
        <w:autoSpaceDN w:val="0"/>
        <w:adjustRightInd w:val="0"/>
      </w:pPr>
      <w:r>
        <w:t>3.</w:t>
      </w:r>
      <w:r>
        <w:tab/>
      </w:r>
      <w:r>
        <w:rPr>
          <w:rFonts w:hint="eastAsia"/>
        </w:rPr>
        <w:t xml:space="preserve">Adjust the length of handle: push the button to extend the length (max:1620mm) </w:t>
      </w:r>
      <w:r>
        <w:t xml:space="preserve">. </w:t>
      </w:r>
    </w:p>
    <w:p w:rsidR="009D5B0A" w:rsidRDefault="00A111CF">
      <w:pPr>
        <w:widowControl/>
        <w:jc w:val="left"/>
      </w:pPr>
      <w:r>
        <w:rPr>
          <w:rFonts w:ascii="SimSun" w:hAnsi="SimSun" w:cs="SimSun"/>
          <w:kern w:val="0"/>
          <w:sz w:val="24"/>
          <w:szCs w:val="24"/>
        </w:rPr>
        <w:pict>
          <v:shape id="线形标注 1 33" o:spid="_x0000_s1033" type="#_x0000_t47" style="position:absolute;margin-left:222.75pt;margin-top:3.75pt;width:117.75pt;height:30.75pt;z-index:9" o:preferrelative="t" adj="-29090,31240,-364,10609" strokecolor="#4f81bd" strokeweight="2pt">
            <v:stroke miterlimit="2"/>
            <v:textbox>
              <w:txbxContent>
                <w:p w:rsidR="009D5B0A" w:rsidRDefault="00734366">
                  <w:pPr>
                    <w:widowControl/>
                    <w:numPr>
                      <w:ilvl w:val="0"/>
                      <w:numId w:val="2"/>
                    </w:numPr>
                    <w:shd w:val="clear" w:color="auto" w:fill="F2F2F2"/>
                    <w:spacing w:line="360" w:lineRule="atLeast"/>
                    <w:ind w:left="0"/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Tahoma" w:hAnsi="Tahoma" w:cs="Tahoma" w:hint="eastAsia"/>
                      <w:b/>
                      <w:bCs/>
                      <w:color w:val="434343"/>
                      <w:kern w:val="0"/>
                      <w:sz w:val="18"/>
                      <w:szCs w:val="18"/>
                    </w:rPr>
                    <w:t>Extend Button</w:t>
                  </w:r>
                </w:p>
              </w:txbxContent>
            </v:textbox>
          </v:shape>
        </w:pict>
      </w:r>
      <w:r>
        <w:rPr>
          <w:rFonts w:ascii="SimSun" w:hAnsi="SimSun" w:cs="SimSun"/>
          <w:kern w:val="0"/>
          <w:sz w:val="24"/>
          <w:szCs w:val="24"/>
        </w:rPr>
        <w:pict>
          <v:shape id="图片框 1044" o:spid="_x0000_i1037" type="#_x0000_t75" style="width:222.75pt;height:133.5pt">
            <v:imagedata r:id="rId21" o:title=""/>
          </v:shape>
        </w:pict>
      </w:r>
    </w:p>
    <w:p w:rsidR="009D5B0A" w:rsidRDefault="00734366">
      <w:pPr>
        <w:pStyle w:val="Paragraphedeliste1"/>
        <w:numPr>
          <w:ilvl w:val="0"/>
          <w:numId w:val="4"/>
        </w:numPr>
        <w:autoSpaceDE w:val="0"/>
        <w:autoSpaceDN w:val="0"/>
        <w:adjustRightInd w:val="0"/>
        <w:ind w:firstLineChars="0"/>
      </w:pPr>
      <w:r>
        <w:rPr>
          <w:rFonts w:hint="eastAsia"/>
        </w:rPr>
        <w:t>Operation picture.</w:t>
      </w:r>
    </w:p>
    <w:p w:rsidR="009D5B0A" w:rsidRDefault="00A111CF">
      <w:pPr>
        <w:pStyle w:val="Paragraphedeliste1"/>
        <w:autoSpaceDE w:val="0"/>
        <w:autoSpaceDN w:val="0"/>
        <w:adjustRightInd w:val="0"/>
        <w:ind w:left="420" w:firstLineChars="0" w:firstLine="0"/>
      </w:pPr>
      <w:r>
        <w:rPr>
          <w:rFonts w:eastAsia="KaiTi_GB2312" w:cs="SimSun"/>
          <w:sz w:val="30"/>
          <w:szCs w:val="14"/>
        </w:rPr>
        <w:pict>
          <v:shape id="图片框 1045" o:spid="_x0000_i1038" type="#_x0000_t75" style="width:183pt;height:66.75pt">
            <v:imagedata r:id="rId22" o:title=""/>
          </v:shape>
        </w:pict>
      </w:r>
    </w:p>
    <w:p w:rsidR="009D5B0A" w:rsidRDefault="00A111CF">
      <w:pPr>
        <w:pStyle w:val="Paragraphedeliste1"/>
        <w:autoSpaceDE w:val="0"/>
        <w:autoSpaceDN w:val="0"/>
        <w:adjustRightInd w:val="0"/>
        <w:ind w:left="420" w:firstLineChars="0" w:firstLine="0"/>
      </w:pPr>
      <w:r>
        <w:rPr>
          <w:rFonts w:eastAsia="KaiTi_GB2312" w:cs="SimSun"/>
          <w:sz w:val="30"/>
          <w:szCs w:val="14"/>
        </w:rPr>
        <w:pict>
          <v:shape id="图片框 1046" o:spid="_x0000_i1039" type="#_x0000_t75" style="width:162pt;height:106.5pt">
            <v:imagedata r:id="rId23" o:title=""/>
          </v:shape>
        </w:pict>
      </w:r>
      <w:r>
        <w:rPr>
          <w:rFonts w:eastAsia="KaiTi_GB2312" w:cs="SimSun"/>
          <w:sz w:val="30"/>
          <w:szCs w:val="14"/>
        </w:rPr>
        <w:pict>
          <v:shape id="图片框 1047" o:spid="_x0000_i1040" type="#_x0000_t75" style="width:228.75pt;height:96.75pt">
            <v:imagedata r:id="rId24" o:title=""/>
          </v:shape>
        </w:pict>
      </w:r>
    </w:p>
    <w:p w:rsidR="009D5B0A" w:rsidRDefault="00A111CF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rect id="文本框 30" o:spid="_x0000_s1035" style="position:absolute;left:0;text-align:left;margin-left:508.95pt;margin-top:8.3pt;width:39.75pt;height:21pt;z-index:1" o:preferrelative="t" fillcolor="black" strokeweight=".5pt">
            <v:stroke miterlimit="2"/>
            <v:textbox>
              <w:txbxContent>
                <w:p w:rsidR="009D5B0A" w:rsidRDefault="00734366">
                  <w:pPr>
                    <w:rPr>
                      <w:color w:val="FFFFFF"/>
                      <w:sz w:val="24"/>
                    </w:rPr>
                  </w:pPr>
                  <w:r>
                    <w:rPr>
                      <w:rFonts w:hint="eastAsia"/>
                      <w:color w:val="FFFFFF"/>
                      <w:sz w:val="24"/>
                    </w:rPr>
                    <w:t>PB-9</w:t>
                  </w:r>
                </w:p>
              </w:txbxContent>
            </v:textbox>
          </v:rect>
        </w:pict>
      </w:r>
      <w:r w:rsidR="00734366">
        <w:rPr>
          <w:rFonts w:hint="eastAsia"/>
          <w:b/>
          <w:sz w:val="28"/>
          <w:szCs w:val="28"/>
        </w:rPr>
        <w:t>General Maintenance</w:t>
      </w:r>
    </w:p>
    <w:p w:rsidR="009D5B0A" w:rsidRDefault="00734366">
      <w:pPr>
        <w:autoSpaceDE w:val="0"/>
        <w:autoSpaceDN w:val="0"/>
        <w:adjustRightInd w:val="0"/>
      </w:pPr>
      <w:r>
        <w:t>To protect and lubricate your Plaster Box, use a silicon spray. Do not use solvents to</w:t>
      </w:r>
      <w:r>
        <w:rPr>
          <w:rFonts w:hint="eastAsia"/>
        </w:rPr>
        <w:t xml:space="preserve"> </w:t>
      </w:r>
      <w:r>
        <w:t>clean your Plaster</w:t>
      </w:r>
      <w:r>
        <w:rPr>
          <w:rFonts w:hint="eastAsia"/>
        </w:rPr>
        <w:t xml:space="preserve"> </w:t>
      </w:r>
      <w:r>
        <w:t>box as they will damage the wiper seals and reduce performance. Regular wear parts should be replaced as needed.</w:t>
      </w:r>
    </w:p>
    <w:p w:rsidR="00D51C91" w:rsidRDefault="00D51C91">
      <w:pPr>
        <w:autoSpaceDE w:val="0"/>
        <w:autoSpaceDN w:val="0"/>
        <w:adjustRightInd w:val="0"/>
      </w:pPr>
    </w:p>
    <w:p w:rsidR="009D5B0A" w:rsidRDefault="00734366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Plaster</w:t>
      </w:r>
      <w:r w:rsidR="00D51C91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Box Blade</w:t>
      </w:r>
    </w:p>
    <w:p w:rsidR="009D5B0A" w:rsidRDefault="00734366">
      <w:pPr>
        <w:autoSpaceDE w:val="0"/>
        <w:autoSpaceDN w:val="0"/>
        <w:adjustRightInd w:val="0"/>
        <w:rPr>
          <w:rFonts w:ascii="Arial" w:hAnsi="Arial" w:cs="Arial"/>
          <w:color w:val="292526"/>
          <w:sz w:val="18"/>
        </w:rPr>
      </w:pPr>
      <w:r>
        <w:rPr>
          <w:rFonts w:ascii="Arial" w:hAnsi="Arial" w:cs="Arial"/>
          <w:color w:val="292526"/>
          <w:sz w:val="18"/>
        </w:rPr>
        <w:t>If the Plaster box Blade cannot be adjusted to the required height it will need to be</w:t>
      </w:r>
      <w:r>
        <w:rPr>
          <w:rFonts w:ascii="Arial" w:hAnsi="Arial" w:cs="Arial" w:hint="eastAsia"/>
          <w:color w:val="292526"/>
          <w:sz w:val="18"/>
        </w:rPr>
        <w:t xml:space="preserve"> </w:t>
      </w:r>
      <w:r>
        <w:rPr>
          <w:rFonts w:ascii="Arial" w:hAnsi="Arial" w:cs="Arial"/>
          <w:color w:val="292526"/>
          <w:sz w:val="18"/>
        </w:rPr>
        <w:t>replaced by following these simple steps.</w:t>
      </w:r>
    </w:p>
    <w:p w:rsidR="009D5B0A" w:rsidRDefault="00734366">
      <w:pPr>
        <w:pStyle w:val="Paragraphedeliste1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Arial" w:hAnsi="Arial" w:cs="Arial"/>
          <w:color w:val="292526"/>
          <w:sz w:val="18"/>
        </w:rPr>
      </w:pPr>
      <w:r>
        <w:rPr>
          <w:rFonts w:ascii="Arial" w:hAnsi="Arial" w:cs="Arial"/>
          <w:color w:val="292526"/>
          <w:sz w:val="18"/>
        </w:rPr>
        <w:t>Tighten the screws on the blade holder so that the blade is forced out of the blade</w:t>
      </w:r>
      <w:r>
        <w:rPr>
          <w:rFonts w:ascii="Arial" w:hAnsi="Arial" w:cs="Arial" w:hint="eastAsia"/>
          <w:color w:val="292526"/>
          <w:sz w:val="18"/>
        </w:rPr>
        <w:t xml:space="preserve"> </w:t>
      </w:r>
      <w:r>
        <w:rPr>
          <w:rFonts w:ascii="Arial" w:hAnsi="Arial" w:cs="Arial"/>
          <w:color w:val="292526"/>
          <w:sz w:val="18"/>
        </w:rPr>
        <w:t xml:space="preserve">holder groove. </w:t>
      </w:r>
    </w:p>
    <w:p w:rsidR="009D5B0A" w:rsidRDefault="00734366">
      <w:pPr>
        <w:pStyle w:val="Paragraphedeliste1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Arial" w:hAnsi="Arial" w:cs="Arial"/>
          <w:color w:val="292526"/>
          <w:sz w:val="18"/>
        </w:rPr>
      </w:pPr>
      <w:r>
        <w:rPr>
          <w:rFonts w:ascii="Arial" w:hAnsi="Arial" w:cs="Arial"/>
          <w:color w:val="292526"/>
          <w:sz w:val="18"/>
        </w:rPr>
        <w:t>Remove the blade from the blade holder. If there is resistance, a screwdriver can</w:t>
      </w:r>
      <w:r>
        <w:rPr>
          <w:rFonts w:ascii="Arial" w:hAnsi="Arial" w:cs="Arial" w:hint="eastAsia"/>
          <w:color w:val="292526"/>
          <w:sz w:val="18"/>
        </w:rPr>
        <w:t xml:space="preserve"> </w:t>
      </w:r>
      <w:r>
        <w:rPr>
          <w:rFonts w:ascii="Arial" w:hAnsi="Arial" w:cs="Arial"/>
          <w:color w:val="292526"/>
          <w:sz w:val="18"/>
        </w:rPr>
        <w:t xml:space="preserve">be used to gently lever it out. </w:t>
      </w:r>
    </w:p>
    <w:p w:rsidR="009D5B0A" w:rsidRDefault="00734366">
      <w:pPr>
        <w:pStyle w:val="Paragraphedeliste1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Arial" w:hAnsi="Arial" w:cs="Arial"/>
          <w:color w:val="292526"/>
          <w:sz w:val="18"/>
        </w:rPr>
      </w:pPr>
      <w:r>
        <w:rPr>
          <w:rFonts w:ascii="Arial" w:hAnsi="Arial" w:cs="Arial"/>
          <w:color w:val="292526"/>
          <w:sz w:val="18"/>
        </w:rPr>
        <w:t>Remove all dry joint compound from under the blade and in and around the blade</w:t>
      </w:r>
      <w:r>
        <w:rPr>
          <w:rFonts w:ascii="Arial" w:hAnsi="Arial" w:cs="Arial" w:hint="eastAsia"/>
          <w:color w:val="292526"/>
          <w:sz w:val="18"/>
        </w:rPr>
        <w:t xml:space="preserve"> </w:t>
      </w:r>
      <w:r>
        <w:rPr>
          <w:rFonts w:ascii="Arial" w:hAnsi="Arial" w:cs="Arial"/>
          <w:color w:val="292526"/>
          <w:sz w:val="18"/>
        </w:rPr>
        <w:t>holder using a wire brush.</w:t>
      </w:r>
    </w:p>
    <w:p w:rsidR="009D5B0A" w:rsidRDefault="00734366">
      <w:pPr>
        <w:pStyle w:val="Paragraphedeliste1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Arial" w:hAnsi="Arial" w:cs="Arial"/>
          <w:color w:val="292526"/>
          <w:sz w:val="18"/>
        </w:rPr>
      </w:pPr>
      <w:r>
        <w:rPr>
          <w:rFonts w:ascii="Arial" w:hAnsi="Arial" w:cs="Arial"/>
          <w:color w:val="292526"/>
          <w:sz w:val="18"/>
        </w:rPr>
        <w:t>Bend the new blade into a slight ‘w’ shape, this keeps the blade secure.</w:t>
      </w:r>
    </w:p>
    <w:p w:rsidR="009D5B0A" w:rsidRDefault="00734366">
      <w:pPr>
        <w:pStyle w:val="Paragraphedeliste1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Arial" w:eastAsia="Arial Unicode MS" w:hAnsi="Arial" w:cs="Arial"/>
          <w:b/>
          <w:color w:val="ED232A"/>
          <w:w w:val="95"/>
          <w:sz w:val="18"/>
          <w:szCs w:val="18"/>
        </w:rPr>
      </w:pPr>
      <w:r>
        <w:rPr>
          <w:rFonts w:ascii="Arial" w:hAnsi="Arial" w:cs="Arial"/>
          <w:color w:val="292526"/>
          <w:sz w:val="18"/>
        </w:rPr>
        <w:t>Adjust the screws on the blade holder so the blade is the thickness of a fingernail</w:t>
      </w:r>
      <w:r>
        <w:rPr>
          <w:rFonts w:ascii="Arial" w:hAnsi="Arial" w:cs="Arial" w:hint="eastAsia"/>
          <w:color w:val="292526"/>
          <w:sz w:val="18"/>
        </w:rPr>
        <w:t xml:space="preserve"> </w:t>
      </w:r>
      <w:r>
        <w:rPr>
          <w:rFonts w:ascii="Arial" w:hAnsi="Arial" w:cs="Arial"/>
          <w:color w:val="292526"/>
          <w:sz w:val="18"/>
        </w:rPr>
        <w:t>(1-1.5mm) above the skids. (refer to illustration from 'before use' regarding the width of the Plaster Box Blade).</w:t>
      </w:r>
    </w:p>
    <w:p w:rsidR="009D5B0A" w:rsidRDefault="009D5B0A">
      <w:pPr>
        <w:spacing w:line="240" w:lineRule="exact"/>
        <w:rPr>
          <w:rFonts w:ascii="Arial" w:eastAsia="Arial Unicode MS" w:hAnsi="Arial" w:cs="Arial"/>
          <w:b/>
          <w:color w:val="ED232A"/>
          <w:w w:val="95"/>
          <w:sz w:val="18"/>
          <w:szCs w:val="18"/>
        </w:rPr>
      </w:pPr>
    </w:p>
    <w:p w:rsidR="009D5B0A" w:rsidRDefault="00734366">
      <w:pPr>
        <w:spacing w:line="240" w:lineRule="exact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b/>
          <w:color w:val="ED232A"/>
          <w:w w:val="95"/>
          <w:sz w:val="18"/>
          <w:szCs w:val="18"/>
        </w:rPr>
        <w:t>Problem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ED232A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ED232A"/>
          <w:sz w:val="18"/>
          <w:szCs w:val="18"/>
        </w:rPr>
        <w:t>The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ED232A"/>
          <w:sz w:val="18"/>
          <w:szCs w:val="18"/>
        </w:rPr>
        <w:t>Box is leaving edges.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b/>
          <w:color w:val="292526"/>
          <w:w w:val="95"/>
          <w:sz w:val="18"/>
          <w:szCs w:val="18"/>
        </w:rPr>
        <w:t>Cause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292526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292526"/>
          <w:sz w:val="18"/>
          <w:szCs w:val="18"/>
        </w:rPr>
        <w:t>The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 w:hint="eastAsia"/>
          <w:color w:val="292526"/>
          <w:sz w:val="18"/>
          <w:szCs w:val="18"/>
        </w:rPr>
        <w:t>Plaster</w:t>
      </w:r>
      <w:r>
        <w:rPr>
          <w:rFonts w:ascii="Arial" w:eastAsia="Arial Unicode MS" w:hAnsi="Arial" w:cs="Arial"/>
          <w:color w:val="292526"/>
          <w:sz w:val="18"/>
          <w:szCs w:val="18"/>
        </w:rPr>
        <w:t> Box blade is not correctly adjusted.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color w:val="00ADEF"/>
          <w:sz w:val="18"/>
          <w:szCs w:val="18"/>
        </w:rPr>
      </w:pPr>
      <w:r>
        <w:rPr>
          <w:rFonts w:ascii="Arial" w:eastAsia="Arial Unicode MS" w:hAnsi="Arial" w:cs="Arial"/>
          <w:b/>
          <w:color w:val="00ADEF"/>
          <w:w w:val="95"/>
          <w:sz w:val="18"/>
          <w:szCs w:val="18"/>
        </w:rPr>
        <w:t>Solution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sz w:val="18"/>
          <w:szCs w:val="18"/>
        </w:rPr>
        <w:t>Check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sz w:val="18"/>
          <w:szCs w:val="18"/>
        </w:rPr>
        <w:t>the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 w:hint="eastAsia"/>
          <w:color w:val="00ADEF"/>
          <w:sz w:val="18"/>
          <w:szCs w:val="18"/>
        </w:rPr>
        <w:t xml:space="preserve">Plaster </w:t>
      </w:r>
      <w:r>
        <w:rPr>
          <w:rFonts w:ascii="Arial" w:eastAsia="Arial Unicode MS" w:hAnsi="Arial" w:cs="Arial"/>
          <w:color w:val="00ADEF"/>
          <w:sz w:val="18"/>
          <w:szCs w:val="18"/>
        </w:rPr>
        <w:t>box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sz w:val="18"/>
          <w:szCs w:val="18"/>
        </w:rPr>
        <w:t>blade is set 1 – 1.5mm above the skids. This setting can be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color w:val="00ADEF"/>
          <w:sz w:val="18"/>
          <w:szCs w:val="18"/>
        </w:rPr>
      </w:pPr>
      <w:r>
        <w:rPr>
          <w:rFonts w:ascii="Arial" w:eastAsia="Arial Unicode MS" w:hAnsi="Arial" w:cs="Arial"/>
          <w:color w:val="00ADEF"/>
          <w:sz w:val="18"/>
          <w:szCs w:val="18"/>
        </w:rPr>
        <w:t>done by tightening the AT042 on the side of the brass blade holder.</w:t>
      </w:r>
    </w:p>
    <w:p w:rsidR="009D5B0A" w:rsidRDefault="00734366">
      <w:pPr>
        <w:spacing w:line="240" w:lineRule="exact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b/>
          <w:color w:val="ED232A"/>
          <w:w w:val="95"/>
          <w:sz w:val="18"/>
          <w:szCs w:val="18"/>
        </w:rPr>
        <w:t>Problem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ED232A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ED232A"/>
          <w:sz w:val="18"/>
          <w:szCs w:val="18"/>
        </w:rPr>
        <w:t> The joint compound has a pothole effect.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color w:val="292526"/>
          <w:sz w:val="18"/>
          <w:szCs w:val="18"/>
        </w:rPr>
      </w:pPr>
      <w:r>
        <w:rPr>
          <w:rFonts w:ascii="Arial" w:eastAsia="Arial Unicode MS" w:hAnsi="Arial" w:cs="Arial"/>
          <w:b/>
          <w:color w:val="292526"/>
          <w:w w:val="95"/>
          <w:sz w:val="18"/>
          <w:szCs w:val="18"/>
        </w:rPr>
        <w:t>Cause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292526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292526"/>
          <w:sz w:val="18"/>
          <w:szCs w:val="18"/>
        </w:rPr>
        <w:t> The coat is too thick.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color w:val="00ADEF"/>
          <w:sz w:val="18"/>
          <w:szCs w:val="18"/>
        </w:rPr>
      </w:pPr>
      <w:r>
        <w:rPr>
          <w:rFonts w:ascii="Arial" w:eastAsia="Arial Unicode MS" w:hAnsi="Arial" w:cs="Arial"/>
          <w:b/>
          <w:color w:val="00ADEF"/>
          <w:w w:val="95"/>
          <w:sz w:val="18"/>
          <w:szCs w:val="18"/>
        </w:rPr>
        <w:t>Solution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sz w:val="18"/>
          <w:szCs w:val="18"/>
        </w:rPr>
        <w:t>Adjust the blade setting by increasing the tension on the ratchet. This will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color w:val="00ADEF"/>
          <w:sz w:val="18"/>
          <w:szCs w:val="18"/>
        </w:rPr>
      </w:pPr>
      <w:r>
        <w:rPr>
          <w:rFonts w:ascii="Arial" w:eastAsia="Arial Unicode MS" w:hAnsi="Arial" w:cs="Arial"/>
          <w:color w:val="00ADEF"/>
          <w:sz w:val="18"/>
          <w:szCs w:val="18"/>
        </w:rPr>
        <w:t>remove the excess compound and leave a smooth finish for minimal sanding.</w:t>
      </w:r>
    </w:p>
    <w:p w:rsidR="009D5B0A" w:rsidRDefault="00734366">
      <w:pPr>
        <w:spacing w:line="240" w:lineRule="exact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b/>
          <w:color w:val="ED232A"/>
          <w:w w:val="95"/>
          <w:sz w:val="18"/>
          <w:szCs w:val="18"/>
        </w:rPr>
        <w:t>Problem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ED232A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ED232A"/>
          <w:sz w:val="18"/>
          <w:szCs w:val="18"/>
        </w:rPr>
        <w:t> The Box is leaving hollow joints.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b/>
          <w:color w:val="292526"/>
          <w:w w:val="95"/>
          <w:sz w:val="18"/>
          <w:szCs w:val="18"/>
        </w:rPr>
        <w:t>Cause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292526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292526"/>
          <w:sz w:val="18"/>
          <w:szCs w:val="18"/>
        </w:rPr>
        <w:t>The coat is too thin.</w:t>
      </w:r>
    </w:p>
    <w:p w:rsidR="009D5B0A" w:rsidRDefault="00734366">
      <w:pPr>
        <w:pStyle w:val="Paragraphedeliste1"/>
        <w:numPr>
          <w:ilvl w:val="0"/>
          <w:numId w:val="1"/>
        </w:numPr>
        <w:spacing w:line="240" w:lineRule="exact"/>
        <w:ind w:firstLineChars="0"/>
        <w:rPr>
          <w:rFonts w:ascii="Arial" w:eastAsia="Arial Unicode MS" w:hAnsi="Arial" w:cs="Arial"/>
          <w:color w:val="00ADEF"/>
          <w:sz w:val="18"/>
          <w:szCs w:val="18"/>
        </w:rPr>
      </w:pPr>
      <w:r>
        <w:rPr>
          <w:rFonts w:ascii="Arial" w:eastAsia="Arial Unicode MS" w:hAnsi="Arial" w:cs="Arial"/>
          <w:b/>
          <w:color w:val="00ADEF"/>
          <w:w w:val="95"/>
          <w:sz w:val="18"/>
          <w:szCs w:val="18"/>
        </w:rPr>
        <w:t>Solution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w w:val="55"/>
          <w:sz w:val="18"/>
          <w:szCs w:val="18"/>
        </w:rPr>
        <w:t>-</w:t>
      </w:r>
      <w:r>
        <w:rPr>
          <w:rFonts w:ascii="Arial" w:eastAsia="Arial Unicode MS" w:hAnsi="Arial" w:cs="Arial"/>
          <w:color w:val="000000"/>
          <w:sz w:val="18"/>
          <w:szCs w:val="18"/>
        </w:rPr>
        <w:t> </w:t>
      </w:r>
      <w:r>
        <w:rPr>
          <w:rFonts w:ascii="Arial" w:eastAsia="Arial Unicode MS" w:hAnsi="Arial" w:cs="Arial"/>
          <w:color w:val="00ADEF"/>
          <w:sz w:val="18"/>
          <w:szCs w:val="18"/>
        </w:rPr>
        <w:t>Adjust the blade setting by</w:t>
      </w:r>
      <w:r>
        <w:rPr>
          <w:rFonts w:ascii="Arial" w:eastAsia="Arial Unicode MS" w:hAnsi="Arial" w:cs="Arial" w:hint="eastAsia"/>
          <w:color w:val="00ADEF"/>
          <w:sz w:val="18"/>
          <w:szCs w:val="18"/>
        </w:rPr>
        <w:t xml:space="preserve"> </w:t>
      </w:r>
      <w:r>
        <w:rPr>
          <w:rFonts w:ascii="Arial" w:eastAsia="Arial Unicode MS" w:hAnsi="Arial" w:cs="Arial"/>
          <w:color w:val="00ADEF"/>
          <w:sz w:val="18"/>
          <w:szCs w:val="18"/>
        </w:rPr>
        <w:t>decreasing the tension on the ratchet.</w:t>
      </w:r>
    </w:p>
    <w:p w:rsidR="009D5B0A" w:rsidRDefault="009D5B0A">
      <w:pPr>
        <w:autoSpaceDE w:val="0"/>
        <w:autoSpaceDN w:val="0"/>
        <w:adjustRightInd w:val="0"/>
        <w:rPr>
          <w:rFonts w:ascii="Arial" w:hAnsi="Arial" w:cs="Arial"/>
          <w:color w:val="292526"/>
          <w:sz w:val="18"/>
        </w:rPr>
      </w:pPr>
    </w:p>
    <w:p w:rsidR="009D5B0A" w:rsidRDefault="00734366">
      <w:pPr>
        <w:widowControl/>
        <w:jc w:val="left"/>
        <w:rPr>
          <w:rFonts w:ascii="Arial" w:hAnsi="Arial" w:cs="Arial"/>
          <w:color w:val="292526"/>
          <w:sz w:val="18"/>
        </w:rPr>
      </w:pPr>
      <w:r>
        <w:rPr>
          <w:rFonts w:ascii="Arial" w:hAnsi="Arial" w:cs="Arial"/>
          <w:color w:val="292526"/>
          <w:sz w:val="18"/>
        </w:rPr>
        <w:br w:type="page"/>
      </w:r>
    </w:p>
    <w:p w:rsidR="009D5B0A" w:rsidRDefault="009D5B0A">
      <w:pPr>
        <w:pStyle w:val="Paragraphedeliste1"/>
        <w:autoSpaceDE w:val="0"/>
        <w:autoSpaceDN w:val="0"/>
        <w:adjustRightInd w:val="0"/>
        <w:ind w:left="420" w:firstLineChars="0" w:firstLine="0"/>
        <w:rPr>
          <w:rFonts w:ascii="Arial" w:hAnsi="Arial" w:cs="Arial"/>
          <w:color w:val="292526"/>
          <w:sz w:val="18"/>
        </w:rPr>
      </w:pPr>
    </w:p>
    <w:p w:rsidR="009D5B0A" w:rsidRDefault="00A111CF">
      <w:pPr>
        <w:autoSpaceDE w:val="0"/>
        <w:autoSpaceDN w:val="0"/>
        <w:adjustRightInd w:val="0"/>
        <w:rPr>
          <w:rFonts w:ascii="Arial" w:hAnsi="Arial" w:cs="Arial"/>
          <w:color w:val="292526"/>
          <w:sz w:val="18"/>
        </w:rPr>
      </w:pPr>
      <w:r>
        <w:pict>
          <v:shape id="图片 36" o:spid="_x0000_s1026" type="#_x0000_t75" style="position:absolute;left:0;text-align:left;margin-left:18pt;margin-top:13.85pt;width:376.45pt;height:526.15pt;z-index:2">
            <v:imagedata r:id="rId25" o:title=""/>
          </v:shape>
        </w:pict>
      </w:r>
    </w:p>
    <w:sectPr w:rsidR="009D5B0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1CF" w:rsidRDefault="00A111CF">
      <w:pPr>
        <w:spacing w:after="0" w:line="240" w:lineRule="auto"/>
      </w:pPr>
      <w:r>
        <w:separator/>
      </w:r>
    </w:p>
  </w:endnote>
  <w:endnote w:type="continuationSeparator" w:id="0">
    <w:p w:rsidR="00A111CF" w:rsidRDefault="00A11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?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iTi_GB2312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SimSun"/>
    <w:panose1 w:val="020B0604020202020204"/>
    <w:charset w:val="86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B0A" w:rsidRDefault="009D5B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B0A" w:rsidRDefault="009D5B0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B0A" w:rsidRDefault="009D5B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1CF" w:rsidRDefault="00A111CF">
      <w:pPr>
        <w:spacing w:after="0" w:line="240" w:lineRule="auto"/>
      </w:pPr>
      <w:r>
        <w:separator/>
      </w:r>
    </w:p>
  </w:footnote>
  <w:footnote w:type="continuationSeparator" w:id="0">
    <w:p w:rsidR="00A111CF" w:rsidRDefault="00A11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B0A" w:rsidRDefault="009D5B0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B0A" w:rsidRDefault="009D5B0A">
    <w:pPr>
      <w:pStyle w:val="En-tte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B0A" w:rsidRDefault="009D5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D57AA"/>
    <w:multiLevelType w:val="multilevel"/>
    <w:tmpl w:val="27AD57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0A61619"/>
    <w:multiLevelType w:val="multilevel"/>
    <w:tmpl w:val="30A6161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BF5420"/>
    <w:multiLevelType w:val="multilevel"/>
    <w:tmpl w:val="51BF54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CF1420F"/>
    <w:multiLevelType w:val="multilevel"/>
    <w:tmpl w:val="5CF1420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5B0A"/>
    <w:rsid w:val="00734366"/>
    <w:rsid w:val="008F1D81"/>
    <w:rsid w:val="009D5B0A"/>
    <w:rsid w:val="00A111CF"/>
    <w:rsid w:val="00CB0687"/>
    <w:rsid w:val="00D5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allout" idref="#线形标注 1 20"/>
        <o:r id="V:Rule2" type="callout" idref="#线形标注 1 19"/>
        <o:r id="V:Rule3" type="callout" idref="#线形标注 1 24"/>
        <o:r id="V:Rule4" type="callout" idref="#线形标注 1 22"/>
        <o:r id="V:Rule5" type="callout" idref="#线形标注 1 27"/>
        <o:r id="V:Rule6" type="callout" idref="#线形标注 1 29"/>
        <o:r id="V:Rule7" type="callout" idref="#线形标注 1 33"/>
      </o:rules>
    </o:shapelayout>
  </w:shapeDefaults>
  <w:decimalSymbol w:val=","/>
  <w:listSeparator w:val=";"/>
  <w14:docId w14:val="188D4220"/>
  <w15:docId w15:val="{CE0A0F44-1CBA-46DA-8EFA-647919677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widowControl w:val="0"/>
      <w:spacing w:after="160" w:line="259" w:lineRule="auto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">
    <w:name w:val="批注框文本"/>
    <w:basedOn w:val="Normal"/>
    <w:link w:val="Char"/>
    <w:rPr>
      <w:sz w:val="18"/>
      <w:szCs w:val="18"/>
    </w:rPr>
  </w:style>
  <w:style w:type="character" w:customStyle="1" w:styleId="Char">
    <w:name w:val="批注框文本 Char"/>
    <w:link w:val="a"/>
    <w:semiHidden/>
    <w:rPr>
      <w:sz w:val="18"/>
      <w:szCs w:val="18"/>
    </w:rPr>
  </w:style>
  <w:style w:type="paragraph" w:styleId="Pieddepage">
    <w:name w:val="footer"/>
    <w:basedOn w:val="Normal"/>
    <w:link w:val="PieddepageC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link w:val="Pieddepage"/>
    <w:semiHidden/>
    <w:rPr>
      <w:sz w:val="18"/>
      <w:szCs w:val="18"/>
    </w:rPr>
  </w:style>
  <w:style w:type="paragraph" w:styleId="En-tte">
    <w:name w:val="header"/>
    <w:basedOn w:val="Normal"/>
    <w:link w:val="En-tteC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link w:val="En-tte"/>
    <w:semiHidden/>
    <w:rPr>
      <w:sz w:val="18"/>
      <w:szCs w:val="18"/>
    </w:rPr>
  </w:style>
  <w:style w:type="paragraph" w:customStyle="1" w:styleId="Paragraphedeliste1">
    <w:name w:val="Paragraphe de liste1"/>
    <w:basedOn w:val="Normal"/>
    <w:pPr>
      <w:spacing w:after="200" w:line="276" w:lineRule="auto"/>
      <w:ind w:firstLineChars="200" w:firstLine="420"/>
      <w:jc w:val="left"/>
    </w:pPr>
  </w:style>
  <w:style w:type="paragraph" w:customStyle="1" w:styleId="NormalWeb1">
    <w:name w:val="Normal (Web)1"/>
    <w:basedOn w:val="Normal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1">
    <w:name w:val="标题1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  <customShpInfo spid="_x0000_s1027" textRotate="1"/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  <customShpInfo spid="_x0000_s103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530</Words>
  <Characters>2916</Characters>
  <Application>Microsoft Office Word</Application>
  <DocSecurity>0</DocSecurity>
  <Lines>24</Lines>
  <Paragraphs>6</Paragraphs>
  <ScaleCrop>false</ScaleCrop>
  <Company>微软中国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微软用户</dc:creator>
  <cp:lastModifiedBy>Sabrina Melchiore</cp:lastModifiedBy>
  <cp:revision>4</cp:revision>
  <dcterms:created xsi:type="dcterms:W3CDTF">2013-12-04T02:29:00Z</dcterms:created>
  <dcterms:modified xsi:type="dcterms:W3CDTF">2017-05-10T08:24:00Z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