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08B" w:rsidRDefault="0093308B">
      <w:r>
        <w:rPr>
          <w:rFonts w:hint="eastAsia"/>
          <w:noProof/>
        </w:rPr>
        <w:drawing>
          <wp:anchor distT="0" distB="0" distL="114300" distR="114300" simplePos="0" relativeHeight="251681792" behindDoc="0" locked="0" layoutInCell="1" allowOverlap="1">
            <wp:simplePos x="0" y="0"/>
            <wp:positionH relativeFrom="column">
              <wp:posOffset>-342900</wp:posOffset>
            </wp:positionH>
            <wp:positionV relativeFrom="paragraph">
              <wp:posOffset>-466725</wp:posOffset>
            </wp:positionV>
            <wp:extent cx="7439024" cy="10713356"/>
            <wp:effectExtent l="19050" t="0" r="0" b="0"/>
            <wp:wrapNone/>
            <wp:docPr id="1" name="图片 1" descr="F:\2016-2019 订单资料\BULL\CCD20V2A\CCD20V2A_IM A4_CARREFOUR E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D20V2A\CCD20V2A_IM A4_CARREFOUR EN cover.jpg"/>
                    <pic:cNvPicPr>
                      <a:picLocks noChangeAspect="1" noChangeArrowheads="1"/>
                    </pic:cNvPicPr>
                  </pic:nvPicPr>
                  <pic:blipFill>
                    <a:blip r:embed="rId8" cstate="print"/>
                    <a:stretch>
                      <a:fillRect/>
                    </a:stretch>
                  </pic:blipFill>
                  <pic:spPr bwMode="auto">
                    <a:xfrm>
                      <a:off x="0" y="0"/>
                      <a:ext cx="7439024" cy="10713356"/>
                    </a:xfrm>
                    <a:prstGeom prst="rect">
                      <a:avLst/>
                    </a:prstGeom>
                    <a:noFill/>
                    <a:ln w="9525">
                      <a:noFill/>
                      <a:miter lim="800000"/>
                      <a:headEnd/>
                      <a:tailEnd/>
                    </a:ln>
                  </pic:spPr>
                </pic:pic>
              </a:graphicData>
            </a:graphic>
          </wp:anchor>
        </w:drawing>
      </w:r>
    </w:p>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3F4B49" w:rsidRDefault="003F4B49"/>
    <w:p w:rsidR="00BC2302" w:rsidRDefault="00BC2302" w:rsidP="00BC2302">
      <w:pPr>
        <w:jc w:val="right"/>
      </w:pPr>
      <w:r>
        <w:rPr>
          <w:rFonts w:hint="eastAsia"/>
          <w:noProof/>
        </w:rPr>
        <w:lastRenderedPageBreak/>
        <w:drawing>
          <wp:anchor distT="0" distB="0" distL="114300" distR="114300" simplePos="0" relativeHeight="251658240" behindDoc="0" locked="0" layoutInCell="1" allowOverlap="1">
            <wp:simplePos x="0" y="0"/>
            <wp:positionH relativeFrom="column">
              <wp:posOffset>104775</wp:posOffset>
            </wp:positionH>
            <wp:positionV relativeFrom="paragraph">
              <wp:posOffset>742950</wp:posOffset>
            </wp:positionV>
            <wp:extent cx="647700" cy="466725"/>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7700" cy="466725"/>
                    </a:xfrm>
                    <a:prstGeom prst="rect">
                      <a:avLst/>
                    </a:prstGeom>
                    <a:noFill/>
                    <a:ln w="9525">
                      <a:noFill/>
                      <a:miter lim="800000"/>
                      <a:headEnd/>
                      <a:tailEnd/>
                    </a:ln>
                  </pic:spPr>
                </pic:pic>
              </a:graphicData>
            </a:graphic>
          </wp:anchor>
        </w:drawing>
      </w:r>
      <w:r>
        <w:rPr>
          <w:rFonts w:hint="eastAsia"/>
          <w:noProof/>
        </w:rPr>
        <w:drawing>
          <wp:inline distT="0" distB="0" distL="0" distR="0">
            <wp:extent cx="1114425" cy="9715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bl>
      <w:tblPr>
        <w:tblStyle w:val="a6"/>
        <w:tblW w:w="10716"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tblPr>
      <w:tblGrid>
        <w:gridCol w:w="10716"/>
      </w:tblGrid>
      <w:tr w:rsidR="00BC2302" w:rsidTr="005251FF">
        <w:trPr>
          <w:trHeight w:val="284"/>
        </w:trPr>
        <w:tc>
          <w:tcPr>
            <w:tcW w:w="10716" w:type="dxa"/>
          </w:tcPr>
          <w:p w:rsidR="00BC2302" w:rsidRDefault="00BC2302" w:rsidP="00BC2302"/>
          <w:p w:rsidR="00BC2302" w:rsidRPr="005251FF" w:rsidRDefault="00BC2302" w:rsidP="00BC2302">
            <w:pPr>
              <w:rPr>
                <w:rFonts w:asciiTheme="minorHAnsi" w:hAnsiTheme="minorHAnsi"/>
                <w:b/>
              </w:rPr>
            </w:pPr>
            <w:r w:rsidRPr="005251FF">
              <w:rPr>
                <w:rFonts w:asciiTheme="minorHAnsi" w:hAnsiTheme="minorHAnsi"/>
                <w:b/>
                <w:color w:val="015AAA"/>
              </w:rPr>
              <w:t xml:space="preserve">Congratulation on your purchase. </w:t>
            </w:r>
          </w:p>
          <w:p w:rsidR="00343DA9" w:rsidRPr="005251FF" w:rsidRDefault="00343DA9" w:rsidP="007E29FE">
            <w:pPr>
              <w:pStyle w:val="a7"/>
              <w:spacing w:before="0" w:line="340" w:lineRule="exact"/>
              <w:ind w:left="0" w:right="125"/>
              <w:rPr>
                <w:rFonts w:asciiTheme="minorHAnsi" w:eastAsia="宋体" w:hAnsiTheme="minorHAnsi" w:cs="宋体"/>
                <w:b/>
                <w:color w:val="015AAA"/>
                <w:sz w:val="24"/>
                <w:szCs w:val="24"/>
                <w:lang w:eastAsia="zh-CN"/>
              </w:rPr>
            </w:pPr>
            <w:r w:rsidRPr="005251FF">
              <w:rPr>
                <w:rFonts w:asciiTheme="minorHAnsi" w:eastAsia="宋体" w:hAnsiTheme="minorHAnsi" w:cs="宋体"/>
                <w:b/>
                <w:color w:val="015AAA"/>
                <w:sz w:val="24"/>
                <w:szCs w:val="24"/>
                <w:lang w:eastAsia="zh-CN"/>
              </w:rPr>
              <w:t xml:space="preserve">The quality team at CARREFOUR cares for its products to meet conformity and performances. </w:t>
            </w:r>
          </w:p>
          <w:p w:rsidR="00BC2302" w:rsidRPr="005251FF" w:rsidRDefault="00343DA9" w:rsidP="007E29FE">
            <w:pPr>
              <w:pStyle w:val="a7"/>
              <w:spacing w:before="0" w:line="340" w:lineRule="exact"/>
              <w:ind w:left="0" w:right="125"/>
              <w:rPr>
                <w:rFonts w:asciiTheme="minorHAnsi" w:eastAsia="宋体" w:hAnsiTheme="minorHAnsi" w:cs="宋体"/>
                <w:b/>
                <w:color w:val="015AAA"/>
                <w:sz w:val="24"/>
                <w:szCs w:val="24"/>
                <w:lang w:eastAsia="zh-CN"/>
              </w:rPr>
            </w:pPr>
            <w:r w:rsidRPr="005251FF">
              <w:rPr>
                <w:rFonts w:asciiTheme="minorHAnsi" w:eastAsia="宋体" w:hAnsiTheme="minorHAnsi" w:cs="宋体"/>
                <w:b/>
                <w:color w:val="015AAA"/>
                <w:sz w:val="24"/>
                <w:szCs w:val="24"/>
                <w:lang w:eastAsia="zh-CN"/>
              </w:rPr>
              <w:t>Paying close attention to your satisfaction, our experts work all day on the improvement of our products.</w:t>
            </w:r>
          </w:p>
          <w:p w:rsidR="007E29FE" w:rsidRPr="007E29FE" w:rsidRDefault="007E29FE" w:rsidP="007E29FE">
            <w:pPr>
              <w:pStyle w:val="a7"/>
              <w:spacing w:before="0" w:line="340" w:lineRule="exact"/>
              <w:ind w:left="0" w:right="125"/>
              <w:rPr>
                <w:rFonts w:asciiTheme="minorHAnsi" w:eastAsiaTheme="minorEastAsia" w:hAnsiTheme="minorHAnsi"/>
                <w:color w:val="404040" w:themeColor="text1" w:themeTint="BF"/>
                <w:sz w:val="26"/>
                <w:szCs w:val="26"/>
                <w:lang w:eastAsia="zh-CN"/>
              </w:rPr>
            </w:pPr>
          </w:p>
        </w:tc>
      </w:tr>
    </w:tbl>
    <w:p w:rsidR="0066288D" w:rsidRDefault="005251FF" w:rsidP="00BC2302">
      <w:r>
        <w:rPr>
          <w:rFonts w:hint="eastAsia"/>
          <w:noProof/>
        </w:rPr>
        <w:drawing>
          <wp:anchor distT="0" distB="0" distL="114300" distR="114300" simplePos="0" relativeHeight="251659264" behindDoc="0" locked="0" layoutInCell="1" allowOverlap="1">
            <wp:simplePos x="0" y="0"/>
            <wp:positionH relativeFrom="column">
              <wp:posOffset>-11102</wp:posOffset>
            </wp:positionH>
            <wp:positionV relativeFrom="paragraph">
              <wp:posOffset>203875</wp:posOffset>
            </wp:positionV>
            <wp:extent cx="504825" cy="485775"/>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p w:rsidR="00BC2302" w:rsidRPr="0066288D" w:rsidRDefault="00BC2302" w:rsidP="00BC2302">
      <w:pPr>
        <w:rPr>
          <w:sz w:val="26"/>
          <w:szCs w:val="26"/>
        </w:rPr>
      </w:pPr>
    </w:p>
    <w:tbl>
      <w:tblPr>
        <w:tblStyle w:val="a6"/>
        <w:tblpPr w:leftFromText="180" w:rightFromText="180" w:vertAnchor="text" w:horzAnchor="margin" w:tblpY="2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682"/>
      </w:tblGrid>
      <w:tr w:rsidR="0066288D" w:rsidRPr="0066288D" w:rsidTr="0066288D">
        <w:tc>
          <w:tcPr>
            <w:tcW w:w="10682" w:type="dxa"/>
          </w:tcPr>
          <w:p w:rsidR="0066288D" w:rsidRPr="000D7CB2" w:rsidRDefault="0066288D" w:rsidP="0066288D">
            <w:pPr>
              <w:rPr>
                <w:rFonts w:asciiTheme="minorHAnsi" w:hAnsiTheme="minorHAnsi"/>
                <w:color w:val="015AAA"/>
              </w:rPr>
            </w:pPr>
            <w:r w:rsidRPr="000D7CB2">
              <w:rPr>
                <w:rFonts w:asciiTheme="minorHAnsi" w:hAnsiTheme="minorHAnsi"/>
                <w:color w:val="015AAA"/>
              </w:rPr>
              <w:t xml:space="preserve">For assembly and/or maintenance and/or use of your product, you can use: </w:t>
            </w:r>
          </w:p>
          <w:p w:rsidR="00653BF6" w:rsidRPr="000D7CB2" w:rsidRDefault="00C43A85" w:rsidP="0066288D">
            <w:pPr>
              <w:rPr>
                <w:rFonts w:ascii="Times New Roman" w:eastAsiaTheme="minorEastAsia" w:hAnsi="Times New Roman" w:cs="Times New Roman"/>
                <w:snapToGrid w:val="0"/>
                <w:color w:val="000000"/>
                <w:w w:val="0"/>
                <w:u w:color="000000"/>
                <w:bdr w:val="none" w:sz="0" w:space="0" w:color="000000"/>
                <w:shd w:val="clear" w:color="000000" w:fill="000000"/>
              </w:rPr>
            </w:pPr>
            <w:r w:rsidRPr="00E60500">
              <w:rPr>
                <w:rFonts w:asciiTheme="minorHAnsi" w:hAnsiTheme="minorHAnsi"/>
                <w:noProof/>
                <w:color w:val="015AAA"/>
              </w:rPr>
              <w:drawing>
                <wp:inline distT="0" distB="0" distL="0" distR="0">
                  <wp:extent cx="1400175" cy="962117"/>
                  <wp:effectExtent l="1905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03388" cy="964325"/>
                          </a:xfrm>
                          <a:prstGeom prst="rect">
                            <a:avLst/>
                          </a:prstGeom>
                          <a:noFill/>
                          <a:ln w="9525">
                            <a:noFill/>
                            <a:miter lim="800000"/>
                            <a:headEnd/>
                            <a:tailEnd/>
                          </a:ln>
                        </pic:spPr>
                      </pic:pic>
                    </a:graphicData>
                  </a:graphic>
                </wp:inline>
              </w:drawing>
            </w:r>
            <w:r w:rsidRPr="00E60500">
              <w:rPr>
                <w:rFonts w:asciiTheme="minorHAnsi" w:hAnsiTheme="minorHAnsi"/>
                <w:color w:val="015AAA"/>
                <w:lang w:val="fr-FR"/>
              </w:rPr>
              <w:t xml:space="preserve"> </w:t>
            </w:r>
            <w:r w:rsidRPr="00E60500">
              <w:rPr>
                <w:rFonts w:asciiTheme="minorHAnsi" w:hAnsiTheme="minorHAnsi" w:hint="eastAsia"/>
                <w:color w:val="015AAA"/>
                <w:lang w:val="fr-FR"/>
              </w:rPr>
              <w:t xml:space="preserve">   </w:t>
            </w:r>
            <w:r w:rsidRPr="00E60500">
              <w:rPr>
                <w:rFonts w:asciiTheme="minorHAnsi" w:hAnsiTheme="minorHAnsi" w:hint="eastAsia"/>
                <w:noProof/>
                <w:color w:val="015AAA"/>
              </w:rPr>
              <w:drawing>
                <wp:inline distT="0" distB="0" distL="0" distR="0">
                  <wp:extent cx="1562100" cy="982522"/>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562100" cy="982522"/>
                          </a:xfrm>
                          <a:prstGeom prst="rect">
                            <a:avLst/>
                          </a:prstGeom>
                          <a:noFill/>
                          <a:ln w="9525">
                            <a:noFill/>
                            <a:miter lim="800000"/>
                            <a:headEnd/>
                            <a:tailEnd/>
                          </a:ln>
                        </pic:spPr>
                      </pic:pic>
                    </a:graphicData>
                  </a:graphic>
                </wp:inline>
              </w:drawing>
            </w:r>
            <w:r w:rsidRPr="00E60500">
              <w:rPr>
                <w:rFonts w:asciiTheme="minorHAnsi" w:hAnsiTheme="minorHAnsi" w:hint="eastAsia"/>
                <w:color w:val="015AAA"/>
                <w:lang w:val="fr-FR"/>
              </w:rPr>
              <w:t xml:space="preserve">  </w:t>
            </w:r>
            <w:r w:rsidR="00036D78" w:rsidRPr="000D7CB2">
              <w:rPr>
                <w:rFonts w:asciiTheme="minorHAnsi" w:hAnsiTheme="minorHAnsi" w:hint="eastAsia"/>
                <w:color w:val="015AAA"/>
              </w:rPr>
              <w:t xml:space="preserve"> </w:t>
            </w:r>
            <w:r w:rsidR="00653BF6" w:rsidRPr="000D7CB2">
              <w:rPr>
                <w:rFonts w:asciiTheme="minorHAnsi" w:hAnsiTheme="minorHAnsi" w:hint="eastAsia"/>
                <w:color w:val="015AAA"/>
              </w:rPr>
              <w:t xml:space="preserve"> </w:t>
            </w:r>
            <w:r w:rsidR="00653BF6" w:rsidRPr="000D7CB2">
              <w:rPr>
                <w:rFonts w:asciiTheme="minorHAnsi" w:hAnsiTheme="minorHAnsi"/>
                <w:noProof/>
                <w:color w:val="015AAA"/>
              </w:rPr>
              <w:drawing>
                <wp:inline distT="0" distB="0" distL="0" distR="0">
                  <wp:extent cx="712470" cy="628650"/>
                  <wp:effectExtent l="19050" t="0" r="0" b="0"/>
                  <wp:docPr id="23" name="图片 3" descr="F:\2016-2019 订单资料\BULL\Caffefour IM chart\1_pictograms\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BULL\Caffefour IM chart\1_pictograms\hammer.jpg"/>
                          <pic:cNvPicPr>
                            <a:picLocks noChangeAspect="1" noChangeArrowheads="1"/>
                          </pic:cNvPicPr>
                        </pic:nvPicPr>
                        <pic:blipFill>
                          <a:blip r:embed="rId14" cstate="print"/>
                          <a:srcRect/>
                          <a:stretch>
                            <a:fillRect/>
                          </a:stretch>
                        </pic:blipFill>
                        <pic:spPr bwMode="auto">
                          <a:xfrm>
                            <a:off x="0" y="0"/>
                            <a:ext cx="712470" cy="628650"/>
                          </a:xfrm>
                          <a:prstGeom prst="rect">
                            <a:avLst/>
                          </a:prstGeom>
                          <a:noFill/>
                          <a:ln w="9525">
                            <a:noFill/>
                            <a:miter lim="800000"/>
                            <a:headEnd/>
                            <a:tailEnd/>
                          </a:ln>
                        </pic:spPr>
                      </pic:pic>
                    </a:graphicData>
                  </a:graphic>
                </wp:inline>
              </w:drawing>
            </w:r>
            <w:r w:rsidR="00653BF6" w:rsidRPr="000D7CB2">
              <w:rPr>
                <w:rFonts w:asciiTheme="minorHAnsi" w:hAnsiTheme="minorHAnsi" w:hint="eastAsia"/>
                <w:color w:val="015AAA"/>
              </w:rPr>
              <w:t xml:space="preserve">         </w:t>
            </w:r>
            <w:r w:rsidR="00653BF6" w:rsidRPr="000D7CB2">
              <w:rPr>
                <w:rFonts w:asciiTheme="minorHAnsi" w:hAnsiTheme="minorHAnsi"/>
                <w:noProof/>
                <w:color w:val="015AAA"/>
              </w:rPr>
              <w:drawing>
                <wp:inline distT="0" distB="0" distL="0" distR="0">
                  <wp:extent cx="826226" cy="657225"/>
                  <wp:effectExtent l="19050" t="0" r="0" b="0"/>
                  <wp:docPr id="11" name="图片 1" descr="F:\2016-2019 订单资料\BULL\Caffefour IM chart\1_pictograms\screwdriv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affefour IM chart\1_pictograms\screwdriver_001.jpg"/>
                          <pic:cNvPicPr>
                            <a:picLocks noChangeAspect="1" noChangeArrowheads="1"/>
                          </pic:cNvPicPr>
                        </pic:nvPicPr>
                        <pic:blipFill>
                          <a:blip r:embed="rId15" cstate="print"/>
                          <a:srcRect/>
                          <a:stretch>
                            <a:fillRect/>
                          </a:stretch>
                        </pic:blipFill>
                        <pic:spPr bwMode="auto">
                          <a:xfrm>
                            <a:off x="0" y="0"/>
                            <a:ext cx="826226" cy="657225"/>
                          </a:xfrm>
                          <a:prstGeom prst="rect">
                            <a:avLst/>
                          </a:prstGeom>
                          <a:noFill/>
                          <a:ln w="9525">
                            <a:noFill/>
                            <a:miter lim="800000"/>
                            <a:headEnd/>
                            <a:tailEnd/>
                          </a:ln>
                        </pic:spPr>
                      </pic:pic>
                    </a:graphicData>
                  </a:graphic>
                </wp:inline>
              </w:drawing>
            </w:r>
          </w:p>
          <w:p w:rsidR="0066288D" w:rsidRDefault="0066288D" w:rsidP="0066288D">
            <w:pPr>
              <w:rPr>
                <w:rFonts w:asciiTheme="minorHAnsi" w:hAnsiTheme="minorHAnsi"/>
                <w:color w:val="015AAA"/>
              </w:rPr>
            </w:pPr>
            <w:r w:rsidRPr="000D7CB2">
              <w:rPr>
                <w:rFonts w:asciiTheme="minorHAnsi" w:hAnsiTheme="minorHAnsi"/>
                <w:color w:val="015AAA"/>
              </w:rPr>
              <w:t>These products are available in CARREFOUR stores.</w:t>
            </w:r>
          </w:p>
          <w:p w:rsidR="005251FF" w:rsidRPr="0066288D" w:rsidRDefault="005251FF" w:rsidP="0066288D">
            <w:pPr>
              <w:rPr>
                <w:color w:val="015AAA"/>
                <w:sz w:val="26"/>
                <w:szCs w:val="26"/>
              </w:rPr>
            </w:pPr>
          </w:p>
        </w:tc>
      </w:tr>
    </w:tbl>
    <w:p w:rsidR="001F29EB" w:rsidRDefault="001F29EB"/>
    <w:p w:rsidR="00AA1AC4" w:rsidRDefault="00AA1AC4">
      <w:r>
        <w:rPr>
          <w:rFonts w:hint="eastAsia"/>
          <w:noProof/>
        </w:rPr>
        <w:drawing>
          <wp:anchor distT="0" distB="0" distL="114300" distR="114300" simplePos="0" relativeHeight="251660288" behindDoc="0" locked="0" layoutInCell="1" allowOverlap="1">
            <wp:simplePos x="0" y="0"/>
            <wp:positionH relativeFrom="column">
              <wp:posOffset>187325</wp:posOffset>
            </wp:positionH>
            <wp:positionV relativeFrom="paragraph">
              <wp:posOffset>50165</wp:posOffset>
            </wp:positionV>
            <wp:extent cx="4403725" cy="514350"/>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787"/>
                    <a:stretch>
                      <a:fillRect/>
                    </a:stretch>
                  </pic:blipFill>
                  <pic:spPr bwMode="auto">
                    <a:xfrm>
                      <a:off x="0" y="0"/>
                      <a:ext cx="4403725" cy="514350"/>
                    </a:xfrm>
                    <a:prstGeom prst="rect">
                      <a:avLst/>
                    </a:prstGeom>
                    <a:noFill/>
                    <a:ln w="9525">
                      <a:noFill/>
                      <a:miter lim="800000"/>
                      <a:headEnd/>
                      <a:tailEnd/>
                    </a:ln>
                  </pic:spPr>
                </pic:pic>
              </a:graphicData>
            </a:graphic>
          </wp:anchor>
        </w:drawing>
      </w:r>
    </w:p>
    <w:tbl>
      <w:tblPr>
        <w:tblStyle w:val="a6"/>
        <w:tblpPr w:leftFromText="180" w:rightFromText="180" w:vertAnchor="text" w:horzAnchor="margin" w:tblpY="154"/>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682"/>
      </w:tblGrid>
      <w:tr w:rsidR="00AA1AC4" w:rsidRPr="0066288D" w:rsidTr="00AA1AC4">
        <w:tc>
          <w:tcPr>
            <w:tcW w:w="10682" w:type="dxa"/>
          </w:tcPr>
          <w:p w:rsidR="00AA1AC4" w:rsidRPr="0066288D" w:rsidRDefault="00AA1AC4" w:rsidP="00AA1AC4">
            <w:pPr>
              <w:rPr>
                <w:sz w:val="26"/>
                <w:szCs w:val="26"/>
              </w:rPr>
            </w:pPr>
          </w:p>
          <w:p w:rsidR="00AA1AC4" w:rsidRPr="000D7CB2" w:rsidRDefault="00AA1AC4" w:rsidP="00036D78">
            <w:pPr>
              <w:pStyle w:val="a7"/>
              <w:spacing w:before="0" w:line="340" w:lineRule="exact"/>
              <w:ind w:left="0" w:right="125"/>
              <w:rPr>
                <w:rFonts w:asciiTheme="minorHAnsi" w:eastAsia="宋体" w:hAnsiTheme="minorHAnsi" w:cs="宋体"/>
                <w:color w:val="015AAA"/>
                <w:sz w:val="24"/>
                <w:szCs w:val="24"/>
                <w:lang w:eastAsia="zh-CN"/>
              </w:rPr>
            </w:pPr>
            <w:r w:rsidRPr="000D7CB2">
              <w:rPr>
                <w:rFonts w:asciiTheme="minorHAnsi" w:eastAsia="宋体" w:hAnsiTheme="minorHAnsi" w:cs="宋体"/>
                <w:color w:val="015AAA"/>
                <w:sz w:val="24"/>
                <w:szCs w:val="24"/>
                <w:lang w:eastAsia="zh-CN"/>
              </w:rPr>
              <w:t xml:space="preserve">For a better use of your new device, we recommend you to read carefully this Instruction Manual and keep it for record. </w:t>
            </w:r>
          </w:p>
          <w:p w:rsidR="00AA1AC4" w:rsidRPr="000D7CB2" w:rsidRDefault="00AA1AC4" w:rsidP="00036D78">
            <w:pPr>
              <w:pStyle w:val="a7"/>
              <w:spacing w:before="0" w:line="340" w:lineRule="exact"/>
              <w:ind w:left="0" w:right="125"/>
              <w:rPr>
                <w:rFonts w:asciiTheme="minorHAnsi" w:eastAsia="宋体" w:hAnsiTheme="minorHAnsi" w:cs="宋体"/>
                <w:color w:val="015AAA"/>
                <w:sz w:val="24"/>
                <w:szCs w:val="24"/>
                <w:lang w:eastAsia="zh-CN"/>
              </w:rPr>
            </w:pPr>
            <w:r w:rsidRPr="000D7CB2">
              <w:rPr>
                <w:rFonts w:asciiTheme="minorHAnsi" w:eastAsia="宋体" w:hAnsiTheme="minorHAnsi" w:cs="宋体"/>
                <w:color w:val="015AAA"/>
                <w:sz w:val="24"/>
                <w:szCs w:val="24"/>
                <w:lang w:eastAsia="zh-CN"/>
              </w:rPr>
              <w:t xml:space="preserve">Keep it carefully for future reference. </w:t>
            </w:r>
          </w:p>
          <w:p w:rsidR="00AA1AC4" w:rsidRDefault="00AA1AC4" w:rsidP="00036D78">
            <w:pPr>
              <w:pStyle w:val="a7"/>
              <w:spacing w:before="0" w:line="340" w:lineRule="exact"/>
              <w:ind w:left="0" w:right="125"/>
              <w:rPr>
                <w:rFonts w:asciiTheme="minorHAnsi" w:eastAsia="宋体" w:hAnsiTheme="minorHAnsi" w:cs="宋体"/>
                <w:color w:val="015AAA"/>
                <w:sz w:val="28"/>
                <w:szCs w:val="28"/>
                <w:lang w:eastAsia="zh-CN"/>
              </w:rPr>
            </w:pPr>
            <w:r w:rsidRPr="000D7CB2">
              <w:rPr>
                <w:rFonts w:asciiTheme="minorHAnsi" w:eastAsia="宋体" w:hAnsiTheme="minorHAnsi" w:cs="宋体"/>
                <w:color w:val="015AAA"/>
                <w:sz w:val="24"/>
                <w:szCs w:val="24"/>
                <w:lang w:eastAsia="zh-CN"/>
              </w:rPr>
              <w:t>Please also find information about the scraping of the product in this Instruction Manual</w:t>
            </w:r>
            <w:r w:rsidRPr="00036D78">
              <w:rPr>
                <w:rFonts w:asciiTheme="minorHAnsi" w:eastAsia="宋体" w:hAnsiTheme="minorHAnsi" w:cs="宋体"/>
                <w:color w:val="015AAA"/>
                <w:sz w:val="28"/>
                <w:szCs w:val="28"/>
                <w:lang w:eastAsia="zh-CN"/>
              </w:rPr>
              <w:t>.</w:t>
            </w:r>
          </w:p>
          <w:p w:rsidR="00036D78" w:rsidRPr="0066288D" w:rsidRDefault="00036D78" w:rsidP="00036D78">
            <w:pPr>
              <w:pStyle w:val="a7"/>
              <w:spacing w:before="0" w:line="340" w:lineRule="exact"/>
              <w:ind w:left="0" w:right="125"/>
              <w:rPr>
                <w:color w:val="015AAA"/>
                <w:sz w:val="26"/>
                <w:szCs w:val="26"/>
              </w:rPr>
            </w:pPr>
          </w:p>
        </w:tc>
      </w:tr>
    </w:tbl>
    <w:p w:rsidR="00AA1AC4" w:rsidRDefault="00AA1AC4"/>
    <w:p w:rsidR="001F29EB" w:rsidRDefault="00AA1AC4">
      <w:r>
        <w:rPr>
          <w:rFonts w:hint="eastAsia"/>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104140</wp:posOffset>
            </wp:positionV>
            <wp:extent cx="3419475" cy="514350"/>
            <wp:effectExtent l="1905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419475" cy="514350"/>
                    </a:xfrm>
                    <a:prstGeom prst="rect">
                      <a:avLst/>
                    </a:prstGeom>
                    <a:noFill/>
                    <a:ln w="9525">
                      <a:noFill/>
                      <a:miter lim="800000"/>
                      <a:headEnd/>
                      <a:tailEnd/>
                    </a:ln>
                  </pic:spPr>
                </pic:pic>
              </a:graphicData>
            </a:graphic>
          </wp:anchor>
        </w:drawing>
      </w:r>
    </w:p>
    <w:p w:rsidR="001F29EB" w:rsidRDefault="001F29EB"/>
    <w:tbl>
      <w:tblPr>
        <w:tblStyle w:val="a6"/>
        <w:tblpPr w:leftFromText="180" w:rightFromText="180" w:vertAnchor="text" w:horzAnchor="margin" w:tblpY="-7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682"/>
      </w:tblGrid>
      <w:tr w:rsidR="00AA1AC4" w:rsidRPr="0066288D" w:rsidTr="00AA1AC4">
        <w:tc>
          <w:tcPr>
            <w:tcW w:w="10682" w:type="dxa"/>
          </w:tcPr>
          <w:p w:rsidR="00AA1AC4" w:rsidRPr="0066288D" w:rsidRDefault="00AA1AC4" w:rsidP="00AA1AC4">
            <w:pPr>
              <w:rPr>
                <w:sz w:val="26"/>
                <w:szCs w:val="26"/>
              </w:rPr>
            </w:pPr>
          </w:p>
          <w:p w:rsidR="00036D78" w:rsidRPr="000D7CB2" w:rsidRDefault="003A6269" w:rsidP="00036D78">
            <w:pPr>
              <w:pStyle w:val="a7"/>
              <w:spacing w:before="0" w:line="340" w:lineRule="exact"/>
              <w:ind w:left="0" w:right="125"/>
              <w:rPr>
                <w:color w:val="015AAA"/>
                <w:sz w:val="24"/>
                <w:szCs w:val="24"/>
              </w:rPr>
            </w:pPr>
            <w:r w:rsidRPr="000D7CB2">
              <w:rPr>
                <w:rFonts w:asciiTheme="minorHAnsi" w:eastAsia="宋体" w:hAnsiTheme="minorHAnsi" w:cs="宋体"/>
                <w:color w:val="015AAA"/>
                <w:sz w:val="24"/>
                <w:szCs w:val="24"/>
                <w:lang w:eastAsia="zh-CN"/>
              </w:rPr>
              <w:t>Before installing or using this product, please read carefully the safety measures after the table of contents.</w:t>
            </w:r>
          </w:p>
        </w:tc>
      </w:tr>
    </w:tbl>
    <w:p w:rsidR="001F29EB" w:rsidRDefault="001F29EB"/>
    <w:p w:rsidR="00036D78" w:rsidRDefault="00036D78"/>
    <w:p w:rsidR="00036D78" w:rsidRDefault="00036D78"/>
    <w:p w:rsidR="00036D78" w:rsidRDefault="00036D78"/>
    <w:p w:rsidR="000D7CB2" w:rsidRDefault="000D7CB2"/>
    <w:p w:rsidR="001F29EB" w:rsidRPr="002C4383" w:rsidRDefault="002C4383">
      <w:pPr>
        <w:rPr>
          <w:rFonts w:asciiTheme="minorHAnsi" w:hAnsiTheme="minorHAnsi"/>
          <w:sz w:val="44"/>
          <w:szCs w:val="44"/>
        </w:rPr>
      </w:pPr>
      <w:r w:rsidRPr="002C4383">
        <w:rPr>
          <w:rFonts w:asciiTheme="minorHAnsi" w:hAnsiTheme="minorHAnsi"/>
          <w:b/>
          <w:bCs/>
          <w:color w:val="015AAA"/>
          <w:sz w:val="44"/>
          <w:szCs w:val="44"/>
        </w:rPr>
        <w:lastRenderedPageBreak/>
        <w:t>Pictograms used</w:t>
      </w:r>
    </w:p>
    <w:tbl>
      <w:tblPr>
        <w:tblStyle w:val="a6"/>
        <w:tblW w:w="0" w:type="auto"/>
        <w:tblInd w:w="108" w:type="dxa"/>
        <w:tblLook w:val="04A0"/>
      </w:tblPr>
      <w:tblGrid>
        <w:gridCol w:w="1765"/>
        <w:gridCol w:w="8632"/>
      </w:tblGrid>
      <w:tr w:rsidR="0083665E" w:rsidRPr="00D219DF" w:rsidTr="00F70A8F">
        <w:trPr>
          <w:trHeight w:val="982"/>
        </w:trPr>
        <w:tc>
          <w:tcPr>
            <w:tcW w:w="1765" w:type="dxa"/>
          </w:tcPr>
          <w:p w:rsidR="0083665E" w:rsidRPr="000D7CB2" w:rsidRDefault="00036D78" w:rsidP="009621F6">
            <w:pPr>
              <w:jc w:val="center"/>
              <w:rPr>
                <w:rFonts w:asciiTheme="minorHAnsi" w:hAnsiTheme="minorHAnsi"/>
              </w:rPr>
            </w:pPr>
            <w:r w:rsidRPr="000D7CB2">
              <w:rPr>
                <w:rFonts w:asciiTheme="minorHAnsi" w:hAnsiTheme="minorHAnsi"/>
                <w:noProof/>
              </w:rPr>
              <w:drawing>
                <wp:inline distT="0" distB="0" distL="0" distR="0">
                  <wp:extent cx="547601" cy="485775"/>
                  <wp:effectExtent l="19050" t="0" r="4849" b="0"/>
                  <wp:docPr id="3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8" cstate="print"/>
                          <a:srcRect/>
                          <a:stretch>
                            <a:fillRect/>
                          </a:stretch>
                        </pic:blipFill>
                        <pic:spPr bwMode="auto">
                          <a:xfrm>
                            <a:off x="0" y="0"/>
                            <a:ext cx="547601" cy="485775"/>
                          </a:xfrm>
                          <a:prstGeom prst="rect">
                            <a:avLst/>
                          </a:prstGeom>
                          <a:noFill/>
                          <a:ln w="9525">
                            <a:noFill/>
                            <a:miter lim="800000"/>
                            <a:headEnd/>
                            <a:tailEnd/>
                          </a:ln>
                        </pic:spPr>
                      </pic:pic>
                    </a:graphicData>
                  </a:graphic>
                </wp:inline>
              </w:drawing>
            </w:r>
          </w:p>
        </w:tc>
        <w:tc>
          <w:tcPr>
            <w:tcW w:w="8632" w:type="dxa"/>
            <w:vAlign w:val="center"/>
          </w:tcPr>
          <w:p w:rsidR="0083665E" w:rsidRPr="000D7CB2" w:rsidRDefault="0083665E" w:rsidP="00DE33B2">
            <w:pPr>
              <w:jc w:val="both"/>
              <w:rPr>
                <w:rFonts w:asciiTheme="minorHAnsi" w:hAnsiTheme="minorHAnsi"/>
              </w:rPr>
            </w:pPr>
            <w:r w:rsidRPr="000D7CB2">
              <w:rPr>
                <w:rFonts w:asciiTheme="minorHAnsi" w:hAnsiTheme="minorHAnsi"/>
              </w:rPr>
              <w:t>Warning symbols with information on damage and injury prevention.</w:t>
            </w:r>
          </w:p>
        </w:tc>
      </w:tr>
      <w:tr w:rsidR="0083665E" w:rsidRPr="00D219DF" w:rsidTr="00F70A8F">
        <w:trPr>
          <w:trHeight w:val="982"/>
        </w:trPr>
        <w:tc>
          <w:tcPr>
            <w:tcW w:w="1765" w:type="dxa"/>
          </w:tcPr>
          <w:p w:rsidR="0083665E" w:rsidRPr="000D7CB2" w:rsidRDefault="0083665E" w:rsidP="009621F6">
            <w:pPr>
              <w:jc w:val="center"/>
              <w:rPr>
                <w:rFonts w:asciiTheme="minorHAnsi" w:hAnsiTheme="minorHAnsi"/>
              </w:rPr>
            </w:pPr>
            <w:r w:rsidRPr="000D7CB2">
              <w:rPr>
                <w:rFonts w:asciiTheme="minorHAnsi" w:hAnsiTheme="minorHAnsi"/>
                <w:noProof/>
              </w:rPr>
              <w:drawing>
                <wp:inline distT="0" distB="0" distL="0" distR="0">
                  <wp:extent cx="582410" cy="552450"/>
                  <wp:effectExtent l="19050" t="0" r="81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8682" cy="577371"/>
                          </a:xfrm>
                          <a:prstGeom prst="rect">
                            <a:avLst/>
                          </a:prstGeom>
                          <a:noFill/>
                          <a:ln>
                            <a:noFill/>
                          </a:ln>
                        </pic:spPr>
                      </pic:pic>
                    </a:graphicData>
                  </a:graphic>
                </wp:inline>
              </w:drawing>
            </w:r>
          </w:p>
        </w:tc>
        <w:tc>
          <w:tcPr>
            <w:tcW w:w="8632" w:type="dxa"/>
            <w:vAlign w:val="center"/>
          </w:tcPr>
          <w:p w:rsidR="0083665E" w:rsidRPr="000D7CB2" w:rsidRDefault="0083665E" w:rsidP="00DE33B2">
            <w:pPr>
              <w:jc w:val="both"/>
              <w:rPr>
                <w:rFonts w:asciiTheme="minorHAnsi" w:hAnsiTheme="minorHAnsi"/>
              </w:rPr>
            </w:pPr>
            <w:r w:rsidRPr="000D7CB2">
              <w:rPr>
                <w:rFonts w:asciiTheme="minorHAnsi" w:hAnsiTheme="minorHAnsi"/>
              </w:rPr>
              <w:t>Read the operation instructions carefully.</w:t>
            </w:r>
          </w:p>
        </w:tc>
      </w:tr>
      <w:tr w:rsidR="00F70A8F" w:rsidRPr="000D7CB2" w:rsidTr="00F70A8F">
        <w:trPr>
          <w:trHeight w:val="982"/>
        </w:trPr>
        <w:tc>
          <w:tcPr>
            <w:tcW w:w="1765" w:type="dxa"/>
          </w:tcPr>
          <w:p w:rsidR="00F70A8F" w:rsidRPr="000D7CB2" w:rsidRDefault="00F70A8F" w:rsidP="00F70A8F">
            <w:pPr>
              <w:jc w:val="center"/>
              <w:rPr>
                <w:rFonts w:asciiTheme="minorHAnsi" w:hAnsiTheme="minorHAnsi"/>
              </w:rPr>
            </w:pPr>
            <w:r w:rsidRPr="000D7CB2">
              <w:rPr>
                <w:rFonts w:asciiTheme="minorHAnsi" w:hAnsiTheme="minorHAnsi"/>
                <w:noProof/>
              </w:rPr>
              <w:drawing>
                <wp:inline distT="0" distB="0" distL="0" distR="0">
                  <wp:extent cx="660559" cy="542925"/>
                  <wp:effectExtent l="19050" t="0" r="6191"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60559" cy="542925"/>
                          </a:xfrm>
                          <a:prstGeom prst="rect">
                            <a:avLst/>
                          </a:prstGeom>
                          <a:noFill/>
                          <a:ln w="9525">
                            <a:noFill/>
                            <a:miter lim="800000"/>
                            <a:headEnd/>
                            <a:tailEnd/>
                          </a:ln>
                        </pic:spPr>
                      </pic:pic>
                    </a:graphicData>
                  </a:graphic>
                </wp:inline>
              </w:drawing>
            </w:r>
          </w:p>
        </w:tc>
        <w:tc>
          <w:tcPr>
            <w:tcW w:w="8632" w:type="dxa"/>
          </w:tcPr>
          <w:p w:rsidR="00F70A8F" w:rsidRPr="000D7CB2" w:rsidRDefault="00F70A8F" w:rsidP="00F70A8F">
            <w:pPr>
              <w:pStyle w:val="a7"/>
              <w:spacing w:before="0" w:line="340" w:lineRule="exact"/>
              <w:ind w:left="0" w:right="125"/>
              <w:jc w:val="both"/>
              <w:rPr>
                <w:rFonts w:asciiTheme="minorHAnsi" w:eastAsia="宋体" w:hAnsiTheme="minorHAnsi" w:cs="宋体"/>
                <w:sz w:val="24"/>
                <w:szCs w:val="24"/>
                <w:lang w:eastAsia="zh-CN"/>
              </w:rPr>
            </w:pPr>
            <w:r w:rsidRPr="000D7CB2">
              <w:rPr>
                <w:rFonts w:asciiTheme="minorHAnsi" w:eastAsia="宋体" w:hAnsiTheme="minorHAnsi" w:cs="宋体"/>
                <w:sz w:val="24"/>
                <w:szCs w:val="24"/>
                <w:lang w:eastAsia="zh-CN"/>
              </w:rPr>
              <w:t>Read and understand all instructions before operating the product. Follow all warnings and safety instructions.</w:t>
            </w:r>
          </w:p>
        </w:tc>
      </w:tr>
      <w:tr w:rsidR="00F70A8F" w:rsidRPr="000D7CB2" w:rsidTr="00F70A8F">
        <w:trPr>
          <w:trHeight w:val="982"/>
        </w:trPr>
        <w:tc>
          <w:tcPr>
            <w:tcW w:w="1765" w:type="dxa"/>
          </w:tcPr>
          <w:p w:rsidR="00F70A8F" w:rsidRPr="000D7CB2" w:rsidRDefault="00F70A8F" w:rsidP="00F70A8F">
            <w:pPr>
              <w:jc w:val="both"/>
              <w:rPr>
                <w:rFonts w:asciiTheme="minorHAnsi" w:hAnsiTheme="minorHAnsi"/>
              </w:rPr>
            </w:pPr>
            <w:r w:rsidRPr="000D7CB2">
              <w:rPr>
                <w:rFonts w:asciiTheme="minorHAnsi" w:hAnsiTheme="minorHAnsi"/>
                <w:noProof/>
              </w:rPr>
              <w:drawing>
                <wp:inline distT="0" distB="0" distL="0" distR="0">
                  <wp:extent cx="399415" cy="562140"/>
                  <wp:effectExtent l="19050" t="0" r="635" b="0"/>
                  <wp:docPr id="32"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21" cstate="print"/>
                          <a:srcRect/>
                          <a:stretch>
                            <a:fillRect/>
                          </a:stretch>
                        </pic:blipFill>
                        <pic:spPr bwMode="auto">
                          <a:xfrm>
                            <a:off x="0" y="0"/>
                            <a:ext cx="399415" cy="562140"/>
                          </a:xfrm>
                          <a:prstGeom prst="rect">
                            <a:avLst/>
                          </a:prstGeom>
                          <a:noFill/>
                          <a:ln w="9525">
                            <a:noFill/>
                            <a:miter lim="800000"/>
                            <a:headEnd/>
                            <a:tailEnd/>
                          </a:ln>
                        </pic:spPr>
                      </pic:pic>
                    </a:graphicData>
                  </a:graphic>
                </wp:inline>
              </w:drawing>
            </w:r>
            <w:r w:rsidRPr="000D7CB2">
              <w:rPr>
                <w:rFonts w:asciiTheme="minorHAnsi" w:hAnsiTheme="minorHAnsi"/>
              </w:rPr>
              <w:t xml:space="preserve"> </w:t>
            </w:r>
            <w:r w:rsidRPr="000D7CB2">
              <w:rPr>
                <w:rFonts w:asciiTheme="minorHAnsi" w:hAnsiTheme="minorHAnsi"/>
                <w:noProof/>
              </w:rPr>
              <w:drawing>
                <wp:inline distT="0" distB="0" distL="0" distR="0">
                  <wp:extent cx="457365" cy="569239"/>
                  <wp:effectExtent l="1905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57365" cy="569239"/>
                          </a:xfrm>
                          <a:prstGeom prst="rect">
                            <a:avLst/>
                          </a:prstGeom>
                          <a:noFill/>
                          <a:ln w="9525">
                            <a:noFill/>
                            <a:miter lim="800000"/>
                            <a:headEnd/>
                            <a:tailEnd/>
                          </a:ln>
                        </pic:spPr>
                      </pic:pic>
                    </a:graphicData>
                  </a:graphic>
                </wp:inline>
              </w:drawing>
            </w:r>
          </w:p>
        </w:tc>
        <w:tc>
          <w:tcPr>
            <w:tcW w:w="8632" w:type="dxa"/>
          </w:tcPr>
          <w:p w:rsidR="00F70A8F" w:rsidRPr="000D7CB2" w:rsidRDefault="00F70A8F" w:rsidP="00F70A8F">
            <w:pPr>
              <w:jc w:val="both"/>
              <w:rPr>
                <w:rFonts w:asciiTheme="minorHAnsi" w:hAnsiTheme="minorHAnsi"/>
              </w:rPr>
            </w:pPr>
            <w:r w:rsidRPr="000D7CB2">
              <w:rPr>
                <w:rFonts w:asciiTheme="minorHAnsi" w:hAnsiTheme="minorHAnsi"/>
              </w:rPr>
              <w:t>Electrical products must not be disposed of with the domestic waste.</w:t>
            </w:r>
          </w:p>
        </w:tc>
      </w:tr>
      <w:tr w:rsidR="00F70A8F" w:rsidRPr="000D7CB2" w:rsidTr="00F70A8F">
        <w:trPr>
          <w:trHeight w:val="982"/>
        </w:trPr>
        <w:tc>
          <w:tcPr>
            <w:tcW w:w="1765" w:type="dxa"/>
          </w:tcPr>
          <w:p w:rsidR="00F70A8F" w:rsidRPr="000D7CB2" w:rsidRDefault="00F70A8F" w:rsidP="00F70A8F">
            <w:pPr>
              <w:jc w:val="center"/>
              <w:rPr>
                <w:rFonts w:asciiTheme="minorHAnsi" w:hAnsiTheme="minorHAnsi"/>
              </w:rPr>
            </w:pPr>
            <w:r w:rsidRPr="000D7CB2">
              <w:rPr>
                <w:rFonts w:asciiTheme="minorHAnsi" w:hAnsiTheme="minorHAnsi"/>
                <w:noProof/>
              </w:rPr>
              <w:drawing>
                <wp:inline distT="0" distB="0" distL="0" distR="0">
                  <wp:extent cx="622106" cy="590550"/>
                  <wp:effectExtent l="19050" t="0" r="6544"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2106" cy="590550"/>
                          </a:xfrm>
                          <a:prstGeom prst="rect">
                            <a:avLst/>
                          </a:prstGeom>
                          <a:noFill/>
                          <a:ln w="9525">
                            <a:noFill/>
                            <a:miter lim="800000"/>
                            <a:headEnd/>
                            <a:tailEnd/>
                          </a:ln>
                        </pic:spPr>
                      </pic:pic>
                    </a:graphicData>
                  </a:graphic>
                </wp:inline>
              </w:drawing>
            </w:r>
          </w:p>
        </w:tc>
        <w:tc>
          <w:tcPr>
            <w:tcW w:w="8632" w:type="dxa"/>
          </w:tcPr>
          <w:p w:rsidR="00F70A8F" w:rsidRPr="000D7CB2" w:rsidRDefault="00F70A8F" w:rsidP="00F70A8F">
            <w:pPr>
              <w:jc w:val="both"/>
              <w:rPr>
                <w:rFonts w:asciiTheme="minorHAnsi" w:hAnsiTheme="minorHAnsi"/>
              </w:rPr>
            </w:pPr>
            <w:r w:rsidRPr="000D7CB2">
              <w:rPr>
                <w:rFonts w:asciiTheme="minorHAnsi" w:hAnsiTheme="minorHAnsi"/>
              </w:rPr>
              <w:t>Protect the rechargeable battery from sunlight and heat (max.50ºC) .</w:t>
            </w:r>
          </w:p>
        </w:tc>
      </w:tr>
      <w:tr w:rsidR="00F70A8F" w:rsidRPr="000D7CB2" w:rsidTr="00F70A8F">
        <w:trPr>
          <w:trHeight w:val="982"/>
        </w:trPr>
        <w:tc>
          <w:tcPr>
            <w:tcW w:w="1765" w:type="dxa"/>
          </w:tcPr>
          <w:p w:rsidR="00F70A8F" w:rsidRPr="000D7CB2" w:rsidRDefault="00F70A8F" w:rsidP="00F70A8F">
            <w:pPr>
              <w:jc w:val="center"/>
              <w:rPr>
                <w:rFonts w:asciiTheme="minorHAnsi" w:hAnsiTheme="minorHAnsi"/>
              </w:rPr>
            </w:pPr>
            <w:r w:rsidRPr="000D7CB2">
              <w:rPr>
                <w:rFonts w:asciiTheme="minorHAnsi" w:hAnsiTheme="minorHAnsi"/>
                <w:noProof/>
              </w:rPr>
              <w:drawing>
                <wp:inline distT="0" distB="0" distL="0" distR="0">
                  <wp:extent cx="672083" cy="571500"/>
                  <wp:effectExtent l="19050" t="0" r="0" b="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680926" cy="579020"/>
                          </a:xfrm>
                          <a:prstGeom prst="rect">
                            <a:avLst/>
                          </a:prstGeom>
                          <a:noFill/>
                          <a:ln w="9525">
                            <a:noFill/>
                            <a:miter lim="800000"/>
                            <a:headEnd/>
                            <a:tailEnd/>
                          </a:ln>
                        </pic:spPr>
                      </pic:pic>
                    </a:graphicData>
                  </a:graphic>
                </wp:inline>
              </w:drawing>
            </w:r>
          </w:p>
        </w:tc>
        <w:tc>
          <w:tcPr>
            <w:tcW w:w="8632" w:type="dxa"/>
          </w:tcPr>
          <w:p w:rsidR="00F70A8F" w:rsidRPr="000D7CB2" w:rsidRDefault="00F70A8F" w:rsidP="00F70A8F">
            <w:pPr>
              <w:jc w:val="both"/>
              <w:rPr>
                <w:rFonts w:asciiTheme="minorHAnsi" w:hAnsiTheme="minorHAnsi"/>
              </w:rPr>
            </w:pPr>
            <w:r w:rsidRPr="000D7CB2">
              <w:rPr>
                <w:rFonts w:asciiTheme="minorHAnsi" w:hAnsiTheme="minorHAnsi"/>
              </w:rPr>
              <w:t>Protect the rechargeable battery from water and moisture.</w:t>
            </w:r>
          </w:p>
        </w:tc>
      </w:tr>
      <w:tr w:rsidR="00F70A8F" w:rsidRPr="000D7CB2" w:rsidTr="00F70A8F">
        <w:trPr>
          <w:trHeight w:val="982"/>
        </w:trPr>
        <w:tc>
          <w:tcPr>
            <w:tcW w:w="1765" w:type="dxa"/>
          </w:tcPr>
          <w:p w:rsidR="00F70A8F" w:rsidRPr="000D7CB2" w:rsidRDefault="00F70A8F" w:rsidP="00F70A8F">
            <w:pPr>
              <w:jc w:val="center"/>
              <w:rPr>
                <w:rFonts w:asciiTheme="minorHAnsi" w:hAnsiTheme="minorHAnsi"/>
              </w:rPr>
            </w:pPr>
            <w:r w:rsidRPr="000D7CB2">
              <w:rPr>
                <w:rFonts w:asciiTheme="minorHAnsi" w:hAnsiTheme="minorHAnsi"/>
                <w:noProof/>
              </w:rPr>
              <w:drawing>
                <wp:inline distT="0" distB="0" distL="0" distR="0">
                  <wp:extent cx="666579" cy="638175"/>
                  <wp:effectExtent l="19050" t="0" r="171"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9195" cy="659827"/>
                          </a:xfrm>
                          <a:prstGeom prst="rect">
                            <a:avLst/>
                          </a:prstGeom>
                          <a:noFill/>
                          <a:ln>
                            <a:noFill/>
                          </a:ln>
                        </pic:spPr>
                      </pic:pic>
                    </a:graphicData>
                  </a:graphic>
                </wp:inline>
              </w:drawing>
            </w:r>
          </w:p>
        </w:tc>
        <w:tc>
          <w:tcPr>
            <w:tcW w:w="8632" w:type="dxa"/>
          </w:tcPr>
          <w:p w:rsidR="00F70A8F" w:rsidRPr="000D7CB2" w:rsidRDefault="00F70A8F" w:rsidP="00F70A8F">
            <w:pPr>
              <w:jc w:val="both"/>
              <w:rPr>
                <w:rFonts w:asciiTheme="minorHAnsi" w:hAnsiTheme="minorHAnsi"/>
              </w:rPr>
            </w:pPr>
            <w:r w:rsidRPr="000D7CB2">
              <w:rPr>
                <w:rFonts w:asciiTheme="minorHAnsi" w:hAnsiTheme="minorHAnsi"/>
              </w:rPr>
              <w:t>Protect the rechargeable battery from fire.</w:t>
            </w:r>
          </w:p>
        </w:tc>
      </w:tr>
      <w:tr w:rsidR="00F70A8F" w:rsidRPr="000D7CB2" w:rsidTr="00F70A8F">
        <w:trPr>
          <w:trHeight w:val="982"/>
        </w:trPr>
        <w:tc>
          <w:tcPr>
            <w:tcW w:w="1765" w:type="dxa"/>
          </w:tcPr>
          <w:p w:rsidR="00F70A8F" w:rsidRPr="000D7CB2" w:rsidRDefault="00F70A8F" w:rsidP="00F70A8F">
            <w:pPr>
              <w:jc w:val="center"/>
              <w:rPr>
                <w:rFonts w:asciiTheme="minorHAnsi" w:hAnsiTheme="minorHAnsi"/>
              </w:rPr>
            </w:pPr>
            <w:r w:rsidRPr="000D7CB2">
              <w:rPr>
                <w:rFonts w:asciiTheme="minorHAnsi" w:hAnsiTheme="minorHAnsi"/>
                <w:noProof/>
              </w:rPr>
              <w:drawing>
                <wp:inline distT="0" distB="0" distL="0" distR="0">
                  <wp:extent cx="561975" cy="540042"/>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3804" cy="561019"/>
                          </a:xfrm>
                          <a:prstGeom prst="rect">
                            <a:avLst/>
                          </a:prstGeom>
                          <a:noFill/>
                          <a:ln>
                            <a:noFill/>
                          </a:ln>
                        </pic:spPr>
                      </pic:pic>
                    </a:graphicData>
                  </a:graphic>
                </wp:inline>
              </w:drawing>
            </w:r>
          </w:p>
        </w:tc>
        <w:tc>
          <w:tcPr>
            <w:tcW w:w="8632" w:type="dxa"/>
          </w:tcPr>
          <w:p w:rsidR="00F70A8F" w:rsidRPr="000D7CB2" w:rsidRDefault="00F70A8F" w:rsidP="00F70A8F">
            <w:pPr>
              <w:jc w:val="both"/>
              <w:rPr>
                <w:rFonts w:asciiTheme="minorHAnsi" w:hAnsiTheme="minorHAnsi"/>
              </w:rPr>
            </w:pPr>
            <w:r w:rsidRPr="000D7CB2">
              <w:rPr>
                <w:rFonts w:asciiTheme="minorHAnsi" w:hAnsiTheme="minorHAnsi"/>
              </w:rPr>
              <w:t>The charger is for indoor use only.</w:t>
            </w:r>
          </w:p>
        </w:tc>
      </w:tr>
      <w:tr w:rsidR="00F70A8F" w:rsidRPr="000D7CB2" w:rsidTr="00F70A8F">
        <w:trPr>
          <w:trHeight w:val="982"/>
        </w:trPr>
        <w:tc>
          <w:tcPr>
            <w:tcW w:w="1765" w:type="dxa"/>
          </w:tcPr>
          <w:p w:rsidR="00F70A8F" w:rsidRPr="000D7CB2" w:rsidRDefault="00F70A8F" w:rsidP="00F70A8F">
            <w:pPr>
              <w:jc w:val="center"/>
              <w:rPr>
                <w:rFonts w:asciiTheme="minorHAnsi" w:hAnsiTheme="minorHAnsi"/>
              </w:rPr>
            </w:pPr>
            <w:r w:rsidRPr="000D7CB2">
              <w:rPr>
                <w:rFonts w:asciiTheme="minorHAnsi" w:hAnsiTheme="minorHAnsi"/>
                <w:noProof/>
              </w:rPr>
              <w:drawing>
                <wp:inline distT="0" distB="0" distL="0" distR="0">
                  <wp:extent cx="821787" cy="43815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6541" cy="451348"/>
                          </a:xfrm>
                          <a:prstGeom prst="rect">
                            <a:avLst/>
                          </a:prstGeom>
                          <a:noFill/>
                          <a:ln>
                            <a:noFill/>
                          </a:ln>
                        </pic:spPr>
                      </pic:pic>
                    </a:graphicData>
                  </a:graphic>
                </wp:inline>
              </w:drawing>
            </w:r>
          </w:p>
        </w:tc>
        <w:tc>
          <w:tcPr>
            <w:tcW w:w="8632" w:type="dxa"/>
          </w:tcPr>
          <w:p w:rsidR="00F70A8F" w:rsidRPr="000D7CB2" w:rsidRDefault="00F70A8F" w:rsidP="00F70A8F">
            <w:pPr>
              <w:jc w:val="both"/>
              <w:rPr>
                <w:rFonts w:asciiTheme="minorHAnsi" w:hAnsiTheme="minorHAnsi"/>
              </w:rPr>
            </w:pPr>
            <w:r w:rsidRPr="000D7CB2">
              <w:rPr>
                <w:rFonts w:asciiTheme="minorHAnsi" w:hAnsiTheme="minorHAnsi"/>
              </w:rPr>
              <w:t>Miniature fuse</w:t>
            </w:r>
          </w:p>
        </w:tc>
      </w:tr>
      <w:tr w:rsidR="00F70A8F" w:rsidRPr="000D7CB2" w:rsidTr="00F70A8F">
        <w:trPr>
          <w:trHeight w:val="982"/>
        </w:trPr>
        <w:tc>
          <w:tcPr>
            <w:tcW w:w="1765" w:type="dxa"/>
          </w:tcPr>
          <w:p w:rsidR="00F70A8F" w:rsidRPr="000D7CB2" w:rsidRDefault="00F70A8F" w:rsidP="00F70A8F">
            <w:pPr>
              <w:jc w:val="center"/>
              <w:rPr>
                <w:rFonts w:asciiTheme="minorHAnsi" w:hAnsiTheme="minorHAnsi"/>
              </w:rPr>
            </w:pPr>
            <w:r w:rsidRPr="000D7CB2">
              <w:rPr>
                <w:rFonts w:asciiTheme="minorHAnsi" w:hAnsiTheme="minorHAnsi"/>
                <w:noProof/>
              </w:rPr>
              <w:drawing>
                <wp:inline distT="0" distB="0" distL="0" distR="0">
                  <wp:extent cx="476250" cy="461508"/>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922" cy="469912"/>
                          </a:xfrm>
                          <a:prstGeom prst="rect">
                            <a:avLst/>
                          </a:prstGeom>
                          <a:noFill/>
                          <a:ln>
                            <a:noFill/>
                          </a:ln>
                        </pic:spPr>
                      </pic:pic>
                    </a:graphicData>
                  </a:graphic>
                </wp:inline>
              </w:drawing>
            </w:r>
          </w:p>
        </w:tc>
        <w:tc>
          <w:tcPr>
            <w:tcW w:w="8632" w:type="dxa"/>
          </w:tcPr>
          <w:p w:rsidR="00F70A8F" w:rsidRPr="000D7CB2" w:rsidRDefault="00F70A8F" w:rsidP="00F70A8F">
            <w:pPr>
              <w:jc w:val="both"/>
              <w:rPr>
                <w:rFonts w:asciiTheme="minorHAnsi" w:hAnsiTheme="minorHAnsi"/>
              </w:rPr>
            </w:pPr>
            <w:r w:rsidRPr="000D7CB2">
              <w:rPr>
                <w:rFonts w:asciiTheme="minorHAnsi" w:hAnsiTheme="minorHAnsi"/>
              </w:rPr>
              <w:t>Protection class II (double insulation)</w:t>
            </w:r>
          </w:p>
        </w:tc>
      </w:tr>
      <w:tr w:rsidR="00F70A8F" w:rsidRPr="00A3089D" w:rsidTr="00F70A8F">
        <w:tc>
          <w:tcPr>
            <w:tcW w:w="1765" w:type="dxa"/>
          </w:tcPr>
          <w:p w:rsidR="00F70A8F" w:rsidRPr="00A3089D" w:rsidRDefault="00F70A8F" w:rsidP="00F70A8F">
            <w:pPr>
              <w:jc w:val="center"/>
              <w:rPr>
                <w:b/>
              </w:rPr>
            </w:pPr>
            <w:r w:rsidRPr="00A3089D">
              <w:rPr>
                <w:b/>
                <w:noProof/>
              </w:rPr>
              <w:drawing>
                <wp:inline distT="0" distB="0" distL="0" distR="0">
                  <wp:extent cx="571500" cy="571500"/>
                  <wp:effectExtent l="0" t="0" r="0" b="0"/>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60" cy="571560"/>
                          </a:xfrm>
                          <a:prstGeom prst="rect">
                            <a:avLst/>
                          </a:prstGeom>
                          <a:noFill/>
                          <a:ln>
                            <a:noFill/>
                          </a:ln>
                        </pic:spPr>
                      </pic:pic>
                    </a:graphicData>
                  </a:graphic>
                </wp:inline>
              </w:drawing>
            </w:r>
          </w:p>
        </w:tc>
        <w:tc>
          <w:tcPr>
            <w:tcW w:w="8632" w:type="dxa"/>
          </w:tcPr>
          <w:p w:rsidR="00F70A8F" w:rsidRPr="00A3089D" w:rsidRDefault="00F70A8F" w:rsidP="00F70A8F">
            <w:pPr>
              <w:pStyle w:val="a7"/>
              <w:rPr>
                <w:rFonts w:asciiTheme="minorHAnsi" w:eastAsia="宋体" w:hAnsiTheme="minorHAnsi" w:cs="宋体"/>
                <w:sz w:val="24"/>
                <w:szCs w:val="24"/>
                <w:lang w:eastAsia="zh-CN"/>
              </w:rPr>
            </w:pPr>
            <w:r w:rsidRPr="00A3089D">
              <w:rPr>
                <w:rFonts w:asciiTheme="minorHAnsi" w:eastAsia="宋体" w:hAnsiTheme="minorHAnsi" w:cs="宋体"/>
                <w:sz w:val="24"/>
                <w:szCs w:val="24"/>
                <w:lang w:eastAsia="zh-CN"/>
              </w:rPr>
              <w:t>Wear hearing protection.</w:t>
            </w:r>
          </w:p>
          <w:p w:rsidR="00F70A8F" w:rsidRPr="00A3089D" w:rsidRDefault="00F70A8F" w:rsidP="00F70A8F">
            <w:pPr>
              <w:pStyle w:val="a7"/>
              <w:rPr>
                <w:rFonts w:asciiTheme="minorHAnsi" w:eastAsia="宋体" w:hAnsiTheme="minorHAnsi" w:cs="宋体"/>
                <w:sz w:val="24"/>
                <w:szCs w:val="24"/>
                <w:lang w:eastAsia="zh-CN"/>
              </w:rPr>
            </w:pPr>
          </w:p>
        </w:tc>
      </w:tr>
      <w:tr w:rsidR="00F70A8F" w:rsidRPr="00A3089D" w:rsidTr="00F70A8F">
        <w:tc>
          <w:tcPr>
            <w:tcW w:w="1765" w:type="dxa"/>
          </w:tcPr>
          <w:p w:rsidR="00F70A8F" w:rsidRPr="00A3089D" w:rsidRDefault="00F70A8F" w:rsidP="00F70A8F">
            <w:pPr>
              <w:jc w:val="center"/>
              <w:rPr>
                <w:b/>
              </w:rPr>
            </w:pPr>
            <w:r w:rsidRPr="00A3089D">
              <w:rPr>
                <w:b/>
                <w:noProof/>
              </w:rPr>
              <w:drawing>
                <wp:inline distT="0" distB="0" distL="0" distR="0">
                  <wp:extent cx="514350" cy="491377"/>
                  <wp:effectExtent l="19050" t="0" r="0" b="0"/>
                  <wp:docPr id="2062"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921" cy="508163"/>
                          </a:xfrm>
                          <a:prstGeom prst="rect">
                            <a:avLst/>
                          </a:prstGeom>
                          <a:noFill/>
                          <a:ln>
                            <a:noFill/>
                          </a:ln>
                        </pic:spPr>
                      </pic:pic>
                    </a:graphicData>
                  </a:graphic>
                </wp:inline>
              </w:drawing>
            </w:r>
          </w:p>
        </w:tc>
        <w:tc>
          <w:tcPr>
            <w:tcW w:w="8632" w:type="dxa"/>
          </w:tcPr>
          <w:p w:rsidR="00F70A8F" w:rsidRPr="00A3089D" w:rsidRDefault="00F70A8F" w:rsidP="00F70A8F">
            <w:pPr>
              <w:pStyle w:val="a7"/>
              <w:rPr>
                <w:rFonts w:asciiTheme="minorHAnsi" w:eastAsia="宋体" w:hAnsiTheme="minorHAnsi" w:cs="宋体"/>
                <w:sz w:val="24"/>
                <w:szCs w:val="24"/>
                <w:lang w:eastAsia="zh-CN"/>
              </w:rPr>
            </w:pPr>
            <w:r w:rsidRPr="00A3089D">
              <w:rPr>
                <w:rFonts w:asciiTheme="minorHAnsi" w:eastAsia="宋体" w:hAnsiTheme="minorHAnsi" w:cs="宋体"/>
                <w:sz w:val="24"/>
                <w:szCs w:val="24"/>
                <w:lang w:eastAsia="zh-CN"/>
              </w:rPr>
              <w:t>Wear safety glasses.</w:t>
            </w:r>
          </w:p>
          <w:p w:rsidR="00F70A8F" w:rsidRPr="00A3089D" w:rsidRDefault="00F70A8F" w:rsidP="00F70A8F">
            <w:pPr>
              <w:pStyle w:val="a7"/>
              <w:rPr>
                <w:rFonts w:asciiTheme="minorHAnsi" w:eastAsia="宋体" w:hAnsiTheme="minorHAnsi" w:cs="宋体"/>
                <w:sz w:val="24"/>
                <w:szCs w:val="24"/>
                <w:lang w:eastAsia="zh-CN"/>
              </w:rPr>
            </w:pPr>
          </w:p>
        </w:tc>
      </w:tr>
      <w:tr w:rsidR="00F70A8F" w:rsidRPr="00A3089D" w:rsidTr="00F70A8F">
        <w:tc>
          <w:tcPr>
            <w:tcW w:w="1765" w:type="dxa"/>
          </w:tcPr>
          <w:p w:rsidR="00F70A8F" w:rsidRPr="00A3089D" w:rsidRDefault="00F70A8F" w:rsidP="00F70A8F">
            <w:pPr>
              <w:jc w:val="center"/>
              <w:rPr>
                <w:b/>
                <w:noProof/>
              </w:rPr>
            </w:pPr>
            <w:r w:rsidRPr="00A3089D">
              <w:rPr>
                <w:b/>
                <w:noProof/>
              </w:rPr>
              <w:drawing>
                <wp:inline distT="0" distB="0" distL="0" distR="0">
                  <wp:extent cx="590550" cy="560420"/>
                  <wp:effectExtent l="19050" t="0" r="0" b="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0550" cy="560420"/>
                          </a:xfrm>
                          <a:prstGeom prst="rect">
                            <a:avLst/>
                          </a:prstGeom>
                          <a:noFill/>
                          <a:ln w="9525">
                            <a:noFill/>
                            <a:miter lim="800000"/>
                            <a:headEnd/>
                            <a:tailEnd/>
                          </a:ln>
                        </pic:spPr>
                      </pic:pic>
                    </a:graphicData>
                  </a:graphic>
                </wp:inline>
              </w:drawing>
            </w:r>
          </w:p>
        </w:tc>
        <w:tc>
          <w:tcPr>
            <w:tcW w:w="8632" w:type="dxa"/>
          </w:tcPr>
          <w:p w:rsidR="00F70A8F" w:rsidRPr="00A3089D" w:rsidRDefault="00F70A8F" w:rsidP="00F70A8F">
            <w:pPr>
              <w:pStyle w:val="a7"/>
              <w:rPr>
                <w:rFonts w:asciiTheme="minorHAnsi" w:eastAsia="宋体" w:hAnsiTheme="minorHAnsi" w:cs="宋体"/>
                <w:sz w:val="24"/>
                <w:szCs w:val="24"/>
                <w:lang w:eastAsia="zh-CN"/>
              </w:rPr>
            </w:pPr>
            <w:r w:rsidRPr="00A3089D">
              <w:rPr>
                <w:rFonts w:asciiTheme="minorHAnsi" w:eastAsia="宋体" w:hAnsiTheme="minorHAnsi" w:cs="宋体"/>
                <w:sz w:val="24"/>
                <w:szCs w:val="24"/>
                <w:lang w:eastAsia="zh-CN"/>
              </w:rPr>
              <w:t>Wear a mask!</w:t>
            </w:r>
          </w:p>
        </w:tc>
      </w:tr>
    </w:tbl>
    <w:p w:rsidR="00535F1A" w:rsidRDefault="00535F1A">
      <w:pPr>
        <w:rPr>
          <w:rFonts w:asciiTheme="minorHAnsi" w:hAnsiTheme="minorHAnsi"/>
          <w:b/>
          <w:bCs/>
          <w:color w:val="015AAA"/>
          <w:sz w:val="44"/>
          <w:szCs w:val="44"/>
          <w:u w:val="single"/>
        </w:rPr>
      </w:pPr>
    </w:p>
    <w:p w:rsidR="00F70A8F" w:rsidRDefault="00F70A8F">
      <w:pPr>
        <w:rPr>
          <w:rFonts w:asciiTheme="minorHAnsi" w:hAnsiTheme="minorHAnsi"/>
          <w:b/>
          <w:bCs/>
          <w:color w:val="015AAA"/>
          <w:sz w:val="44"/>
          <w:szCs w:val="44"/>
          <w:u w:val="single"/>
        </w:rPr>
      </w:pPr>
    </w:p>
    <w:sdt>
      <w:sdtPr>
        <w:rPr>
          <w:rFonts w:ascii="宋体" w:eastAsia="宋体" w:hAnsi="宋体" w:cs="宋体"/>
          <w:color w:val="auto"/>
          <w:sz w:val="24"/>
          <w:szCs w:val="24"/>
          <w:lang w:eastAsia="zh-CN"/>
        </w:rPr>
        <w:id w:val="-1001119557"/>
        <w:docPartObj>
          <w:docPartGallery w:val="Table of Contents"/>
          <w:docPartUnique/>
        </w:docPartObj>
      </w:sdtPr>
      <w:sdtEndPr>
        <w:rPr>
          <w:b/>
          <w:bCs/>
          <w:noProof/>
        </w:rPr>
      </w:sdtEndPr>
      <w:sdtContent>
        <w:p w:rsidR="00F337A9" w:rsidRPr="00F337A9" w:rsidRDefault="00F337A9">
          <w:pPr>
            <w:pStyle w:val="TOC"/>
            <w:rPr>
              <w:rFonts w:asciiTheme="minorHAnsi" w:hAnsiTheme="minorHAnsi"/>
              <w:b/>
              <w:color w:val="015AB3"/>
              <w:sz w:val="40"/>
              <w:szCs w:val="40"/>
              <w:u w:val="single"/>
            </w:rPr>
          </w:pPr>
          <w:r>
            <w:rPr>
              <w:rFonts w:asciiTheme="minorHAnsi" w:hAnsiTheme="minorHAnsi"/>
              <w:b/>
              <w:color w:val="015AB3"/>
              <w:sz w:val="40"/>
              <w:szCs w:val="40"/>
              <w:u w:val="single"/>
            </w:rPr>
            <w:t xml:space="preserve">CONTENTS                                                </w:t>
          </w:r>
        </w:p>
        <w:p w:rsidR="00F337A9" w:rsidRPr="003D4622" w:rsidRDefault="00632201" w:rsidP="00F337A9">
          <w:pPr>
            <w:pStyle w:val="10"/>
            <w:tabs>
              <w:tab w:val="right" w:leader="dot" w:pos="10456"/>
            </w:tabs>
            <w:ind w:left="421"/>
            <w:rPr>
              <w:caps/>
            </w:rPr>
          </w:pPr>
          <w:r w:rsidRPr="00632201">
            <w:fldChar w:fldCharType="begin"/>
          </w:r>
          <w:r w:rsidR="00F337A9">
            <w:instrText xml:space="preserve"> TOC \o "1-3" \h \z \u </w:instrText>
          </w:r>
          <w:r w:rsidRPr="00632201">
            <w:fldChar w:fldCharType="separate"/>
          </w:r>
          <w:hyperlink w:anchor="_Toc77357426" w:history="1">
            <w:r w:rsidR="00F337A9" w:rsidRPr="003D4622">
              <w:rPr>
                <w:caps/>
              </w:rPr>
              <w:t>SAFETY INSTRUCTIONS</w:t>
            </w:r>
            <w:r w:rsidR="00F337A9" w:rsidRPr="003D4622">
              <w:rPr>
                <w:caps/>
                <w:webHidden/>
              </w:rPr>
              <w:tab/>
            </w:r>
            <w:r w:rsidRPr="003D4622">
              <w:rPr>
                <w:caps/>
                <w:webHidden/>
              </w:rPr>
              <w:fldChar w:fldCharType="begin"/>
            </w:r>
            <w:r w:rsidR="00F337A9" w:rsidRPr="003D4622">
              <w:rPr>
                <w:caps/>
                <w:webHidden/>
              </w:rPr>
              <w:instrText xml:space="preserve"> PAGEREF _Toc77357426 \h </w:instrText>
            </w:r>
            <w:r w:rsidRPr="003D4622">
              <w:rPr>
                <w:caps/>
                <w:webHidden/>
              </w:rPr>
            </w:r>
            <w:r w:rsidRPr="003D4622">
              <w:rPr>
                <w:caps/>
                <w:webHidden/>
              </w:rPr>
              <w:fldChar w:fldCharType="separate"/>
            </w:r>
            <w:r w:rsidR="00747054" w:rsidRPr="003D4622">
              <w:rPr>
                <w:caps/>
                <w:webHidden/>
              </w:rPr>
              <w:t>5</w:t>
            </w:r>
            <w:r w:rsidRPr="003D4622">
              <w:rPr>
                <w:caps/>
                <w:webHidden/>
              </w:rPr>
              <w:fldChar w:fldCharType="end"/>
            </w:r>
          </w:hyperlink>
        </w:p>
        <w:p w:rsidR="002E2440" w:rsidRPr="003D4622" w:rsidRDefault="002E2440" w:rsidP="003C09D0">
          <w:pPr>
            <w:pStyle w:val="10"/>
            <w:tabs>
              <w:tab w:val="right" w:leader="dot" w:pos="10456"/>
            </w:tabs>
            <w:ind w:left="421"/>
            <w:jc w:val="distribute"/>
            <w:rPr>
              <w:rFonts w:eastAsiaTheme="minorEastAsia"/>
              <w:caps/>
              <w:lang w:eastAsia="zh-CN"/>
            </w:rPr>
          </w:pPr>
          <w:r w:rsidRPr="003D4622">
            <w:rPr>
              <w:caps/>
            </w:rPr>
            <w:t>Scope of the delivery</w:t>
          </w:r>
          <w:r w:rsidRPr="003D4622">
            <w:rPr>
              <w:rFonts w:eastAsiaTheme="minorEastAsia"/>
              <w:caps/>
              <w:lang w:eastAsia="zh-CN"/>
            </w:rPr>
            <w:t>…………………………………</w:t>
          </w:r>
          <w:r w:rsidR="003C09D0">
            <w:rPr>
              <w:rFonts w:eastAsiaTheme="minorEastAsia"/>
              <w:caps/>
              <w:lang w:eastAsia="zh-CN"/>
            </w:rPr>
            <w:t>…………………………………………………………………………………</w:t>
          </w:r>
          <w:r w:rsidRPr="003D4622">
            <w:rPr>
              <w:rFonts w:eastAsiaTheme="minorEastAsia"/>
              <w:caps/>
              <w:lang w:eastAsia="zh-CN"/>
            </w:rPr>
            <w:t>…</w:t>
          </w:r>
          <w:r w:rsidRPr="003D4622">
            <w:rPr>
              <w:rFonts w:eastAsiaTheme="minorEastAsia" w:hint="eastAsia"/>
              <w:caps/>
              <w:lang w:eastAsia="zh-CN"/>
            </w:rPr>
            <w:t>.</w:t>
          </w:r>
          <w:r w:rsidR="003C09D0">
            <w:rPr>
              <w:rFonts w:eastAsiaTheme="minorEastAsia" w:hint="eastAsia"/>
              <w:caps/>
              <w:lang w:eastAsia="zh-CN"/>
            </w:rPr>
            <w:t>10</w:t>
          </w:r>
        </w:p>
        <w:p w:rsidR="00F337A9" w:rsidRPr="003D4622" w:rsidRDefault="00632201" w:rsidP="00F337A9">
          <w:pPr>
            <w:pStyle w:val="10"/>
            <w:tabs>
              <w:tab w:val="right" w:leader="dot" w:pos="10456"/>
            </w:tabs>
            <w:ind w:left="421"/>
            <w:rPr>
              <w:caps/>
            </w:rPr>
          </w:pPr>
          <w:hyperlink w:anchor="_Toc77357441" w:history="1">
            <w:r w:rsidR="009D156E" w:rsidRPr="003D4622">
              <w:rPr>
                <w:rFonts w:hint="eastAsia"/>
                <w:caps/>
              </w:rPr>
              <w:t>CORDLESS DRILL</w:t>
            </w:r>
            <w:r w:rsidR="00F337A9" w:rsidRPr="003D4622">
              <w:rPr>
                <w:caps/>
                <w:webHidden/>
              </w:rPr>
              <w:tab/>
            </w:r>
            <w:r w:rsidRPr="003D4622">
              <w:rPr>
                <w:caps/>
                <w:webHidden/>
              </w:rPr>
              <w:fldChar w:fldCharType="begin"/>
            </w:r>
            <w:r w:rsidR="00F337A9" w:rsidRPr="003D4622">
              <w:rPr>
                <w:caps/>
                <w:webHidden/>
              </w:rPr>
              <w:instrText xml:space="preserve"> PAGEREF _Toc77357441 \h </w:instrText>
            </w:r>
            <w:r w:rsidRPr="003D4622">
              <w:rPr>
                <w:caps/>
                <w:webHidden/>
              </w:rPr>
            </w:r>
            <w:r w:rsidRPr="003D4622">
              <w:rPr>
                <w:caps/>
                <w:webHidden/>
              </w:rPr>
              <w:fldChar w:fldCharType="separate"/>
            </w:r>
            <w:r w:rsidR="00747054" w:rsidRPr="003D4622">
              <w:rPr>
                <w:caps/>
                <w:webHidden/>
              </w:rPr>
              <w:t>1</w:t>
            </w:r>
            <w:r w:rsidR="003C09D0">
              <w:rPr>
                <w:rFonts w:eastAsiaTheme="minorEastAsia" w:hint="eastAsia"/>
                <w:caps/>
                <w:webHidden/>
                <w:lang w:eastAsia="zh-CN"/>
              </w:rPr>
              <w:t>1</w:t>
            </w:r>
            <w:r w:rsidRPr="003D4622">
              <w:rPr>
                <w:caps/>
                <w:webHidden/>
              </w:rPr>
              <w:fldChar w:fldCharType="end"/>
            </w:r>
          </w:hyperlink>
        </w:p>
        <w:p w:rsidR="00F337A9" w:rsidRPr="003D4622" w:rsidRDefault="00632201" w:rsidP="00F337A9">
          <w:pPr>
            <w:pStyle w:val="10"/>
            <w:tabs>
              <w:tab w:val="right" w:leader="dot" w:pos="10456"/>
            </w:tabs>
            <w:ind w:left="421"/>
            <w:rPr>
              <w:caps/>
            </w:rPr>
          </w:pPr>
          <w:hyperlink w:anchor="_Toc77357443" w:history="1">
            <w:r w:rsidR="009D156E" w:rsidRPr="003D4622">
              <w:rPr>
                <w:rFonts w:hint="eastAsia"/>
                <w:caps/>
              </w:rPr>
              <w:t>CORDLESS JIG SAW</w:t>
            </w:r>
            <w:r w:rsidR="00F337A9" w:rsidRPr="003D4622">
              <w:rPr>
                <w:caps/>
                <w:webHidden/>
              </w:rPr>
              <w:tab/>
            </w:r>
            <w:r w:rsidRPr="003D4622">
              <w:rPr>
                <w:caps/>
                <w:webHidden/>
              </w:rPr>
              <w:fldChar w:fldCharType="begin"/>
            </w:r>
            <w:r w:rsidR="00F337A9" w:rsidRPr="003D4622">
              <w:rPr>
                <w:caps/>
                <w:webHidden/>
              </w:rPr>
              <w:instrText xml:space="preserve"> PAGEREF _Toc77357443 \h </w:instrText>
            </w:r>
            <w:r w:rsidRPr="003D4622">
              <w:rPr>
                <w:caps/>
                <w:webHidden/>
              </w:rPr>
            </w:r>
            <w:r w:rsidRPr="003D4622">
              <w:rPr>
                <w:caps/>
                <w:webHidden/>
              </w:rPr>
              <w:fldChar w:fldCharType="separate"/>
            </w:r>
            <w:r w:rsidR="00747054" w:rsidRPr="003D4622">
              <w:rPr>
                <w:caps/>
                <w:webHidden/>
              </w:rPr>
              <w:t>1</w:t>
            </w:r>
            <w:r w:rsidR="003C09D0">
              <w:rPr>
                <w:rFonts w:eastAsiaTheme="minorEastAsia" w:hint="eastAsia"/>
                <w:caps/>
                <w:webHidden/>
                <w:lang w:eastAsia="zh-CN"/>
              </w:rPr>
              <w:t>9</w:t>
            </w:r>
            <w:r w:rsidRPr="003D4622">
              <w:rPr>
                <w:caps/>
                <w:webHidden/>
              </w:rPr>
              <w:fldChar w:fldCharType="end"/>
            </w:r>
          </w:hyperlink>
        </w:p>
        <w:p w:rsidR="00F337A9" w:rsidRPr="002E2440" w:rsidRDefault="00632201" w:rsidP="00F337A9">
          <w:pPr>
            <w:pStyle w:val="10"/>
            <w:tabs>
              <w:tab w:val="right" w:leader="dot" w:pos="10456"/>
            </w:tabs>
            <w:ind w:left="421"/>
          </w:pPr>
          <w:hyperlink w:anchor="_Toc77357444" w:history="1">
            <w:r w:rsidR="009D156E" w:rsidRPr="003D4622">
              <w:rPr>
                <w:rFonts w:hint="eastAsia"/>
                <w:caps/>
              </w:rPr>
              <w:t xml:space="preserve">CORDLESS </w:t>
            </w:r>
            <w:r w:rsidR="009D156E" w:rsidRPr="003D4622">
              <w:rPr>
                <w:caps/>
              </w:rPr>
              <w:t>Obital Sander</w:t>
            </w:r>
            <w:r w:rsidR="00F337A9" w:rsidRPr="003D4622">
              <w:rPr>
                <w:caps/>
                <w:webHidden/>
              </w:rPr>
              <w:tab/>
            </w:r>
            <w:r w:rsidR="003C09D0">
              <w:rPr>
                <w:rFonts w:eastAsiaTheme="minorEastAsia" w:hint="eastAsia"/>
                <w:caps/>
                <w:webHidden/>
                <w:lang w:eastAsia="zh-CN"/>
              </w:rPr>
              <w:t>28</w:t>
            </w:r>
          </w:hyperlink>
        </w:p>
        <w:p w:rsidR="00F337A9" w:rsidRPr="002E2440" w:rsidRDefault="00632201" w:rsidP="00F337A9">
          <w:pPr>
            <w:pStyle w:val="10"/>
            <w:tabs>
              <w:tab w:val="right" w:leader="dot" w:pos="10456"/>
            </w:tabs>
            <w:ind w:left="421"/>
          </w:pPr>
          <w:hyperlink w:anchor="_Toc77357450" w:history="1">
            <w:r w:rsidR="00F337A9" w:rsidRPr="002E2440">
              <w:t>DISPOSAL</w:t>
            </w:r>
            <w:r w:rsidR="00F337A9">
              <w:rPr>
                <w:webHidden/>
              </w:rPr>
              <w:tab/>
            </w:r>
            <w:r w:rsidR="003C09D0">
              <w:rPr>
                <w:rFonts w:eastAsiaTheme="minorEastAsia" w:hint="eastAsia"/>
                <w:webHidden/>
                <w:lang w:eastAsia="zh-CN"/>
              </w:rPr>
              <w:t>34</w:t>
            </w:r>
          </w:hyperlink>
        </w:p>
        <w:p w:rsidR="00F337A9" w:rsidRDefault="00632201"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51" w:history="1">
            <w:r w:rsidR="00F337A9" w:rsidRPr="001D73F9">
              <w:rPr>
                <w:rStyle w:val="a9"/>
                <w:noProof/>
              </w:rPr>
              <w:t>DECLARATION OF CONFORMITY</w:t>
            </w:r>
            <w:r w:rsidR="00F337A9">
              <w:rPr>
                <w:noProof/>
                <w:webHidden/>
              </w:rPr>
              <w:tab/>
            </w:r>
            <w:r w:rsidR="00DC5E92">
              <w:rPr>
                <w:rFonts w:eastAsiaTheme="minorEastAsia" w:hint="eastAsia"/>
                <w:noProof/>
                <w:webHidden/>
                <w:lang w:eastAsia="zh-CN"/>
              </w:rPr>
              <w:t>35</w:t>
            </w:r>
          </w:hyperlink>
          <w:r w:rsidR="006E3EB6">
            <w:rPr>
              <w:rFonts w:asciiTheme="minorHAnsi" w:eastAsiaTheme="minorEastAsia" w:hAnsiTheme="minorHAnsi" w:cstheme="minorBidi"/>
              <w:b w:val="0"/>
              <w:bCs w:val="0"/>
              <w:noProof/>
              <w:sz w:val="22"/>
              <w:szCs w:val="22"/>
              <w:lang w:eastAsia="zh-CN"/>
            </w:rPr>
            <w:t xml:space="preserve"> </w:t>
          </w:r>
        </w:p>
        <w:p w:rsidR="00F337A9" w:rsidRDefault="00632201"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53" w:history="1">
            <w:r w:rsidR="00F337A9" w:rsidRPr="001D73F9">
              <w:rPr>
                <w:rStyle w:val="a9"/>
                <w:noProof/>
              </w:rPr>
              <w:t>WARRANTY</w:t>
            </w:r>
            <w:r w:rsidR="00F337A9">
              <w:rPr>
                <w:noProof/>
                <w:webHidden/>
              </w:rPr>
              <w:tab/>
            </w:r>
            <w:r w:rsidR="00DC5E92">
              <w:rPr>
                <w:rFonts w:eastAsiaTheme="minorEastAsia" w:hint="eastAsia"/>
                <w:noProof/>
                <w:webHidden/>
                <w:lang w:eastAsia="zh-CN"/>
              </w:rPr>
              <w:t>36</w:t>
            </w:r>
          </w:hyperlink>
        </w:p>
        <w:p w:rsidR="00F337A9" w:rsidRDefault="00632201"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54" w:history="1">
            <w:r w:rsidR="00F337A9" w:rsidRPr="001D73F9">
              <w:rPr>
                <w:rStyle w:val="a9"/>
                <w:noProof/>
              </w:rPr>
              <w:t>PRODUCT FAILURE</w:t>
            </w:r>
            <w:r w:rsidR="00F337A9">
              <w:rPr>
                <w:noProof/>
                <w:webHidden/>
              </w:rPr>
              <w:tab/>
            </w:r>
            <w:r w:rsidR="00DC5E92">
              <w:rPr>
                <w:rFonts w:eastAsiaTheme="minorEastAsia" w:hint="eastAsia"/>
                <w:noProof/>
                <w:webHidden/>
                <w:lang w:eastAsia="zh-CN"/>
              </w:rPr>
              <w:t>37</w:t>
            </w:r>
          </w:hyperlink>
        </w:p>
        <w:p w:rsidR="00F337A9" w:rsidRDefault="00632201"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55" w:history="1">
            <w:r w:rsidR="00F337A9" w:rsidRPr="001D73F9">
              <w:rPr>
                <w:rStyle w:val="a9"/>
                <w:noProof/>
              </w:rPr>
              <w:t>WARRANTY EXCLUSIONS</w:t>
            </w:r>
            <w:r w:rsidR="00F337A9">
              <w:rPr>
                <w:noProof/>
                <w:webHidden/>
              </w:rPr>
              <w:tab/>
            </w:r>
            <w:r w:rsidR="00DC5E92">
              <w:rPr>
                <w:rFonts w:eastAsiaTheme="minorEastAsia" w:hint="eastAsia"/>
                <w:noProof/>
                <w:webHidden/>
                <w:lang w:eastAsia="zh-CN"/>
              </w:rPr>
              <w:t>38</w:t>
            </w:r>
          </w:hyperlink>
        </w:p>
        <w:p w:rsidR="00F337A9" w:rsidRDefault="00632201" w:rsidP="00F337A9">
          <w:r>
            <w:rPr>
              <w:b/>
              <w:bCs/>
              <w:noProof/>
            </w:rPr>
            <w:fldChar w:fldCharType="end"/>
          </w:r>
        </w:p>
      </w:sdtContent>
    </w:sdt>
    <w:p w:rsidR="00535F1A" w:rsidRDefault="00535F1A">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Default="00CA175F">
      <w:pPr>
        <w:rPr>
          <w:rFonts w:asciiTheme="minorHAnsi" w:hAnsiTheme="minorHAnsi"/>
          <w:b/>
          <w:bCs/>
          <w:color w:val="015AAA"/>
          <w:sz w:val="44"/>
          <w:szCs w:val="44"/>
          <w:u w:val="single"/>
        </w:rPr>
      </w:pPr>
    </w:p>
    <w:p w:rsidR="00CA175F" w:rsidRPr="00CA175F" w:rsidRDefault="00CA175F">
      <w:pPr>
        <w:rPr>
          <w:rFonts w:asciiTheme="minorHAnsi" w:hAnsiTheme="minorHAnsi"/>
          <w:b/>
          <w:bCs/>
          <w:color w:val="015AAA"/>
          <w:sz w:val="11"/>
          <w:szCs w:val="11"/>
          <w:u w:val="single"/>
        </w:rPr>
      </w:pPr>
    </w:p>
    <w:p w:rsidR="002846DB" w:rsidRPr="00F337A9" w:rsidRDefault="002846DB" w:rsidP="00F70A8F">
      <w:pPr>
        <w:pStyle w:val="1"/>
        <w:spacing w:line="400" w:lineRule="exact"/>
        <w:ind w:left="0" w:firstLine="0"/>
        <w:rPr>
          <w:rFonts w:asciiTheme="minorHAnsi" w:hAnsiTheme="minorHAnsi"/>
          <w:color w:val="015AB3"/>
          <w:sz w:val="40"/>
          <w:szCs w:val="40"/>
          <w:u w:val="single"/>
        </w:rPr>
      </w:pPr>
      <w:bookmarkStart w:id="0" w:name="_Toc77357426"/>
      <w:r w:rsidRPr="00F337A9">
        <w:rPr>
          <w:rFonts w:asciiTheme="minorHAnsi" w:hAnsiTheme="minorHAnsi"/>
          <w:color w:val="015AB3"/>
          <w:sz w:val="40"/>
          <w:szCs w:val="40"/>
          <w:u w:val="single"/>
        </w:rPr>
        <w:lastRenderedPageBreak/>
        <w:t>SAFETY INSTRUCTIONS</w:t>
      </w:r>
      <w:bookmarkEnd w:id="0"/>
      <w:r w:rsidRPr="00F337A9">
        <w:rPr>
          <w:rFonts w:asciiTheme="minorHAnsi" w:hAnsiTheme="minorHAnsi"/>
          <w:color w:val="015AB3"/>
          <w:sz w:val="40"/>
          <w:szCs w:val="40"/>
          <w:u w:val="single"/>
        </w:rPr>
        <w:t xml:space="preserve">                                 </w:t>
      </w:r>
    </w:p>
    <w:p w:rsidR="00095E95" w:rsidRPr="00D219DF" w:rsidRDefault="00095E95" w:rsidP="00F70A8F">
      <w:pPr>
        <w:pStyle w:val="3"/>
        <w:tabs>
          <w:tab w:val="left" w:pos="544"/>
        </w:tabs>
        <w:spacing w:line="400" w:lineRule="exact"/>
        <w:ind w:left="0"/>
        <w:jc w:val="both"/>
        <w:rPr>
          <w:rFonts w:asciiTheme="minorHAnsi" w:eastAsia="宋体" w:hAnsiTheme="minorHAnsi" w:cs="宋体"/>
          <w:color w:val="262626" w:themeColor="text1" w:themeTint="D9"/>
          <w:sz w:val="32"/>
          <w:szCs w:val="32"/>
          <w:u w:val="single"/>
          <w:lang w:eastAsia="zh-CN"/>
        </w:rPr>
      </w:pPr>
      <w:bookmarkStart w:id="1" w:name="_Toc77357427"/>
      <w:r w:rsidRPr="00D219DF">
        <w:rPr>
          <w:rFonts w:asciiTheme="minorHAnsi" w:eastAsia="宋体" w:hAnsiTheme="minorHAnsi" w:cs="宋体"/>
          <w:color w:val="262626" w:themeColor="text1" w:themeTint="D9"/>
          <w:sz w:val="32"/>
          <w:szCs w:val="32"/>
          <w:u w:val="single"/>
          <w:lang w:eastAsia="zh-CN"/>
        </w:rPr>
        <w:t>GENERAL POWER TOOL SAFETY WARNINGS</w:t>
      </w:r>
      <w:bookmarkEnd w:id="1"/>
    </w:p>
    <w:p w:rsidR="00095E95" w:rsidRPr="00D219DF" w:rsidRDefault="00095E95" w:rsidP="002353B2">
      <w:pPr>
        <w:spacing w:line="280" w:lineRule="exact"/>
        <w:ind w:right="192"/>
        <w:jc w:val="both"/>
        <w:rPr>
          <w:rFonts w:asciiTheme="minorHAnsi" w:hAnsiTheme="minorHAnsi"/>
          <w:color w:val="262626" w:themeColor="text1" w:themeTint="D9"/>
        </w:rPr>
      </w:pPr>
      <w:r w:rsidRPr="00D219DF">
        <w:rPr>
          <w:rFonts w:asciiTheme="minorHAnsi" w:hAnsiTheme="minorHAnsi"/>
          <w:b/>
          <w:color w:val="262626" w:themeColor="text1" w:themeTint="D9"/>
        </w:rPr>
        <w:t>WARNING Read all safety warnings, instructions, illustrations and specifications provided with</w:t>
      </w:r>
      <w:r w:rsidRPr="00D219DF">
        <w:rPr>
          <w:rFonts w:asciiTheme="minorHAnsi" w:hAnsiTheme="minorHAnsi"/>
          <w:b/>
          <w:color w:val="262626" w:themeColor="text1" w:themeTint="D9"/>
          <w:spacing w:val="1"/>
        </w:rPr>
        <w:t xml:space="preserve"> </w:t>
      </w:r>
      <w:r w:rsidRPr="00D219DF">
        <w:rPr>
          <w:rFonts w:asciiTheme="minorHAnsi" w:hAnsiTheme="minorHAnsi"/>
          <w:b/>
          <w:color w:val="262626" w:themeColor="text1" w:themeTint="D9"/>
        </w:rPr>
        <w:t>this</w:t>
      </w:r>
      <w:r w:rsidRPr="00D219DF">
        <w:rPr>
          <w:rFonts w:asciiTheme="minorHAnsi" w:hAnsiTheme="minorHAnsi"/>
          <w:b/>
          <w:color w:val="262626" w:themeColor="text1" w:themeTint="D9"/>
          <w:spacing w:val="-4"/>
        </w:rPr>
        <w:t xml:space="preserve"> </w:t>
      </w:r>
      <w:r w:rsidRPr="00D219DF">
        <w:rPr>
          <w:rFonts w:asciiTheme="minorHAnsi" w:hAnsiTheme="minorHAnsi"/>
          <w:b/>
          <w:color w:val="262626" w:themeColor="text1" w:themeTint="D9"/>
        </w:rPr>
        <w:t>power</w:t>
      </w:r>
      <w:r w:rsidRPr="00D219DF">
        <w:rPr>
          <w:rFonts w:asciiTheme="minorHAnsi" w:hAnsiTheme="minorHAnsi"/>
          <w:b/>
          <w:color w:val="262626" w:themeColor="text1" w:themeTint="D9"/>
          <w:spacing w:val="-2"/>
        </w:rPr>
        <w:t xml:space="preserve"> </w:t>
      </w:r>
      <w:r w:rsidRPr="00D219DF">
        <w:rPr>
          <w:rFonts w:asciiTheme="minorHAnsi" w:hAnsiTheme="minorHAnsi"/>
          <w:b/>
          <w:color w:val="262626" w:themeColor="text1" w:themeTint="D9"/>
        </w:rPr>
        <w:t xml:space="preserve">tool. </w:t>
      </w:r>
      <w:r w:rsidRPr="00D219DF">
        <w:rPr>
          <w:rFonts w:asciiTheme="minorHAnsi" w:hAnsiTheme="minorHAnsi"/>
          <w:i/>
          <w:color w:val="262626" w:themeColor="text1" w:themeTint="D9"/>
        </w:rPr>
        <w:t>Failure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follow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all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instructions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listed</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below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may</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result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electric</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shock,</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fire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and/or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serious</w:t>
      </w:r>
      <w:r w:rsidRPr="00D219DF">
        <w:rPr>
          <w:rFonts w:asciiTheme="minorHAnsi" w:hAnsiTheme="minorHAnsi"/>
          <w:i/>
          <w:color w:val="262626" w:themeColor="text1" w:themeTint="D9"/>
          <w:spacing w:val="-59"/>
        </w:rPr>
        <w:t xml:space="preserve"> </w:t>
      </w:r>
      <w:r w:rsidRPr="00D219DF">
        <w:rPr>
          <w:rFonts w:asciiTheme="minorHAnsi" w:hAnsiTheme="minorHAnsi"/>
          <w:i/>
          <w:color w:val="262626" w:themeColor="text1" w:themeTint="D9"/>
        </w:rPr>
        <w:t>injury</w:t>
      </w:r>
      <w:r w:rsidRPr="00D219DF">
        <w:rPr>
          <w:rFonts w:asciiTheme="minorHAnsi" w:hAnsiTheme="minorHAnsi"/>
          <w:color w:val="262626" w:themeColor="text1" w:themeTint="D9"/>
        </w:rPr>
        <w:t>.</w:t>
      </w:r>
    </w:p>
    <w:p w:rsidR="00095E95" w:rsidRPr="00D219DF" w:rsidRDefault="00095E95" w:rsidP="002353B2">
      <w:pPr>
        <w:pStyle w:val="3"/>
        <w:spacing w:line="280" w:lineRule="exact"/>
        <w:ind w:left="0"/>
        <w:jc w:val="both"/>
        <w:rPr>
          <w:rFonts w:asciiTheme="minorHAnsi" w:hAnsiTheme="minorHAnsi"/>
          <w:color w:val="262626" w:themeColor="text1" w:themeTint="D9"/>
          <w:sz w:val="24"/>
          <w:szCs w:val="24"/>
        </w:rPr>
      </w:pPr>
      <w:bookmarkStart w:id="2" w:name="_Toc77357428"/>
      <w:r w:rsidRPr="00D219DF">
        <w:rPr>
          <w:rFonts w:asciiTheme="minorHAnsi" w:hAnsiTheme="minorHAnsi"/>
          <w:color w:val="262626" w:themeColor="text1" w:themeTint="D9"/>
          <w:sz w:val="24"/>
          <w:szCs w:val="24"/>
        </w:rPr>
        <w:t>Save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warnings 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instructions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for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future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reference.</w:t>
      </w:r>
      <w:bookmarkEnd w:id="2"/>
    </w:p>
    <w:p w:rsidR="00095E95" w:rsidRPr="00AF4687" w:rsidRDefault="00095E95" w:rsidP="002353B2">
      <w:pPr>
        <w:spacing w:line="280" w:lineRule="exact"/>
        <w:ind w:right="192"/>
        <w:jc w:val="both"/>
        <w:rPr>
          <w:rFonts w:asciiTheme="minorHAnsi" w:hAnsiTheme="minorHAnsi"/>
          <w:i/>
          <w:color w:val="262626" w:themeColor="text1" w:themeTint="D9"/>
        </w:rPr>
      </w:pP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term</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warnings</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refers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your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mains-operated</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(corded)</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5"/>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or</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battery-operated</w:t>
      </w:r>
      <w:r w:rsidRPr="00D219DF">
        <w:rPr>
          <w:rFonts w:asciiTheme="minorHAnsi" w:hAnsiTheme="minorHAnsi"/>
          <w:i/>
          <w:color w:val="262626" w:themeColor="text1" w:themeTint="D9"/>
          <w:spacing w:val="-58"/>
        </w:rPr>
        <w:t xml:space="preserve"> </w:t>
      </w:r>
      <w:r w:rsidRPr="00D219DF">
        <w:rPr>
          <w:rFonts w:asciiTheme="minorHAnsi" w:hAnsiTheme="minorHAnsi"/>
          <w:i/>
          <w:color w:val="262626" w:themeColor="text1" w:themeTint="D9"/>
        </w:rPr>
        <w:t>(cordless) power</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tool.</w:t>
      </w:r>
    </w:p>
    <w:p w:rsidR="00095E95" w:rsidRPr="00D219DF" w:rsidRDefault="00095E95" w:rsidP="002353B2">
      <w:pPr>
        <w:pStyle w:val="3"/>
        <w:numPr>
          <w:ilvl w:val="0"/>
          <w:numId w:val="1"/>
        </w:numPr>
        <w:tabs>
          <w:tab w:val="left" w:pos="399"/>
        </w:tabs>
        <w:spacing w:line="280" w:lineRule="exact"/>
        <w:rPr>
          <w:rFonts w:asciiTheme="minorHAnsi" w:hAnsiTheme="minorHAnsi"/>
          <w:color w:val="262626" w:themeColor="text1" w:themeTint="D9"/>
          <w:sz w:val="24"/>
          <w:szCs w:val="24"/>
        </w:rPr>
      </w:pPr>
      <w:bookmarkStart w:id="3" w:name="_Toc77357429"/>
      <w:r w:rsidRPr="00D219DF">
        <w:rPr>
          <w:rFonts w:asciiTheme="minorHAnsi" w:hAnsiTheme="minorHAnsi"/>
          <w:color w:val="262626" w:themeColor="text1" w:themeTint="D9"/>
          <w:sz w:val="24"/>
          <w:szCs w:val="24"/>
        </w:rPr>
        <w:t>Work</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area</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3"/>
    </w:p>
    <w:p w:rsidR="00095E95" w:rsidRPr="00D219DF" w:rsidRDefault="00095E95" w:rsidP="002353B2">
      <w:pPr>
        <w:pStyle w:val="a8"/>
        <w:numPr>
          <w:ilvl w:val="1"/>
          <w:numId w:val="1"/>
        </w:numPr>
        <w:tabs>
          <w:tab w:val="left" w:pos="400"/>
        </w:tabs>
        <w:spacing w:line="280" w:lineRule="exact"/>
        <w:ind w:left="399" w:hanging="26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area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clean and</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well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lit</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Cluttered</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dark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areas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invite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accidents.</w:t>
      </w:r>
    </w:p>
    <w:p w:rsidR="00095E95" w:rsidRPr="00D219DF" w:rsidRDefault="00095E95" w:rsidP="002353B2">
      <w:pPr>
        <w:pStyle w:val="a8"/>
        <w:numPr>
          <w:ilvl w:val="1"/>
          <w:numId w:val="1"/>
        </w:numPr>
        <w:tabs>
          <w:tab w:val="left" w:pos="438"/>
        </w:tabs>
        <w:spacing w:line="280" w:lineRule="exact"/>
        <w:ind w:left="140" w:right="199"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9"/>
          <w:sz w:val="24"/>
          <w:szCs w:val="24"/>
        </w:rPr>
        <w:t xml:space="preserve"> </w:t>
      </w:r>
      <w:r w:rsidRPr="00D219DF">
        <w:rPr>
          <w:rFonts w:asciiTheme="minorHAnsi" w:hAnsiTheme="minorHAnsi"/>
          <w:b/>
          <w:color w:val="262626" w:themeColor="text1" w:themeTint="D9"/>
          <w:sz w:val="24"/>
          <w:szCs w:val="24"/>
        </w:rPr>
        <w:t>operate</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explosive</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atmospheres,</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such</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as</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presence</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flammable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liquids,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gases or 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sparks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which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ignite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fumes.</w:t>
      </w:r>
    </w:p>
    <w:p w:rsidR="00095E95" w:rsidRPr="00AF4687" w:rsidRDefault="00095E95" w:rsidP="002353B2">
      <w:pPr>
        <w:pStyle w:val="a8"/>
        <w:numPr>
          <w:ilvl w:val="1"/>
          <w:numId w:val="1"/>
        </w:numPr>
        <w:tabs>
          <w:tab w:val="left" w:pos="388"/>
        </w:tabs>
        <w:spacing w:line="280" w:lineRule="exact"/>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children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bystanders 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Distractions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you to</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lose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2353B2">
      <w:pPr>
        <w:pStyle w:val="3"/>
        <w:numPr>
          <w:ilvl w:val="0"/>
          <w:numId w:val="1"/>
        </w:numPr>
        <w:tabs>
          <w:tab w:val="left" w:pos="399"/>
        </w:tabs>
        <w:spacing w:line="280" w:lineRule="exact"/>
        <w:jc w:val="both"/>
        <w:rPr>
          <w:rFonts w:asciiTheme="minorHAnsi" w:hAnsiTheme="minorHAnsi"/>
          <w:color w:val="262626" w:themeColor="text1" w:themeTint="D9"/>
          <w:sz w:val="24"/>
          <w:szCs w:val="24"/>
        </w:rPr>
      </w:pPr>
      <w:bookmarkStart w:id="4" w:name="_Toc77357430"/>
      <w:r w:rsidRPr="00D219DF">
        <w:rPr>
          <w:rFonts w:asciiTheme="minorHAnsi" w:hAnsiTheme="minorHAnsi"/>
          <w:color w:val="262626" w:themeColor="text1" w:themeTint="D9"/>
          <w:sz w:val="24"/>
          <w:szCs w:val="24"/>
        </w:rPr>
        <w:t>Electrical</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safety</w:t>
      </w:r>
      <w:bookmarkEnd w:id="4"/>
    </w:p>
    <w:p w:rsidR="00095E95" w:rsidRPr="00D219DF" w:rsidRDefault="00095E95" w:rsidP="002353B2">
      <w:pPr>
        <w:pStyle w:val="a8"/>
        <w:numPr>
          <w:ilvl w:val="1"/>
          <w:numId w:val="1"/>
        </w:numPr>
        <w:tabs>
          <w:tab w:val="left" w:pos="395"/>
        </w:tabs>
        <w:spacing w:line="280" w:lineRule="exact"/>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plugs</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must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match</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outlet.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modify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plug</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way.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adapter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plugs with earthed (grounded) power tools. </w:t>
      </w:r>
      <w:r w:rsidRPr="00D219DF">
        <w:rPr>
          <w:rFonts w:asciiTheme="minorHAnsi" w:hAnsiTheme="minorHAnsi"/>
          <w:i/>
          <w:color w:val="262626" w:themeColor="text1" w:themeTint="D9"/>
          <w:sz w:val="24"/>
          <w:szCs w:val="24"/>
        </w:rPr>
        <w:t>Unmodified plugs and matching outlets will reduce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2353B2">
      <w:pPr>
        <w:pStyle w:val="a8"/>
        <w:numPr>
          <w:ilvl w:val="1"/>
          <w:numId w:val="1"/>
        </w:numPr>
        <w:tabs>
          <w:tab w:val="left" w:pos="440"/>
        </w:tabs>
        <w:spacing w:line="280" w:lineRule="exact"/>
        <w:ind w:left="140" w:right="198"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Avoid body contact with earthed or grounded surfaces, such as pipes, radiators, ranges and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refrigerators.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 increased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your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body is earthed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grounded.</w:t>
      </w:r>
    </w:p>
    <w:p w:rsidR="00095E95" w:rsidRPr="00D219DF" w:rsidRDefault="00095E95" w:rsidP="002353B2">
      <w:pPr>
        <w:pStyle w:val="a8"/>
        <w:numPr>
          <w:ilvl w:val="1"/>
          <w:numId w:val="1"/>
        </w:numPr>
        <w:tabs>
          <w:tab w:val="left" w:pos="385"/>
        </w:tabs>
        <w:spacing w:line="280" w:lineRule="exact"/>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expose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rain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wet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Water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entering</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will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2353B2">
      <w:pPr>
        <w:pStyle w:val="a8"/>
        <w:numPr>
          <w:ilvl w:val="1"/>
          <w:numId w:val="1"/>
        </w:numPr>
        <w:tabs>
          <w:tab w:val="left" w:pos="392"/>
        </w:tabs>
        <w:spacing w:line="280" w:lineRule="exact"/>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abuse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carrying,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pulling</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unplugging</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heat,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oil,</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sharp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edges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moving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Damaged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entangled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cords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2353B2">
      <w:pPr>
        <w:pStyle w:val="a8"/>
        <w:numPr>
          <w:ilvl w:val="1"/>
          <w:numId w:val="1"/>
        </w:numPr>
        <w:tabs>
          <w:tab w:val="left" w:pos="412"/>
        </w:tabs>
        <w:spacing w:line="280" w:lineRule="exact"/>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When operating a power tool outdoors, use an extension cord suitable for outdoor use. </w:t>
      </w:r>
      <w:r w:rsidRPr="00D219DF">
        <w:rPr>
          <w:rFonts w:asciiTheme="minorHAnsi" w:hAnsiTheme="minorHAnsi"/>
          <w:i/>
          <w:color w:val="262626" w:themeColor="text1" w:themeTint="D9"/>
          <w:sz w:val="24"/>
          <w:szCs w:val="24"/>
        </w:rPr>
        <w:t>Use of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cord suitable for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outdoor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2353B2">
      <w:pPr>
        <w:pStyle w:val="a8"/>
        <w:numPr>
          <w:ilvl w:val="1"/>
          <w:numId w:val="1"/>
        </w:numPr>
        <w:tabs>
          <w:tab w:val="left" w:pos="354"/>
        </w:tabs>
        <w:spacing w:line="280" w:lineRule="exact"/>
        <w:ind w:left="140" w:right="20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If operating a power tool in a damp location is unavoidable, use a residual current device (RCD)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protected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supply.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RCD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2353B2">
      <w:pPr>
        <w:pStyle w:val="3"/>
        <w:numPr>
          <w:ilvl w:val="0"/>
          <w:numId w:val="1"/>
        </w:numPr>
        <w:tabs>
          <w:tab w:val="left" w:pos="399"/>
        </w:tabs>
        <w:spacing w:line="280" w:lineRule="exact"/>
        <w:jc w:val="both"/>
        <w:rPr>
          <w:rFonts w:asciiTheme="minorHAnsi" w:hAnsiTheme="minorHAnsi"/>
          <w:color w:val="262626" w:themeColor="text1" w:themeTint="D9"/>
          <w:sz w:val="24"/>
          <w:szCs w:val="24"/>
        </w:rPr>
      </w:pPr>
      <w:bookmarkStart w:id="5" w:name="_Toc77357431"/>
      <w:r w:rsidRPr="00D219DF">
        <w:rPr>
          <w:rFonts w:asciiTheme="minorHAnsi" w:hAnsiTheme="minorHAnsi"/>
          <w:color w:val="262626" w:themeColor="text1" w:themeTint="D9"/>
          <w:sz w:val="24"/>
          <w:szCs w:val="24"/>
        </w:rPr>
        <w:t>Personal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5"/>
    </w:p>
    <w:p w:rsidR="00095E95" w:rsidRPr="00D219DF" w:rsidRDefault="00095E95" w:rsidP="002353B2">
      <w:pPr>
        <w:pStyle w:val="a8"/>
        <w:numPr>
          <w:ilvl w:val="1"/>
          <w:numId w:val="1"/>
        </w:numPr>
        <w:tabs>
          <w:tab w:val="left" w:pos="400"/>
        </w:tabs>
        <w:spacing w:line="280" w:lineRule="exact"/>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Stay</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alert,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watch</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what you are doing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 common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sense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when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Do not</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you</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tired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under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influence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drugs,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alcohol</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medication.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moment</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of inattention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while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operating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 serious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2353B2">
      <w:pPr>
        <w:pStyle w:val="a8"/>
        <w:numPr>
          <w:ilvl w:val="1"/>
          <w:numId w:val="1"/>
        </w:numPr>
        <w:tabs>
          <w:tab w:val="left" w:pos="426"/>
        </w:tabs>
        <w:spacing w:line="280" w:lineRule="exact"/>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Use personal protective equipment. Always wear eye protection. </w:t>
      </w:r>
      <w:r w:rsidRPr="00D219DF">
        <w:rPr>
          <w:rFonts w:asciiTheme="minorHAnsi" w:hAnsiTheme="minorHAnsi"/>
          <w:i/>
          <w:color w:val="262626" w:themeColor="text1" w:themeTint="D9"/>
          <w:sz w:val="24"/>
          <w:szCs w:val="24"/>
        </w:rPr>
        <w:t>Protective equipment such as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 mask, non-skid safety shoes, hard hat or hearing protection used for appropriate conditions will reduce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injuries.</w:t>
      </w:r>
    </w:p>
    <w:p w:rsidR="00095E95" w:rsidRPr="00D219DF" w:rsidRDefault="00095E95" w:rsidP="002353B2">
      <w:pPr>
        <w:pStyle w:val="a8"/>
        <w:numPr>
          <w:ilvl w:val="1"/>
          <w:numId w:val="1"/>
        </w:numPr>
        <w:tabs>
          <w:tab w:val="left" w:pos="388"/>
        </w:tabs>
        <w:spacing w:line="280" w:lineRule="exact"/>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Prevent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unintentional starting. 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switch</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is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off-position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connecting</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source and/or battery pack, picking up or carrying the tool. </w:t>
      </w:r>
      <w:r w:rsidRPr="00D219DF">
        <w:rPr>
          <w:rFonts w:asciiTheme="minorHAnsi" w:hAnsiTheme="minorHAnsi"/>
          <w:i/>
          <w:color w:val="262626" w:themeColor="text1" w:themeTint="D9"/>
          <w:sz w:val="24"/>
          <w:szCs w:val="24"/>
        </w:rPr>
        <w:t>Carrying power tools with your finger on the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energising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have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 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invites accidents.</w:t>
      </w:r>
    </w:p>
    <w:p w:rsidR="00095E95" w:rsidRPr="00D219DF" w:rsidRDefault="00095E95" w:rsidP="002353B2">
      <w:pPr>
        <w:pStyle w:val="a8"/>
        <w:numPr>
          <w:ilvl w:val="1"/>
          <w:numId w:val="1"/>
        </w:numPr>
        <w:tabs>
          <w:tab w:val="left" w:pos="436"/>
        </w:tabs>
        <w:spacing w:line="280" w:lineRule="exact"/>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Remove any adjusting key or wrench before turning the power tool on. </w:t>
      </w:r>
      <w:r w:rsidRPr="00D219DF">
        <w:rPr>
          <w:rFonts w:asciiTheme="minorHAnsi" w:hAnsiTheme="minorHAnsi"/>
          <w:i/>
          <w:color w:val="262626" w:themeColor="text1" w:themeTint="D9"/>
          <w:sz w:val="24"/>
          <w:szCs w:val="24"/>
        </w:rPr>
        <w:t>A wrench or a key left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attached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rotating part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2353B2">
      <w:pPr>
        <w:pStyle w:val="a8"/>
        <w:numPr>
          <w:ilvl w:val="1"/>
          <w:numId w:val="1"/>
        </w:numPr>
        <w:tabs>
          <w:tab w:val="left" w:pos="419"/>
        </w:tabs>
        <w:spacing w:line="280" w:lineRule="exact"/>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overreach.</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proper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footing</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balance</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at</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all</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times.</w:t>
      </w:r>
      <w:r w:rsidRPr="00D219DF">
        <w:rPr>
          <w:rFonts w:asciiTheme="minorHAnsi" w:hAnsiTheme="minorHAnsi"/>
          <w:b/>
          <w:color w:val="262626" w:themeColor="text1" w:themeTint="D9"/>
          <w:spacing w:val="23"/>
          <w:sz w:val="24"/>
          <w:szCs w:val="24"/>
        </w:rPr>
        <w:t xml:space="preserve"> </w:t>
      </w:r>
      <w:r w:rsidRPr="00D219DF">
        <w:rPr>
          <w:rFonts w:asciiTheme="minorHAnsi" w:hAnsiTheme="minorHAnsi"/>
          <w:i/>
          <w:color w:val="262626" w:themeColor="text1" w:themeTint="D9"/>
          <w:sz w:val="24"/>
          <w:szCs w:val="24"/>
        </w:rPr>
        <w:t>This</w:t>
      </w:r>
      <w:r w:rsidRPr="00D219DF">
        <w:rPr>
          <w:rFonts w:asciiTheme="minorHAnsi" w:hAnsiTheme="minorHAnsi"/>
          <w:i/>
          <w:color w:val="262626" w:themeColor="text1" w:themeTint="D9"/>
          <w:spacing w:val="19"/>
          <w:sz w:val="24"/>
          <w:szCs w:val="24"/>
        </w:rPr>
        <w:t xml:space="preserve"> </w:t>
      </w:r>
      <w:r w:rsidRPr="00D219DF">
        <w:rPr>
          <w:rFonts w:asciiTheme="minorHAnsi" w:hAnsiTheme="minorHAnsi"/>
          <w:i/>
          <w:color w:val="262626" w:themeColor="text1" w:themeTint="D9"/>
          <w:sz w:val="24"/>
          <w:szCs w:val="24"/>
        </w:rPr>
        <w:t>enables</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better</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18"/>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 unexpected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situations.</w:t>
      </w:r>
    </w:p>
    <w:p w:rsidR="00095E95" w:rsidRPr="00D219DF" w:rsidRDefault="00095E95" w:rsidP="002353B2">
      <w:pPr>
        <w:pStyle w:val="a8"/>
        <w:numPr>
          <w:ilvl w:val="1"/>
          <w:numId w:val="1"/>
        </w:numPr>
        <w:tabs>
          <w:tab w:val="left" w:pos="359"/>
        </w:tabs>
        <w:spacing w:line="280" w:lineRule="exact"/>
        <w:ind w:left="140" w:right="203"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Dress</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22"/>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wear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loose</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jewellery.</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hair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moving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Loose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clothes,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jewellery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long hair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caught</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moving parts.</w:t>
      </w:r>
    </w:p>
    <w:p w:rsidR="00095E95" w:rsidRPr="00D219DF" w:rsidRDefault="00095E95" w:rsidP="002353B2">
      <w:pPr>
        <w:pStyle w:val="a8"/>
        <w:numPr>
          <w:ilvl w:val="1"/>
          <w:numId w:val="1"/>
        </w:numPr>
        <w:tabs>
          <w:tab w:val="left" w:pos="397"/>
        </w:tabs>
        <w:spacing w:line="280" w:lineRule="exact"/>
        <w:ind w:left="140" w:right="194" w:firstLine="0"/>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If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devices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provided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connection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extraction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collection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facilities,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these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collection 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 dust-related hazards</w:t>
      </w:r>
      <w:r w:rsidRPr="00D219DF">
        <w:rPr>
          <w:rFonts w:asciiTheme="minorHAnsi" w:hAnsiTheme="minorHAnsi"/>
          <w:color w:val="262626" w:themeColor="text1" w:themeTint="D9"/>
          <w:sz w:val="24"/>
          <w:szCs w:val="24"/>
        </w:rPr>
        <w:t>.</w:t>
      </w:r>
    </w:p>
    <w:p w:rsidR="00095E95" w:rsidRPr="00AF4687" w:rsidRDefault="00095E95" w:rsidP="002353B2">
      <w:pPr>
        <w:pStyle w:val="a8"/>
        <w:numPr>
          <w:ilvl w:val="1"/>
          <w:numId w:val="1"/>
        </w:numPr>
        <w:tabs>
          <w:tab w:val="left" w:pos="436"/>
        </w:tabs>
        <w:spacing w:line="280" w:lineRule="exact"/>
        <w:ind w:left="140" w:right="202"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let</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familiarity</w:t>
      </w:r>
      <w:r w:rsidRPr="00D219DF">
        <w:rPr>
          <w:rFonts w:asciiTheme="minorHAnsi" w:hAnsiTheme="minorHAnsi"/>
          <w:b/>
          <w:color w:val="262626" w:themeColor="text1" w:themeTint="D9"/>
          <w:spacing w:val="32"/>
          <w:sz w:val="24"/>
          <w:szCs w:val="24"/>
        </w:rPr>
        <w:t xml:space="preserve"> </w:t>
      </w:r>
      <w:r w:rsidRPr="00D219DF">
        <w:rPr>
          <w:rFonts w:asciiTheme="minorHAnsi" w:hAnsiTheme="minorHAnsi"/>
          <w:b/>
          <w:color w:val="262626" w:themeColor="text1" w:themeTint="D9"/>
          <w:sz w:val="24"/>
          <w:szCs w:val="24"/>
        </w:rPr>
        <w:t>gained</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frequent</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allow</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you</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become</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complacent</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ignore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safety</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principles.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careless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action</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can cause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severe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within 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fraction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 second.</w:t>
      </w:r>
    </w:p>
    <w:p w:rsidR="00095E95" w:rsidRPr="00D219DF" w:rsidRDefault="00095E95" w:rsidP="002353B2">
      <w:pPr>
        <w:pStyle w:val="3"/>
        <w:numPr>
          <w:ilvl w:val="0"/>
          <w:numId w:val="1"/>
        </w:numPr>
        <w:tabs>
          <w:tab w:val="left" w:pos="399"/>
        </w:tabs>
        <w:spacing w:line="280" w:lineRule="exact"/>
        <w:jc w:val="both"/>
        <w:rPr>
          <w:rFonts w:asciiTheme="minorHAnsi" w:hAnsiTheme="minorHAnsi"/>
          <w:color w:val="262626" w:themeColor="text1" w:themeTint="D9"/>
          <w:sz w:val="24"/>
          <w:szCs w:val="24"/>
        </w:rPr>
      </w:pPr>
      <w:bookmarkStart w:id="6" w:name="_Toc77357432"/>
      <w:r w:rsidRPr="00D219DF">
        <w:rPr>
          <w:rFonts w:asciiTheme="minorHAnsi" w:hAnsiTheme="minorHAnsi"/>
          <w:color w:val="262626" w:themeColor="text1" w:themeTint="D9"/>
          <w:sz w:val="24"/>
          <w:szCs w:val="24"/>
        </w:rPr>
        <w:t>Power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6"/>
    </w:p>
    <w:p w:rsidR="00095E95" w:rsidRPr="00D219DF" w:rsidRDefault="00095E95" w:rsidP="002353B2">
      <w:pPr>
        <w:pStyle w:val="a8"/>
        <w:numPr>
          <w:ilvl w:val="1"/>
          <w:numId w:val="1"/>
        </w:numPr>
        <w:tabs>
          <w:tab w:val="left" w:pos="400"/>
        </w:tabs>
        <w:spacing w:line="280" w:lineRule="exact"/>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force the power tool. Use the correct power tool for your application. </w:t>
      </w:r>
      <w:r w:rsidRPr="00D219DF">
        <w:rPr>
          <w:rFonts w:asciiTheme="minorHAnsi" w:hAnsiTheme="minorHAnsi"/>
          <w:i/>
          <w:color w:val="262626" w:themeColor="text1" w:themeTint="D9"/>
          <w:sz w:val="24"/>
          <w:szCs w:val="24"/>
        </w:rPr>
        <w:t>The correct power tool</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will do 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job better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rate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which it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was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designed.</w:t>
      </w:r>
    </w:p>
    <w:p w:rsidR="00095E95" w:rsidRPr="00D219DF" w:rsidRDefault="00095E95" w:rsidP="002353B2">
      <w:pPr>
        <w:pStyle w:val="a8"/>
        <w:numPr>
          <w:ilvl w:val="1"/>
          <w:numId w:val="1"/>
        </w:numPr>
        <w:tabs>
          <w:tab w:val="left" w:pos="416"/>
        </w:tabs>
        <w:spacing w:line="280" w:lineRule="exact"/>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use the power tool if the switch does not turn it on and off. </w:t>
      </w:r>
      <w:r w:rsidRPr="00D219DF">
        <w:rPr>
          <w:rFonts w:asciiTheme="minorHAnsi" w:hAnsiTheme="minorHAnsi"/>
          <w:i/>
          <w:color w:val="262626" w:themeColor="text1" w:themeTint="D9"/>
          <w:sz w:val="24"/>
          <w:szCs w:val="24"/>
        </w:rPr>
        <w:t>Any power tool that cannot 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controlled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with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dangerous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must</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repaired.</w:t>
      </w:r>
    </w:p>
    <w:p w:rsidR="00095E95" w:rsidRPr="00D219DF" w:rsidRDefault="00095E95" w:rsidP="002353B2">
      <w:pPr>
        <w:pStyle w:val="a8"/>
        <w:numPr>
          <w:ilvl w:val="1"/>
          <w:numId w:val="1"/>
        </w:numPr>
        <w:tabs>
          <w:tab w:val="left" w:pos="407"/>
        </w:tabs>
        <w:spacing w:line="280" w:lineRule="exact"/>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lastRenderedPageBreak/>
        <w:t>Disconnect the plug from the power source and/or remove the battery pack, if detachable, from</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the power tool before making any adjustments, changing accessories, or storing power tools. </w:t>
      </w:r>
      <w:r w:rsidRPr="00D219DF">
        <w:rPr>
          <w:rFonts w:asciiTheme="minorHAnsi" w:hAnsiTheme="minorHAnsi"/>
          <w:i/>
          <w:color w:val="262626" w:themeColor="text1" w:themeTint="D9"/>
          <w:sz w:val="24"/>
          <w:szCs w:val="24"/>
        </w:rPr>
        <w:t>Such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preventive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safety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measures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starting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accidentally.</w:t>
      </w:r>
    </w:p>
    <w:p w:rsidR="00095E95" w:rsidRPr="00D219DF" w:rsidRDefault="00095E95" w:rsidP="002353B2">
      <w:pPr>
        <w:pStyle w:val="a8"/>
        <w:numPr>
          <w:ilvl w:val="1"/>
          <w:numId w:val="1"/>
        </w:numPr>
        <w:tabs>
          <w:tab w:val="left" w:pos="416"/>
        </w:tabs>
        <w:spacing w:line="280" w:lineRule="exact"/>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Store idle power tools out of the reach of children and do not allow persons unfamiliar with 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power tool or these instructions to operate the power tool. </w:t>
      </w:r>
      <w:r w:rsidRPr="00D219DF">
        <w:rPr>
          <w:rFonts w:asciiTheme="minorHAnsi" w:hAnsiTheme="minorHAnsi"/>
          <w:i/>
          <w:color w:val="262626" w:themeColor="text1" w:themeTint="D9"/>
          <w:sz w:val="24"/>
          <w:szCs w:val="24"/>
        </w:rPr>
        <w:t>Power tools are dangerous in the hands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untrained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users.</w:t>
      </w:r>
    </w:p>
    <w:p w:rsidR="00095E95" w:rsidRPr="00D219DF" w:rsidRDefault="00095E95" w:rsidP="002353B2">
      <w:pPr>
        <w:pStyle w:val="a8"/>
        <w:numPr>
          <w:ilvl w:val="1"/>
          <w:numId w:val="1"/>
        </w:numPr>
        <w:tabs>
          <w:tab w:val="left" w:pos="452"/>
        </w:tabs>
        <w:spacing w:line="280" w:lineRule="exact"/>
        <w:ind w:left="140" w:right="201"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Maintain power tools and accessories. Check for misalignment or binding of moving parts,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breakage of parts and any other condition that may affect the power tool’s operation. If damaged,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 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repaired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Many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poorly</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maintained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p>
    <w:p w:rsidR="00095E95" w:rsidRPr="00D219DF" w:rsidRDefault="00095E95" w:rsidP="002353B2">
      <w:pPr>
        <w:pStyle w:val="a8"/>
        <w:numPr>
          <w:ilvl w:val="1"/>
          <w:numId w:val="1"/>
        </w:numPr>
        <w:tabs>
          <w:tab w:val="left" w:pos="340"/>
        </w:tabs>
        <w:spacing w:line="280" w:lineRule="exact"/>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Keep cutting tools sharp and clean. </w:t>
      </w:r>
      <w:r w:rsidRPr="00D219DF">
        <w:rPr>
          <w:rFonts w:asciiTheme="minorHAnsi" w:hAnsiTheme="minorHAnsi"/>
          <w:i/>
          <w:color w:val="262626" w:themeColor="text1" w:themeTint="D9"/>
          <w:sz w:val="24"/>
          <w:szCs w:val="24"/>
        </w:rPr>
        <w:t>Properly maintained cutting tools with sharp cutting edges are less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likely to bind 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easier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2353B2">
      <w:pPr>
        <w:pStyle w:val="a8"/>
        <w:numPr>
          <w:ilvl w:val="1"/>
          <w:numId w:val="1"/>
        </w:numPr>
        <w:tabs>
          <w:tab w:val="left" w:pos="419"/>
        </w:tabs>
        <w:spacing w:line="280" w:lineRule="exact"/>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 the power tool, accessories and tool bits etc. in accordance with these instructions, taking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into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account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working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performed.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7"/>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operations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different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those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intended could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 hazardous situation.</w:t>
      </w:r>
    </w:p>
    <w:p w:rsidR="00095E95" w:rsidRPr="00AF4687" w:rsidRDefault="00095E95" w:rsidP="002353B2">
      <w:pPr>
        <w:pStyle w:val="a8"/>
        <w:numPr>
          <w:ilvl w:val="1"/>
          <w:numId w:val="1"/>
        </w:numPr>
        <w:tabs>
          <w:tab w:val="left" w:pos="404"/>
        </w:tabs>
        <w:spacing w:line="280" w:lineRule="exact"/>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Keep handles and grasping surfaces dry, clean and free from oil and grease. </w:t>
      </w:r>
      <w:r w:rsidRPr="00D219DF">
        <w:rPr>
          <w:rFonts w:asciiTheme="minorHAnsi" w:hAnsiTheme="minorHAnsi"/>
          <w:i/>
          <w:color w:val="262626" w:themeColor="text1" w:themeTint="D9"/>
          <w:sz w:val="24"/>
          <w:szCs w:val="24"/>
        </w:rPr>
        <w:t>Slippery handles and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grasping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surfaces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do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not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allow</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safe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handling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control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tool in unexpected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situations.</w:t>
      </w:r>
    </w:p>
    <w:p w:rsidR="00095E95" w:rsidRPr="00D219DF" w:rsidRDefault="00095E95" w:rsidP="002353B2">
      <w:pPr>
        <w:pStyle w:val="3"/>
        <w:numPr>
          <w:ilvl w:val="0"/>
          <w:numId w:val="1"/>
        </w:numPr>
        <w:tabs>
          <w:tab w:val="left" w:pos="399"/>
        </w:tabs>
        <w:spacing w:line="280" w:lineRule="exact"/>
        <w:jc w:val="both"/>
        <w:rPr>
          <w:rFonts w:asciiTheme="minorHAnsi" w:hAnsiTheme="minorHAnsi"/>
          <w:color w:val="262626" w:themeColor="text1" w:themeTint="D9"/>
          <w:sz w:val="24"/>
          <w:szCs w:val="24"/>
        </w:rPr>
      </w:pPr>
      <w:bookmarkStart w:id="7" w:name="_Toc77357433"/>
      <w:r w:rsidRPr="00D219DF">
        <w:rPr>
          <w:rFonts w:asciiTheme="minorHAnsi" w:hAnsiTheme="minorHAnsi"/>
          <w:color w:val="262626" w:themeColor="text1" w:themeTint="D9"/>
          <w:sz w:val="24"/>
          <w:szCs w:val="24"/>
        </w:rPr>
        <w:t>Battery</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7"/>
    </w:p>
    <w:p w:rsidR="00095E95" w:rsidRPr="00D219DF" w:rsidRDefault="00095E95" w:rsidP="002353B2">
      <w:pPr>
        <w:pStyle w:val="a8"/>
        <w:numPr>
          <w:ilvl w:val="1"/>
          <w:numId w:val="1"/>
        </w:numPr>
        <w:tabs>
          <w:tab w:val="left" w:pos="397"/>
        </w:tabs>
        <w:spacing w:line="280" w:lineRule="exact"/>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Recharge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charger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specified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manufacturer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charger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suitable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one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type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battery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pack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when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used with another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w:t>
      </w:r>
    </w:p>
    <w:p w:rsidR="00095E95" w:rsidRPr="00D219DF" w:rsidRDefault="00095E95" w:rsidP="002353B2">
      <w:pPr>
        <w:pStyle w:val="a8"/>
        <w:numPr>
          <w:ilvl w:val="1"/>
          <w:numId w:val="1"/>
        </w:numPr>
        <w:tabs>
          <w:tab w:val="left" w:pos="397"/>
        </w:tabs>
        <w:spacing w:line="280" w:lineRule="exact"/>
        <w:ind w:left="140" w:right="193"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specifically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designated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packs.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any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other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fire.</w:t>
      </w:r>
    </w:p>
    <w:p w:rsidR="00095E95" w:rsidRPr="00D219DF" w:rsidRDefault="00095E95" w:rsidP="002353B2">
      <w:pPr>
        <w:pStyle w:val="a8"/>
        <w:numPr>
          <w:ilvl w:val="1"/>
          <w:numId w:val="1"/>
        </w:numPr>
        <w:tabs>
          <w:tab w:val="left" w:pos="409"/>
        </w:tabs>
        <w:spacing w:line="280" w:lineRule="exact"/>
        <w:ind w:left="140" w:right="199"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When battery pack is not in use, keep it away from other metal objects, like paper clips, coins,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keys, nails, screws or other small metal objects, that can make a connection from one terminal to</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another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terminals together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cause burns or a</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fire.</w:t>
      </w:r>
    </w:p>
    <w:p w:rsidR="00095E95" w:rsidRPr="00D219DF" w:rsidRDefault="00095E95" w:rsidP="002353B2">
      <w:pPr>
        <w:pStyle w:val="a8"/>
        <w:numPr>
          <w:ilvl w:val="1"/>
          <w:numId w:val="1"/>
        </w:numPr>
        <w:tabs>
          <w:tab w:val="left" w:pos="455"/>
        </w:tabs>
        <w:spacing w:line="280" w:lineRule="exact"/>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Under abusive conditions, liquid may be ejected from the battery; avoid contact. If contact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accidentally occurs, flush with water. If liquid contacts eyes, additionally seek medical help</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Liquid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ejected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irritation 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burns.</w:t>
      </w:r>
    </w:p>
    <w:p w:rsidR="00095E95" w:rsidRPr="00D219DF" w:rsidRDefault="00095E95" w:rsidP="002353B2">
      <w:pPr>
        <w:pStyle w:val="a8"/>
        <w:numPr>
          <w:ilvl w:val="1"/>
          <w:numId w:val="1"/>
        </w:numPr>
        <w:tabs>
          <w:tab w:val="left" w:pos="409"/>
        </w:tabs>
        <w:spacing w:line="280" w:lineRule="exact"/>
        <w:ind w:left="140" w:right="193"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 not use a battery pack or tool that is damaged or modified</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Damaged or modified batteries 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exhibit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unpredictable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behaviour resulting in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explosion 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2353B2">
      <w:pPr>
        <w:pStyle w:val="a8"/>
        <w:numPr>
          <w:ilvl w:val="1"/>
          <w:numId w:val="1"/>
        </w:numPr>
        <w:tabs>
          <w:tab w:val="left" w:pos="332"/>
        </w:tabs>
        <w:spacing w:line="280" w:lineRule="exact"/>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expose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pack</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fire</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excessive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temperature</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Exposure</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7"/>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9"/>
          <w:sz w:val="24"/>
          <w:szCs w:val="24"/>
        </w:rPr>
        <w:t xml:space="preserve"> </w:t>
      </w:r>
      <w:r w:rsidRPr="00D219DF">
        <w:rPr>
          <w:rFonts w:asciiTheme="minorHAnsi" w:hAnsiTheme="minorHAnsi"/>
          <w:i/>
          <w:color w:val="262626" w:themeColor="text1" w:themeTint="D9"/>
          <w:sz w:val="24"/>
          <w:szCs w:val="24"/>
        </w:rPr>
        <w:t>temperature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above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130</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explosion.</w:t>
      </w:r>
    </w:p>
    <w:p w:rsidR="00095E95" w:rsidRPr="00D219DF" w:rsidRDefault="00095E95" w:rsidP="002353B2">
      <w:pPr>
        <w:pStyle w:val="a8"/>
        <w:numPr>
          <w:ilvl w:val="1"/>
          <w:numId w:val="1"/>
        </w:numPr>
        <w:tabs>
          <w:tab w:val="left" w:pos="479"/>
        </w:tabs>
        <w:spacing w:line="280" w:lineRule="exact"/>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Follow</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all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charging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instructions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charge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pack</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outside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temperature range specified in the instructions. </w:t>
      </w:r>
      <w:r w:rsidRPr="00D219DF">
        <w:rPr>
          <w:rFonts w:asciiTheme="minorHAnsi" w:hAnsiTheme="minorHAnsi"/>
          <w:i/>
          <w:color w:val="262626" w:themeColor="text1" w:themeTint="D9"/>
          <w:sz w:val="24"/>
          <w:szCs w:val="24"/>
        </w:rPr>
        <w:t>Charging improperly or at temperatures outside 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specified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range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damage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and increase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fire.</w:t>
      </w:r>
    </w:p>
    <w:p w:rsidR="00095E95" w:rsidRPr="00D219DF" w:rsidRDefault="00095E95" w:rsidP="002353B2">
      <w:pPr>
        <w:pStyle w:val="3"/>
        <w:numPr>
          <w:ilvl w:val="0"/>
          <w:numId w:val="1"/>
        </w:numPr>
        <w:tabs>
          <w:tab w:val="left" w:pos="399"/>
        </w:tabs>
        <w:spacing w:line="280" w:lineRule="exact"/>
        <w:rPr>
          <w:rFonts w:asciiTheme="minorHAnsi" w:hAnsiTheme="minorHAnsi"/>
          <w:color w:val="262626" w:themeColor="text1" w:themeTint="D9"/>
          <w:sz w:val="24"/>
          <w:szCs w:val="24"/>
        </w:rPr>
      </w:pPr>
      <w:bookmarkStart w:id="8" w:name="_Toc77357434"/>
      <w:r w:rsidRPr="00D219DF">
        <w:rPr>
          <w:rFonts w:asciiTheme="minorHAnsi" w:hAnsiTheme="minorHAnsi"/>
          <w:color w:val="262626" w:themeColor="text1" w:themeTint="D9"/>
          <w:sz w:val="24"/>
          <w:szCs w:val="24"/>
        </w:rPr>
        <w:t>Service</w:t>
      </w:r>
      <w:bookmarkEnd w:id="8"/>
    </w:p>
    <w:p w:rsidR="00095E95" w:rsidRPr="00D219DF" w:rsidRDefault="00095E95" w:rsidP="002353B2">
      <w:pPr>
        <w:pStyle w:val="a8"/>
        <w:numPr>
          <w:ilvl w:val="1"/>
          <w:numId w:val="1"/>
        </w:numPr>
        <w:tabs>
          <w:tab w:val="left" w:pos="397"/>
        </w:tabs>
        <w:spacing w:line="280" w:lineRule="exact"/>
        <w:rPr>
          <w:rFonts w:asciiTheme="minorHAnsi" w:hAnsiTheme="minorHAnsi"/>
          <w:b/>
          <w:color w:val="262626" w:themeColor="text1" w:themeTint="D9"/>
          <w:sz w:val="24"/>
          <w:szCs w:val="24"/>
        </w:rPr>
      </w:pP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serviced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qualified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repair</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person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using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identical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replacement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parts.</w:t>
      </w:r>
    </w:p>
    <w:p w:rsidR="00095E95" w:rsidRPr="00D219DF" w:rsidRDefault="00095E95" w:rsidP="002353B2">
      <w:pPr>
        <w:spacing w:line="280" w:lineRule="exact"/>
        <w:ind w:left="140"/>
        <w:rPr>
          <w:rFonts w:asciiTheme="minorHAnsi" w:hAnsiTheme="minorHAnsi"/>
          <w:i/>
          <w:color w:val="262626" w:themeColor="text1" w:themeTint="D9"/>
        </w:rPr>
      </w:pPr>
      <w:r w:rsidRPr="00D219DF">
        <w:rPr>
          <w:rFonts w:asciiTheme="minorHAnsi" w:hAnsiTheme="minorHAnsi"/>
          <w:i/>
          <w:color w:val="262626" w:themeColor="text1" w:themeTint="D9"/>
        </w:rPr>
        <w:t>This will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ensure</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that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safety</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of</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 power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is</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maintained.</w:t>
      </w:r>
    </w:p>
    <w:p w:rsidR="00095E95" w:rsidRPr="00D219DF" w:rsidRDefault="00095E95" w:rsidP="002353B2">
      <w:pPr>
        <w:pStyle w:val="a8"/>
        <w:numPr>
          <w:ilvl w:val="1"/>
          <w:numId w:val="1"/>
        </w:numPr>
        <w:tabs>
          <w:tab w:val="left" w:pos="400"/>
        </w:tabs>
        <w:spacing w:line="280" w:lineRule="exact"/>
        <w:rPr>
          <w:rFonts w:asciiTheme="minorHAnsi" w:hAnsiTheme="minorHAnsi"/>
          <w:b/>
          <w:color w:val="262626" w:themeColor="text1" w:themeTint="D9"/>
          <w:sz w:val="24"/>
          <w:szCs w:val="24"/>
        </w:rPr>
      </w:pPr>
      <w:r w:rsidRPr="00D219DF">
        <w:rPr>
          <w:rFonts w:asciiTheme="minorHAnsi" w:hAnsiTheme="minorHAnsi"/>
          <w:b/>
          <w:color w:val="262626" w:themeColor="text1" w:themeTint="D9"/>
          <w:sz w:val="24"/>
          <w:szCs w:val="24"/>
        </w:rPr>
        <w:t xml:space="preserve">Never service damaged battery packs. </w:t>
      </w:r>
      <w:r w:rsidRPr="00D219DF">
        <w:rPr>
          <w:rFonts w:asciiTheme="minorHAnsi" w:eastAsia="宋体" w:hAnsiTheme="minorHAnsi" w:cs="宋体"/>
          <w:i/>
          <w:color w:val="262626" w:themeColor="text1" w:themeTint="D9"/>
          <w:sz w:val="24"/>
          <w:szCs w:val="24"/>
          <w:lang w:eastAsia="zh-CN"/>
        </w:rPr>
        <w:t>Service of battery packs should only be performed by the manufacturer or authorized service providers.</w:t>
      </w:r>
    </w:p>
    <w:p w:rsidR="008F7319" w:rsidRPr="00D219DF" w:rsidRDefault="00095E95" w:rsidP="003A1D92">
      <w:pPr>
        <w:pStyle w:val="3"/>
        <w:tabs>
          <w:tab w:val="left" w:pos="546"/>
        </w:tabs>
        <w:spacing w:line="252" w:lineRule="exact"/>
        <w:ind w:left="0"/>
        <w:jc w:val="both"/>
        <w:rPr>
          <w:rFonts w:asciiTheme="minorHAnsi" w:eastAsia="宋体" w:hAnsiTheme="minorHAnsi" w:cs="宋体"/>
          <w:color w:val="262626" w:themeColor="text1" w:themeTint="D9"/>
          <w:sz w:val="32"/>
          <w:szCs w:val="32"/>
          <w:u w:val="single"/>
          <w:lang w:eastAsia="zh-CN"/>
        </w:rPr>
      </w:pPr>
      <w:bookmarkStart w:id="9" w:name="_Toc77357435"/>
      <w:r w:rsidRPr="00D219DF">
        <w:rPr>
          <w:rFonts w:asciiTheme="minorHAnsi" w:eastAsia="宋体" w:hAnsiTheme="minorHAnsi" w:cs="宋体"/>
          <w:color w:val="262626" w:themeColor="text1" w:themeTint="D9"/>
          <w:sz w:val="32"/>
          <w:szCs w:val="32"/>
          <w:u w:val="single"/>
          <w:lang w:eastAsia="zh-CN"/>
        </w:rPr>
        <w:t>DRILL SAFETY WARNINGS</w:t>
      </w:r>
      <w:bookmarkEnd w:id="9"/>
    </w:p>
    <w:p w:rsidR="00095E95" w:rsidRPr="00D219DF" w:rsidRDefault="00095E95" w:rsidP="003D00D9">
      <w:pPr>
        <w:pStyle w:val="a8"/>
        <w:numPr>
          <w:ilvl w:val="0"/>
          <w:numId w:val="2"/>
        </w:numPr>
        <w:tabs>
          <w:tab w:val="left" w:pos="500"/>
        </w:tabs>
        <w:spacing w:line="280" w:lineRule="exact"/>
        <w:ind w:left="357" w:hanging="357"/>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Wear ear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protectors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when impact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drilling</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4"/>
          <w:sz w:val="24"/>
          <w:szCs w:val="24"/>
        </w:rPr>
        <w:t xml:space="preserve"> </w:t>
      </w:r>
      <w:r w:rsidRPr="00D219DF">
        <w:rPr>
          <w:rFonts w:asciiTheme="minorHAnsi" w:hAnsiTheme="minorHAnsi"/>
          <w:i/>
          <w:color w:val="262626" w:themeColor="text1" w:themeTint="D9"/>
          <w:sz w:val="24"/>
          <w:szCs w:val="24"/>
        </w:rPr>
        <w:t>Exposure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 noise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hearing loss.</w:t>
      </w:r>
    </w:p>
    <w:p w:rsidR="00095E95" w:rsidRPr="00D219DF" w:rsidRDefault="00095E95" w:rsidP="003D00D9">
      <w:pPr>
        <w:pStyle w:val="a8"/>
        <w:numPr>
          <w:ilvl w:val="0"/>
          <w:numId w:val="2"/>
        </w:numPr>
        <w:tabs>
          <w:tab w:val="left" w:pos="500"/>
        </w:tabs>
        <w:spacing w:line="280" w:lineRule="exact"/>
        <w:ind w:left="357" w:hanging="357"/>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 auxiliary</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handle(s),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if</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supplied</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Loss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3D00D9">
      <w:pPr>
        <w:pStyle w:val="a8"/>
        <w:numPr>
          <w:ilvl w:val="0"/>
          <w:numId w:val="2"/>
        </w:numPr>
        <w:tabs>
          <w:tab w:val="left" w:pos="500"/>
        </w:tabs>
        <w:spacing w:line="280" w:lineRule="exact"/>
        <w:ind w:left="357" w:right="198" w:hanging="357"/>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Brace the tool properly before use. </w:t>
      </w:r>
      <w:r w:rsidRPr="00D219DF">
        <w:rPr>
          <w:rFonts w:asciiTheme="minorHAnsi" w:hAnsiTheme="minorHAnsi"/>
          <w:i/>
          <w:color w:val="262626" w:themeColor="text1" w:themeTint="D9"/>
          <w:sz w:val="24"/>
          <w:szCs w:val="24"/>
        </w:rPr>
        <w:t>This tool produces a high output torque and without properly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bracing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during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operation,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loss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occur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resulting in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p>
    <w:p w:rsidR="00095E95" w:rsidRDefault="00095E95" w:rsidP="003D00D9">
      <w:pPr>
        <w:pStyle w:val="a8"/>
        <w:numPr>
          <w:ilvl w:val="0"/>
          <w:numId w:val="2"/>
        </w:numPr>
        <w:tabs>
          <w:tab w:val="left" w:pos="500"/>
        </w:tabs>
        <w:spacing w:line="280" w:lineRule="exact"/>
        <w:ind w:left="357" w:right="193" w:hanging="357"/>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Hold power tool by insulated gripping surfaces, when performing an operation where the cutting</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accessory may contact hidden wiring</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Cutting accessory contacting a "live" wire may make exposed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metal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parts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"live"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could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give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operator 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3A1D92">
      <w:pPr>
        <w:pStyle w:val="3"/>
        <w:tabs>
          <w:tab w:val="left" w:pos="546"/>
        </w:tabs>
        <w:spacing w:line="252" w:lineRule="exact"/>
        <w:ind w:left="0"/>
        <w:rPr>
          <w:rFonts w:asciiTheme="minorHAnsi" w:eastAsia="宋体" w:hAnsiTheme="minorHAnsi" w:cs="宋体"/>
          <w:color w:val="262626" w:themeColor="text1" w:themeTint="D9"/>
          <w:sz w:val="32"/>
          <w:szCs w:val="32"/>
          <w:u w:val="single"/>
          <w:lang w:eastAsia="zh-CN"/>
        </w:rPr>
      </w:pPr>
      <w:bookmarkStart w:id="10" w:name="_Toc77357436"/>
      <w:r w:rsidRPr="00D219DF">
        <w:rPr>
          <w:rFonts w:asciiTheme="minorHAnsi" w:eastAsia="宋体" w:hAnsiTheme="minorHAnsi" w:cs="宋体"/>
          <w:color w:val="262626" w:themeColor="text1" w:themeTint="D9"/>
          <w:sz w:val="32"/>
          <w:szCs w:val="32"/>
          <w:u w:val="single"/>
          <w:lang w:eastAsia="zh-CN"/>
        </w:rPr>
        <w:t>SAFETY INSTRUCTIONS WHEN USING LONG DRILL BITS</w:t>
      </w:r>
      <w:bookmarkEnd w:id="10"/>
    </w:p>
    <w:p w:rsidR="00095E95" w:rsidRPr="00D219DF" w:rsidRDefault="00095E95" w:rsidP="003D00D9">
      <w:pPr>
        <w:pStyle w:val="a8"/>
        <w:numPr>
          <w:ilvl w:val="0"/>
          <w:numId w:val="3"/>
        </w:numPr>
        <w:tabs>
          <w:tab w:val="left" w:pos="500"/>
        </w:tabs>
        <w:spacing w:line="280" w:lineRule="exact"/>
        <w:ind w:left="499" w:right="198" w:hanging="357"/>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 xml:space="preserve">Never operate at higher speed than the maximum speed rating of the drill bit. </w:t>
      </w:r>
      <w:r w:rsidRPr="00D219DF">
        <w:rPr>
          <w:rFonts w:asciiTheme="minorHAnsi" w:hAnsiTheme="minorHAnsi"/>
          <w:i/>
          <w:color w:val="262626" w:themeColor="text1" w:themeTint="D9"/>
          <w:sz w:val="24"/>
          <w:szCs w:val="24"/>
        </w:rPr>
        <w:t>At higher speeds, the bit is likely to bend if allowed to rotate freely without contacting the workpiece, resulting in personal injury.</w:t>
      </w:r>
    </w:p>
    <w:p w:rsidR="00095E95" w:rsidRPr="00D219DF" w:rsidRDefault="00095E95" w:rsidP="003D00D9">
      <w:pPr>
        <w:pStyle w:val="a8"/>
        <w:numPr>
          <w:ilvl w:val="0"/>
          <w:numId w:val="3"/>
        </w:numPr>
        <w:tabs>
          <w:tab w:val="left" w:pos="500"/>
        </w:tabs>
        <w:spacing w:line="280" w:lineRule="exact"/>
        <w:ind w:left="499" w:right="198" w:hanging="357"/>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 xml:space="preserve">Always start drilling at low speed and with the bit tip in contact with the workpiece. </w:t>
      </w:r>
      <w:r w:rsidRPr="00D219DF">
        <w:rPr>
          <w:rFonts w:asciiTheme="minorHAnsi" w:hAnsiTheme="minorHAnsi"/>
          <w:i/>
          <w:color w:val="262626" w:themeColor="text1" w:themeTint="D9"/>
          <w:sz w:val="24"/>
          <w:szCs w:val="24"/>
        </w:rPr>
        <w:t>At higher speeds, the bit is likely to bend if allowed to rotate freely without contacting the workpiece, resulting in personal injury.</w:t>
      </w:r>
    </w:p>
    <w:p w:rsidR="00095E95" w:rsidRPr="000D7CB2" w:rsidRDefault="00095E95" w:rsidP="003D00D9">
      <w:pPr>
        <w:pStyle w:val="a8"/>
        <w:numPr>
          <w:ilvl w:val="0"/>
          <w:numId w:val="3"/>
        </w:numPr>
        <w:tabs>
          <w:tab w:val="left" w:pos="500"/>
        </w:tabs>
        <w:spacing w:line="280" w:lineRule="exact"/>
        <w:ind w:left="499" w:right="198" w:hanging="357"/>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lastRenderedPageBreak/>
        <w:t xml:space="preserve">Apply pressure only in direct line with the bit and do not apply excessive pressure. </w:t>
      </w:r>
      <w:r w:rsidRPr="00D219DF">
        <w:rPr>
          <w:rFonts w:asciiTheme="minorHAnsi" w:hAnsiTheme="minorHAnsi"/>
          <w:i/>
          <w:color w:val="262626" w:themeColor="text1" w:themeTint="D9"/>
          <w:sz w:val="24"/>
          <w:szCs w:val="24"/>
        </w:rPr>
        <w:t>Bits can bend causing breakage or loss of control, resulting in personal injury.</w:t>
      </w:r>
    </w:p>
    <w:p w:rsidR="00095E95" w:rsidRPr="00D219DF" w:rsidRDefault="00095E95" w:rsidP="002353B2">
      <w:pPr>
        <w:pStyle w:val="3"/>
        <w:tabs>
          <w:tab w:val="left" w:pos="548"/>
        </w:tabs>
        <w:spacing w:line="252" w:lineRule="exact"/>
        <w:ind w:left="0"/>
        <w:rPr>
          <w:rFonts w:asciiTheme="minorHAnsi" w:eastAsia="宋体" w:hAnsiTheme="minorHAnsi" w:cs="宋体"/>
          <w:color w:val="262626" w:themeColor="text1" w:themeTint="D9"/>
          <w:sz w:val="32"/>
          <w:szCs w:val="32"/>
          <w:u w:val="single"/>
          <w:lang w:eastAsia="zh-CN"/>
        </w:rPr>
      </w:pPr>
      <w:bookmarkStart w:id="11" w:name="_Toc77357437"/>
      <w:r w:rsidRPr="00D219DF">
        <w:rPr>
          <w:rFonts w:asciiTheme="minorHAnsi" w:eastAsia="宋体" w:hAnsiTheme="minorHAnsi" w:cs="宋体"/>
          <w:color w:val="262626" w:themeColor="text1" w:themeTint="D9"/>
          <w:sz w:val="32"/>
          <w:szCs w:val="32"/>
          <w:u w:val="single"/>
          <w:lang w:eastAsia="zh-CN"/>
        </w:rPr>
        <w:t>ADDITIONAL INSTRUCTIONS</w:t>
      </w:r>
      <w:bookmarkEnd w:id="11"/>
      <w:r w:rsidR="00F70A8F">
        <w:rPr>
          <w:rFonts w:asciiTheme="minorHAnsi" w:eastAsia="宋体" w:hAnsiTheme="minorHAnsi" w:cs="宋体" w:hint="eastAsia"/>
          <w:color w:val="262626" w:themeColor="text1" w:themeTint="D9"/>
          <w:sz w:val="32"/>
          <w:szCs w:val="32"/>
          <w:u w:val="single"/>
          <w:lang w:eastAsia="zh-CN"/>
        </w:rPr>
        <w:t xml:space="preserve"> </w:t>
      </w:r>
      <w:r w:rsidR="00F70A8F" w:rsidRPr="00FD7D55">
        <w:rPr>
          <w:rFonts w:asciiTheme="minorHAnsi" w:eastAsia="宋体" w:hAnsiTheme="minorHAnsi" w:cs="宋体" w:hint="eastAsia"/>
          <w:color w:val="262626" w:themeColor="text1" w:themeTint="D9"/>
          <w:sz w:val="32"/>
          <w:szCs w:val="32"/>
          <w:u w:val="single"/>
          <w:lang w:eastAsia="zh-CN"/>
        </w:rPr>
        <w:t>FOR DRILL</w:t>
      </w:r>
    </w:p>
    <w:p w:rsidR="00095E95" w:rsidRPr="00D219DF" w:rsidRDefault="00095E95" w:rsidP="003D00D9">
      <w:pPr>
        <w:pStyle w:val="a8"/>
        <w:numPr>
          <w:ilvl w:val="0"/>
          <w:numId w:val="4"/>
        </w:numPr>
        <w:tabs>
          <w:tab w:val="left" w:pos="500"/>
        </w:tabs>
        <w:spacing w:line="280" w:lineRule="exact"/>
        <w:ind w:left="499" w:right="196"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Keep</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devices,</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air vents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motor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housing</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free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of dirt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dust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as</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far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as</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possible.</w:t>
      </w:r>
      <w:r w:rsidRPr="00D219DF">
        <w:rPr>
          <w:rFonts w:asciiTheme="minorHAnsi" w:hAnsiTheme="minorHAnsi"/>
          <w:color w:val="262626" w:themeColor="text1" w:themeTint="D9"/>
          <w:spacing w:val="-7"/>
          <w:sz w:val="24"/>
          <w:szCs w:val="24"/>
        </w:rPr>
        <w:t xml:space="preserve"> </w:t>
      </w:r>
      <w:r w:rsidRPr="00D219DF">
        <w:rPr>
          <w:rFonts w:asciiTheme="minorHAnsi" w:hAnsiTheme="minorHAnsi"/>
          <w:color w:val="262626" w:themeColor="text1" w:themeTint="D9"/>
          <w:sz w:val="24"/>
          <w:szCs w:val="24"/>
        </w:rPr>
        <w:t>Wipe the</w:t>
      </w:r>
      <w:r w:rsidRPr="00D219DF">
        <w:rPr>
          <w:rFonts w:asciiTheme="minorHAnsi" w:hAnsiTheme="minorHAnsi"/>
          <w:color w:val="262626" w:themeColor="text1" w:themeTint="D9"/>
          <w:spacing w:val="-56"/>
          <w:sz w:val="24"/>
          <w:szCs w:val="24"/>
        </w:rPr>
        <w:t xml:space="preserve"> </w:t>
      </w:r>
      <w:r w:rsidRPr="00D219DF">
        <w:rPr>
          <w:rFonts w:asciiTheme="minorHAnsi" w:hAnsiTheme="minorHAnsi"/>
          <w:color w:val="262626" w:themeColor="text1" w:themeTint="D9"/>
          <w:sz w:val="24"/>
          <w:szCs w:val="24"/>
        </w:rPr>
        <w:t>equipment</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 clean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cloth</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or blow it</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compressed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air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low pressure</w:t>
      </w:r>
    </w:p>
    <w:p w:rsidR="00095E95" w:rsidRPr="00D219DF" w:rsidRDefault="00095E95" w:rsidP="003D00D9">
      <w:pPr>
        <w:pStyle w:val="a8"/>
        <w:numPr>
          <w:ilvl w:val="0"/>
          <w:numId w:val="4"/>
        </w:numPr>
        <w:tabs>
          <w:tab w:val="left" w:pos="500"/>
        </w:tabs>
        <w:spacing w:line="280" w:lineRule="exact"/>
        <w:ind w:left="499"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We</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recommend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that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you</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clean 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device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immediately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each time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you</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have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finished using</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it</w:t>
      </w:r>
    </w:p>
    <w:p w:rsidR="00095E95" w:rsidRPr="00D219DF" w:rsidRDefault="00095E95" w:rsidP="003D00D9">
      <w:pPr>
        <w:pStyle w:val="a8"/>
        <w:numPr>
          <w:ilvl w:val="0"/>
          <w:numId w:val="4"/>
        </w:numPr>
        <w:tabs>
          <w:tab w:val="left" w:pos="500"/>
        </w:tabs>
        <w:spacing w:line="280" w:lineRule="exact"/>
        <w:ind w:left="499" w:right="199"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Clean the equipment regularly with a moist cloth and some soft soap. Do not use cleaning agents or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solvents; these could attack the plastic parts of the equipment. Ensure that no water can seep into 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device.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ingress of</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water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into</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 electric tool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increases 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risk</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an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electric shock</w:t>
      </w:r>
      <w:r w:rsidR="00B01CAD">
        <w:rPr>
          <w:rFonts w:asciiTheme="minorHAnsi" w:hAnsiTheme="minorHAnsi"/>
          <w:color w:val="262626" w:themeColor="text1" w:themeTint="D9"/>
          <w:sz w:val="24"/>
          <w:szCs w:val="24"/>
        </w:rPr>
        <w:t>.</w:t>
      </w:r>
    </w:p>
    <w:p w:rsidR="00095E95" w:rsidRPr="00D219DF" w:rsidRDefault="00095E95" w:rsidP="003D00D9">
      <w:pPr>
        <w:pStyle w:val="a8"/>
        <w:numPr>
          <w:ilvl w:val="0"/>
          <w:numId w:val="4"/>
        </w:numPr>
        <w:tabs>
          <w:tab w:val="left" w:pos="500"/>
        </w:tabs>
        <w:spacing w:line="280" w:lineRule="exact"/>
        <w:ind w:left="499" w:right="194"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The electrical current used must correspond to the specifications of the battery charger; read carefully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instructions</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technical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specifications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 charger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 the battery.</w:t>
      </w:r>
    </w:p>
    <w:p w:rsidR="00095E95" w:rsidRPr="00D219DF" w:rsidRDefault="00095E95" w:rsidP="003D00D9">
      <w:pPr>
        <w:pStyle w:val="a8"/>
        <w:numPr>
          <w:ilvl w:val="0"/>
          <w:numId w:val="4"/>
        </w:numPr>
        <w:tabs>
          <w:tab w:val="left" w:pos="500"/>
        </w:tabs>
        <w:spacing w:line="280" w:lineRule="exact"/>
        <w:ind w:left="499"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Never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allow</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moisture, rain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or splash</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reach 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recharging</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location.</w:t>
      </w:r>
    </w:p>
    <w:p w:rsidR="00095E95" w:rsidRPr="00D219DF" w:rsidRDefault="00095E95" w:rsidP="003D00D9">
      <w:pPr>
        <w:pStyle w:val="a8"/>
        <w:numPr>
          <w:ilvl w:val="0"/>
          <w:numId w:val="4"/>
        </w:numPr>
        <w:tabs>
          <w:tab w:val="left" w:pos="500"/>
        </w:tabs>
        <w:spacing w:line="280" w:lineRule="exact"/>
        <w:ind w:left="499"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ambient temperature should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never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exceed 50°C.</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Never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expose 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unit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direct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sunlight.</w:t>
      </w:r>
    </w:p>
    <w:p w:rsidR="00095E95" w:rsidRPr="00D219DF" w:rsidRDefault="00095E95" w:rsidP="003D00D9">
      <w:pPr>
        <w:pStyle w:val="a8"/>
        <w:numPr>
          <w:ilvl w:val="0"/>
          <w:numId w:val="4"/>
        </w:numPr>
        <w:tabs>
          <w:tab w:val="left" w:pos="500"/>
        </w:tabs>
        <w:spacing w:line="280" w:lineRule="exact"/>
        <w:ind w:left="499" w:right="198"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A faulty or damaged battery pack or no longer accepting a load must be disposed of at a special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collection point. Respect the environment. Do not dispose of an unusable battery pack with household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waste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in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the fire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water.</w:t>
      </w:r>
    </w:p>
    <w:p w:rsidR="00095E95" w:rsidRPr="00D219DF" w:rsidRDefault="00095E95" w:rsidP="003D00D9">
      <w:pPr>
        <w:pStyle w:val="a8"/>
        <w:numPr>
          <w:ilvl w:val="0"/>
          <w:numId w:val="4"/>
        </w:numPr>
        <w:tabs>
          <w:tab w:val="left" w:pos="500"/>
        </w:tabs>
        <w:spacing w:line="280" w:lineRule="exact"/>
        <w:ind w:left="499"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Always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keep</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surface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charger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free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dust</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dirt.</w:t>
      </w:r>
    </w:p>
    <w:p w:rsidR="00095E95" w:rsidRPr="00D219DF" w:rsidRDefault="00095E95" w:rsidP="003D00D9">
      <w:pPr>
        <w:pStyle w:val="a8"/>
        <w:numPr>
          <w:ilvl w:val="0"/>
          <w:numId w:val="4"/>
        </w:numPr>
        <w:tabs>
          <w:tab w:val="left" w:pos="500"/>
        </w:tabs>
        <w:spacing w:line="280" w:lineRule="exact"/>
        <w:ind w:left="499"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Always</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remove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battery pack</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before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performing</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operation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or maintenance on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device.</w:t>
      </w:r>
    </w:p>
    <w:p w:rsidR="000D7CB2" w:rsidRPr="00F70A8F" w:rsidRDefault="00095E95" w:rsidP="003D00D9">
      <w:pPr>
        <w:pStyle w:val="a8"/>
        <w:numPr>
          <w:ilvl w:val="0"/>
          <w:numId w:val="4"/>
        </w:numPr>
        <w:tabs>
          <w:tab w:val="left" w:pos="500"/>
        </w:tabs>
        <w:spacing w:line="280" w:lineRule="exact"/>
        <w:ind w:left="499" w:right="195" w:hanging="357"/>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Use a dust collector to collect the dust when the will produce a considerable amount of dust. Follow 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instruction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manual of</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the collector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dust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know how</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install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how</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it.</w:t>
      </w:r>
    </w:p>
    <w:p w:rsidR="00F70A8F" w:rsidRPr="00D219DF" w:rsidRDefault="00F70A8F" w:rsidP="00363A06">
      <w:pPr>
        <w:pStyle w:val="3"/>
        <w:tabs>
          <w:tab w:val="left" w:pos="546"/>
        </w:tabs>
        <w:spacing w:line="400" w:lineRule="exact"/>
        <w:ind w:left="0"/>
        <w:jc w:val="both"/>
        <w:rPr>
          <w:rFonts w:asciiTheme="minorHAnsi" w:eastAsia="宋体" w:hAnsiTheme="minorHAnsi" w:cs="宋体"/>
          <w:color w:val="262626" w:themeColor="text1" w:themeTint="D9"/>
          <w:sz w:val="32"/>
          <w:szCs w:val="32"/>
          <w:u w:val="single"/>
          <w:lang w:eastAsia="zh-CN"/>
        </w:rPr>
      </w:pPr>
      <w:r w:rsidRPr="00D219DF">
        <w:rPr>
          <w:rFonts w:asciiTheme="minorHAnsi" w:eastAsia="宋体" w:hAnsiTheme="minorHAnsi" w:cs="宋体"/>
          <w:color w:val="262626" w:themeColor="text1" w:themeTint="D9"/>
          <w:sz w:val="32"/>
          <w:szCs w:val="32"/>
          <w:u w:val="single"/>
          <w:lang w:eastAsia="zh-CN"/>
        </w:rPr>
        <w:t>RESIDUAL RISKS</w:t>
      </w:r>
      <w:r>
        <w:rPr>
          <w:rFonts w:asciiTheme="minorHAnsi" w:eastAsia="宋体" w:hAnsiTheme="minorHAnsi" w:cs="宋体" w:hint="eastAsia"/>
          <w:color w:val="262626" w:themeColor="text1" w:themeTint="D9"/>
          <w:sz w:val="32"/>
          <w:szCs w:val="32"/>
          <w:u w:val="single"/>
          <w:lang w:eastAsia="zh-CN"/>
        </w:rPr>
        <w:t xml:space="preserve"> </w:t>
      </w:r>
      <w:r w:rsidRPr="00FD7D55">
        <w:rPr>
          <w:rFonts w:asciiTheme="minorHAnsi" w:eastAsia="宋体" w:hAnsiTheme="minorHAnsi" w:cs="宋体" w:hint="eastAsia"/>
          <w:color w:val="262626" w:themeColor="text1" w:themeTint="D9"/>
          <w:sz w:val="32"/>
          <w:szCs w:val="32"/>
          <w:u w:val="single"/>
          <w:lang w:eastAsia="zh-CN"/>
        </w:rPr>
        <w:t>FOR DRILL</w:t>
      </w:r>
    </w:p>
    <w:p w:rsidR="00F70A8F" w:rsidRPr="00D219DF" w:rsidRDefault="00F70A8F" w:rsidP="002353B2">
      <w:pPr>
        <w:pStyle w:val="a7"/>
        <w:spacing w:before="0" w:line="280" w:lineRule="exact"/>
        <w:ind w:left="0"/>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Even</w:t>
      </w:r>
      <w:r w:rsidRPr="00D219DF">
        <w:rPr>
          <w:rFonts w:asciiTheme="minorHAnsi" w:hAnsiTheme="minorHAnsi"/>
          <w:color w:val="262626" w:themeColor="text1" w:themeTint="D9"/>
          <w:spacing w:val="21"/>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22"/>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7"/>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18"/>
          <w:sz w:val="24"/>
          <w:szCs w:val="24"/>
        </w:rPr>
        <w:t xml:space="preserve"> </w:t>
      </w:r>
      <w:r w:rsidRPr="00D219DF">
        <w:rPr>
          <w:rFonts w:asciiTheme="minorHAnsi" w:hAnsiTheme="minorHAnsi"/>
          <w:color w:val="262626" w:themeColor="text1" w:themeTint="D9"/>
          <w:sz w:val="24"/>
          <w:szCs w:val="24"/>
        </w:rPr>
        <w:t>as</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described,</w:t>
      </w:r>
      <w:r w:rsidRPr="00D219DF">
        <w:rPr>
          <w:rFonts w:asciiTheme="minorHAnsi" w:hAnsiTheme="minorHAnsi"/>
          <w:color w:val="262626" w:themeColor="text1" w:themeTint="D9"/>
          <w:spacing w:val="21"/>
          <w:sz w:val="24"/>
          <w:szCs w:val="24"/>
        </w:rPr>
        <w:t xml:space="preserve"> </w:t>
      </w:r>
      <w:r w:rsidRPr="00D219DF">
        <w:rPr>
          <w:rFonts w:asciiTheme="minorHAnsi" w:hAnsiTheme="minorHAnsi"/>
          <w:color w:val="262626" w:themeColor="text1" w:themeTint="D9"/>
          <w:sz w:val="24"/>
          <w:szCs w:val="24"/>
        </w:rPr>
        <w:t>it</w:t>
      </w:r>
      <w:r w:rsidRPr="00D219DF">
        <w:rPr>
          <w:rFonts w:asciiTheme="minorHAnsi" w:hAnsiTheme="minorHAnsi"/>
          <w:color w:val="262626" w:themeColor="text1" w:themeTint="D9"/>
          <w:spacing w:val="20"/>
          <w:sz w:val="24"/>
          <w:szCs w:val="24"/>
        </w:rPr>
        <w:t xml:space="preserve"> </w:t>
      </w:r>
      <w:r w:rsidRPr="00D219DF">
        <w:rPr>
          <w:rFonts w:asciiTheme="minorHAnsi" w:hAnsiTheme="minorHAnsi"/>
          <w:color w:val="262626" w:themeColor="text1" w:themeTint="D9"/>
          <w:sz w:val="24"/>
          <w:szCs w:val="24"/>
        </w:rPr>
        <w:t>is</w:t>
      </w:r>
      <w:r w:rsidRPr="00D219DF">
        <w:rPr>
          <w:rFonts w:asciiTheme="minorHAnsi" w:hAnsiTheme="minorHAnsi"/>
          <w:color w:val="262626" w:themeColor="text1" w:themeTint="D9"/>
          <w:spacing w:val="20"/>
          <w:sz w:val="24"/>
          <w:szCs w:val="24"/>
        </w:rPr>
        <w:t xml:space="preserve"> </w:t>
      </w:r>
      <w:r w:rsidRPr="00D219DF">
        <w:rPr>
          <w:rFonts w:asciiTheme="minorHAnsi" w:hAnsiTheme="minorHAnsi"/>
          <w:color w:val="262626" w:themeColor="text1" w:themeTint="D9"/>
          <w:sz w:val="24"/>
          <w:szCs w:val="24"/>
        </w:rPr>
        <w:t>impossible</w:t>
      </w:r>
      <w:r w:rsidRPr="00D219DF">
        <w:rPr>
          <w:rFonts w:asciiTheme="minorHAnsi" w:hAnsiTheme="minorHAnsi"/>
          <w:color w:val="262626" w:themeColor="text1" w:themeTint="D9"/>
          <w:spacing w:val="20"/>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eliminate</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18"/>
          <w:sz w:val="24"/>
          <w:szCs w:val="24"/>
        </w:rPr>
        <w:t xml:space="preserve"> </w:t>
      </w:r>
      <w:r w:rsidRPr="00D219DF">
        <w:rPr>
          <w:rFonts w:asciiTheme="minorHAnsi" w:hAnsiTheme="minorHAnsi"/>
          <w:color w:val="262626" w:themeColor="text1" w:themeTint="D9"/>
          <w:sz w:val="24"/>
          <w:szCs w:val="24"/>
        </w:rPr>
        <w:t>residual</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risk</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factors.</w:t>
      </w:r>
      <w:r w:rsidRPr="00D219DF">
        <w:rPr>
          <w:rFonts w:asciiTheme="minorHAnsi" w:hAnsiTheme="minorHAnsi"/>
          <w:color w:val="262626" w:themeColor="text1" w:themeTint="D9"/>
          <w:spacing w:val="18"/>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5"/>
          <w:sz w:val="24"/>
          <w:szCs w:val="24"/>
        </w:rPr>
        <w:t xml:space="preserve"> </w:t>
      </w:r>
      <w:r w:rsidRPr="00D219DF">
        <w:rPr>
          <w:rFonts w:asciiTheme="minorHAnsi" w:hAnsiTheme="minorHAnsi"/>
          <w:color w:val="262626" w:themeColor="text1" w:themeTint="D9"/>
          <w:sz w:val="24"/>
          <w:szCs w:val="24"/>
        </w:rPr>
        <w:t>following</w:t>
      </w:r>
      <w:r w:rsidRPr="00D219DF">
        <w:rPr>
          <w:rFonts w:asciiTheme="minorHAnsi" w:hAnsiTheme="minorHAnsi"/>
          <w:color w:val="262626" w:themeColor="text1" w:themeTint="D9"/>
          <w:spacing w:val="-56"/>
          <w:sz w:val="24"/>
          <w:szCs w:val="24"/>
        </w:rPr>
        <w:t xml:space="preserve"> </w:t>
      </w:r>
      <w:r w:rsidRPr="00D219DF">
        <w:rPr>
          <w:rFonts w:asciiTheme="minorHAnsi" w:hAnsiTheme="minorHAnsi"/>
          <w:color w:val="262626" w:themeColor="text1" w:themeTint="D9"/>
          <w:sz w:val="24"/>
          <w:szCs w:val="24"/>
        </w:rPr>
        <w:t>hazards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may be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present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connection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construction</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 design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the tool:</w:t>
      </w:r>
    </w:p>
    <w:p w:rsidR="00F70A8F" w:rsidRPr="00D219DF" w:rsidRDefault="00F70A8F" w:rsidP="003D00D9">
      <w:pPr>
        <w:pStyle w:val="a8"/>
        <w:numPr>
          <w:ilvl w:val="0"/>
          <w:numId w:val="5"/>
        </w:numPr>
        <w:tabs>
          <w:tab w:val="left" w:pos="500"/>
        </w:tabs>
        <w:spacing w:line="280" w:lineRule="exact"/>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Pulmonary lesions if an effective mask is not worn.</w:t>
      </w:r>
    </w:p>
    <w:p w:rsidR="00F70A8F" w:rsidRPr="00D219DF" w:rsidRDefault="00F70A8F" w:rsidP="003D00D9">
      <w:pPr>
        <w:pStyle w:val="a8"/>
        <w:numPr>
          <w:ilvl w:val="0"/>
          <w:numId w:val="5"/>
        </w:numPr>
        <w:tabs>
          <w:tab w:val="left" w:pos="500"/>
        </w:tabs>
        <w:spacing w:line="280" w:lineRule="exact"/>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Hearing damage if effective hearing protection is not worn.</w:t>
      </w:r>
    </w:p>
    <w:p w:rsidR="00F70A8F" w:rsidRPr="00D219DF" w:rsidRDefault="00F70A8F" w:rsidP="003D00D9">
      <w:pPr>
        <w:pStyle w:val="a8"/>
        <w:numPr>
          <w:ilvl w:val="0"/>
          <w:numId w:val="5"/>
        </w:numPr>
        <w:tabs>
          <w:tab w:val="left" w:pos="500"/>
        </w:tabs>
        <w:spacing w:line="280" w:lineRule="exact"/>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Body injuries caused by vibration emissions if the electrical appliance is used improperly or for a prolonged or poorly maintained period.</w:t>
      </w:r>
    </w:p>
    <w:p w:rsidR="00F70A8F" w:rsidRDefault="00F70A8F" w:rsidP="002353B2">
      <w:pPr>
        <w:pStyle w:val="a7"/>
        <w:spacing w:before="0" w:line="280" w:lineRule="exact"/>
        <w:ind w:left="140" w:right="199"/>
        <w:jc w:val="both"/>
        <w:rPr>
          <w:rFonts w:asciiTheme="minorHAnsi" w:eastAsiaTheme="minorEastAsia" w:hAnsiTheme="minorHAnsi"/>
          <w:color w:val="262626" w:themeColor="text1" w:themeTint="D9"/>
          <w:sz w:val="24"/>
          <w:szCs w:val="24"/>
          <w:lang w:eastAsia="zh-CN"/>
        </w:rPr>
      </w:pPr>
      <w:r w:rsidRPr="00D219DF">
        <w:rPr>
          <w:rFonts w:asciiTheme="minorHAnsi" w:hAnsiTheme="minorHAnsi"/>
          <w:b/>
          <w:color w:val="262626" w:themeColor="text1" w:themeTint="D9"/>
          <w:sz w:val="24"/>
          <w:szCs w:val="24"/>
        </w:rPr>
        <w:t>WARNING!</w:t>
      </w:r>
      <w:r w:rsidRPr="00D219DF">
        <w:rPr>
          <w:rFonts w:asciiTheme="minorHAnsi" w:hAnsiTheme="minorHAnsi"/>
          <w:color w:val="262626" w:themeColor="text1" w:themeTint="D9"/>
          <w:sz w:val="24"/>
          <w:szCs w:val="24"/>
        </w:rPr>
        <w:t xml:space="preserve"> This device produces an electromagnetic field during operation. This field may interfere in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certain circumstances with active or passive medical implants. To reduce the risk of serious or fatal injury,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we recommend that people with medical implants consult with their physician and the medical implant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manufacturer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before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using</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this</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device.</w:t>
      </w:r>
    </w:p>
    <w:p w:rsidR="00F70A8F" w:rsidRPr="00F56E44" w:rsidRDefault="00F70A8F" w:rsidP="00363A06">
      <w:pPr>
        <w:tabs>
          <w:tab w:val="left" w:pos="400"/>
        </w:tabs>
        <w:spacing w:line="400" w:lineRule="exact"/>
        <w:rPr>
          <w:rFonts w:asciiTheme="minorHAnsi" w:hAnsiTheme="minorHAnsi"/>
          <w:b/>
          <w:bCs/>
          <w:caps/>
          <w:color w:val="262626" w:themeColor="text1" w:themeTint="D9"/>
          <w:sz w:val="32"/>
          <w:szCs w:val="32"/>
          <w:u w:val="single"/>
        </w:rPr>
      </w:pPr>
      <w:bookmarkStart w:id="12" w:name="_Toc77357438"/>
      <w:r w:rsidRPr="00F56E44">
        <w:rPr>
          <w:rFonts w:asciiTheme="minorHAnsi" w:hAnsiTheme="minorHAnsi"/>
          <w:b/>
          <w:bCs/>
          <w:caps/>
          <w:color w:val="262626" w:themeColor="text1" w:themeTint="D9"/>
          <w:sz w:val="32"/>
          <w:szCs w:val="32"/>
          <w:u w:val="single"/>
        </w:rPr>
        <w:t>Safety instructions for reciprocating saws</w:t>
      </w:r>
    </w:p>
    <w:p w:rsidR="00F70A8F" w:rsidRPr="00D53278" w:rsidRDefault="00F70A8F" w:rsidP="003D00D9">
      <w:pPr>
        <w:pStyle w:val="a8"/>
        <w:numPr>
          <w:ilvl w:val="0"/>
          <w:numId w:val="38"/>
        </w:numPr>
        <w:tabs>
          <w:tab w:val="left" w:pos="400"/>
        </w:tabs>
        <w:spacing w:line="280" w:lineRule="exact"/>
        <w:jc w:val="both"/>
        <w:rPr>
          <w:rFonts w:asciiTheme="minorHAnsi" w:hAnsiTheme="minorHAnsi"/>
          <w:b/>
          <w:color w:val="262626" w:themeColor="text1" w:themeTint="D9"/>
          <w:sz w:val="24"/>
          <w:szCs w:val="24"/>
        </w:rPr>
      </w:pPr>
      <w:r w:rsidRPr="00D53278">
        <w:rPr>
          <w:rFonts w:asciiTheme="minorHAnsi" w:hAnsiTheme="minorHAnsi"/>
          <w:b/>
          <w:color w:val="262626" w:themeColor="text1" w:themeTint="D9"/>
          <w:sz w:val="24"/>
          <w:szCs w:val="24"/>
        </w:rPr>
        <w:t>Hold the power tool by insulated gripping surfaces, when performing an operation</w:t>
      </w:r>
      <w:r w:rsidRPr="00D53278">
        <w:rPr>
          <w:rFonts w:asciiTheme="minorHAnsi" w:eastAsiaTheme="minorEastAsia" w:hAnsiTheme="minorHAnsi" w:hint="eastAsia"/>
          <w:b/>
          <w:color w:val="262626" w:themeColor="text1" w:themeTint="D9"/>
          <w:sz w:val="24"/>
          <w:szCs w:val="24"/>
          <w:lang w:eastAsia="zh-CN"/>
        </w:rPr>
        <w:t xml:space="preserve"> </w:t>
      </w:r>
      <w:r w:rsidRPr="00D53278">
        <w:rPr>
          <w:rFonts w:asciiTheme="minorHAnsi" w:hAnsiTheme="minorHAnsi"/>
          <w:b/>
          <w:color w:val="262626" w:themeColor="text1" w:themeTint="D9"/>
          <w:sz w:val="24"/>
          <w:szCs w:val="24"/>
        </w:rPr>
        <w:t xml:space="preserve">where the cutting accessory may contact hidden wiring. </w:t>
      </w:r>
      <w:r w:rsidRPr="00D53278">
        <w:rPr>
          <w:rFonts w:asciiTheme="minorHAnsi" w:eastAsia="宋体" w:hAnsiTheme="minorHAnsi" w:cs="宋体"/>
          <w:i/>
          <w:color w:val="262626" w:themeColor="text1" w:themeTint="D9"/>
          <w:sz w:val="24"/>
          <w:szCs w:val="24"/>
          <w:lang w:eastAsia="zh-CN"/>
        </w:rPr>
        <w:t>Cutting accessory contacting a "live" wire may make exposed metal parts of the power tool "live" and could give the operator an electric shock.</w:t>
      </w:r>
    </w:p>
    <w:p w:rsidR="00F70A8F" w:rsidRPr="00D53278" w:rsidRDefault="00F70A8F" w:rsidP="003D00D9">
      <w:pPr>
        <w:pStyle w:val="a8"/>
        <w:numPr>
          <w:ilvl w:val="0"/>
          <w:numId w:val="38"/>
        </w:numPr>
        <w:tabs>
          <w:tab w:val="left" w:pos="400"/>
        </w:tabs>
        <w:spacing w:line="280" w:lineRule="exact"/>
        <w:jc w:val="both"/>
        <w:rPr>
          <w:rFonts w:asciiTheme="minorHAnsi" w:hAnsiTheme="minorHAnsi"/>
          <w:b/>
          <w:color w:val="262626" w:themeColor="text1" w:themeTint="D9"/>
          <w:sz w:val="24"/>
          <w:szCs w:val="24"/>
        </w:rPr>
      </w:pPr>
      <w:r w:rsidRPr="00D53278">
        <w:rPr>
          <w:rFonts w:asciiTheme="minorHAnsi" w:hAnsiTheme="minorHAnsi"/>
          <w:b/>
          <w:color w:val="262626" w:themeColor="text1" w:themeTint="D9"/>
          <w:sz w:val="24"/>
          <w:szCs w:val="24"/>
        </w:rPr>
        <w:t>Use clamps or another practical way to secure and support the workpiece to a stable</w:t>
      </w:r>
      <w:r w:rsidRPr="00D53278">
        <w:rPr>
          <w:rFonts w:asciiTheme="minorHAnsi" w:hAnsiTheme="minorHAnsi" w:hint="eastAsia"/>
          <w:b/>
          <w:color w:val="262626" w:themeColor="text1" w:themeTint="D9"/>
          <w:sz w:val="24"/>
          <w:szCs w:val="24"/>
        </w:rPr>
        <w:t xml:space="preserve"> </w:t>
      </w:r>
      <w:r w:rsidRPr="00D53278">
        <w:rPr>
          <w:rFonts w:asciiTheme="minorHAnsi" w:hAnsiTheme="minorHAnsi"/>
          <w:b/>
          <w:color w:val="262626" w:themeColor="text1" w:themeTint="D9"/>
          <w:sz w:val="24"/>
          <w:szCs w:val="24"/>
        </w:rPr>
        <w:t xml:space="preserve">platform. </w:t>
      </w:r>
      <w:r w:rsidRPr="00D53278">
        <w:rPr>
          <w:rFonts w:asciiTheme="minorHAnsi" w:eastAsia="宋体" w:hAnsiTheme="minorHAnsi" w:cs="宋体"/>
          <w:i/>
          <w:color w:val="262626" w:themeColor="text1" w:themeTint="D9"/>
          <w:sz w:val="24"/>
          <w:szCs w:val="24"/>
          <w:lang w:eastAsia="zh-CN"/>
        </w:rPr>
        <w:t>Holding the workpiece by hand or against your body leaves it unstable and may</w:t>
      </w:r>
      <w:r w:rsidRPr="00D53278">
        <w:rPr>
          <w:rFonts w:asciiTheme="minorHAnsi" w:eastAsia="宋体" w:hAnsiTheme="minorHAnsi" w:cs="宋体" w:hint="eastAsia"/>
          <w:i/>
          <w:color w:val="262626" w:themeColor="text1" w:themeTint="D9"/>
          <w:sz w:val="24"/>
          <w:szCs w:val="24"/>
          <w:lang w:eastAsia="zh-CN"/>
        </w:rPr>
        <w:t xml:space="preserve"> </w:t>
      </w:r>
      <w:r w:rsidRPr="00D53278">
        <w:rPr>
          <w:rFonts w:asciiTheme="minorHAnsi" w:eastAsia="宋体" w:hAnsiTheme="minorHAnsi" w:cs="宋体"/>
          <w:i/>
          <w:color w:val="262626" w:themeColor="text1" w:themeTint="D9"/>
          <w:sz w:val="24"/>
          <w:szCs w:val="24"/>
          <w:lang w:eastAsia="zh-CN"/>
        </w:rPr>
        <w:t>lead to loss of control.</w:t>
      </w:r>
    </w:p>
    <w:p w:rsidR="00F70A8F" w:rsidRPr="00F56E44" w:rsidRDefault="00F70A8F" w:rsidP="00363A06">
      <w:pPr>
        <w:tabs>
          <w:tab w:val="left" w:pos="400"/>
        </w:tabs>
        <w:spacing w:line="400" w:lineRule="exact"/>
        <w:rPr>
          <w:rFonts w:asciiTheme="minorHAnsi" w:hAnsiTheme="minorHAnsi"/>
          <w:b/>
          <w:bCs/>
          <w:caps/>
          <w:color w:val="262626" w:themeColor="text1" w:themeTint="D9"/>
          <w:sz w:val="32"/>
          <w:szCs w:val="32"/>
          <w:u w:val="single"/>
        </w:rPr>
      </w:pPr>
      <w:r w:rsidRPr="00F56E44">
        <w:rPr>
          <w:rFonts w:asciiTheme="minorHAnsi" w:hAnsiTheme="minorHAnsi"/>
          <w:b/>
          <w:bCs/>
          <w:caps/>
          <w:color w:val="262626" w:themeColor="text1" w:themeTint="D9"/>
          <w:sz w:val="32"/>
          <w:szCs w:val="32"/>
          <w:u w:val="single"/>
        </w:rPr>
        <w:t>SPECIAL S</w:t>
      </w:r>
      <w:r>
        <w:rPr>
          <w:rFonts w:asciiTheme="minorHAnsi" w:hAnsiTheme="minorHAnsi"/>
          <w:b/>
          <w:bCs/>
          <w:caps/>
          <w:color w:val="262626" w:themeColor="text1" w:themeTint="D9"/>
          <w:sz w:val="32"/>
          <w:szCs w:val="32"/>
          <w:u w:val="single"/>
        </w:rPr>
        <w:t>AFETY INSTRUCTIONS FOR JIG SAWS</w:t>
      </w:r>
    </w:p>
    <w:p w:rsidR="00F70A8F" w:rsidRDefault="00F70A8F" w:rsidP="00F70A8F">
      <w:pPr>
        <w:jc w:val="both"/>
        <w:rPr>
          <w:rFonts w:asciiTheme="minorHAnsi" w:hAnsiTheme="minorHAnsi" w:cs="Arial"/>
          <w:b/>
          <w:color w:val="1D1B11" w:themeColor="background2" w:themeShade="1A"/>
        </w:rPr>
      </w:pPr>
      <w:r w:rsidRPr="00F35CA3">
        <w:rPr>
          <w:rFonts w:asciiTheme="minorHAnsi" w:hAnsiTheme="minorHAnsi" w:cs="Arial"/>
          <w:noProof/>
          <w:color w:val="1D1B11" w:themeColor="background2" w:themeShade="1A"/>
        </w:rPr>
        <w:drawing>
          <wp:inline distT="0" distB="0" distL="114300" distR="114300">
            <wp:extent cx="352425" cy="310021"/>
            <wp:effectExtent l="1905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cstate="print"/>
                    <a:stretch>
                      <a:fillRect/>
                    </a:stretch>
                  </pic:blipFill>
                  <pic:spPr>
                    <a:xfrm>
                      <a:off x="0" y="0"/>
                      <a:ext cx="354965" cy="312255"/>
                    </a:xfrm>
                    <a:prstGeom prst="rect">
                      <a:avLst/>
                    </a:prstGeom>
                    <a:noFill/>
                    <a:ln>
                      <a:noFill/>
                    </a:ln>
                  </pic:spPr>
                </pic:pic>
              </a:graphicData>
            </a:graphic>
          </wp:inline>
        </w:drawing>
      </w:r>
      <w:r w:rsidRPr="00F35CA3">
        <w:rPr>
          <w:rFonts w:asciiTheme="minorHAnsi" w:hAnsiTheme="minorHAnsi" w:cs="Arial"/>
          <w:b/>
          <w:color w:val="1D1B11" w:themeColor="background2" w:themeShade="1A"/>
        </w:rPr>
        <w:t xml:space="preserve">Important! </w:t>
      </w:r>
    </w:p>
    <w:p w:rsidR="00F70A8F" w:rsidRPr="00F35CA3" w:rsidRDefault="00F70A8F" w:rsidP="002353B2">
      <w:pPr>
        <w:spacing w:line="280" w:lineRule="exact"/>
        <w:jc w:val="both"/>
        <w:rPr>
          <w:rFonts w:asciiTheme="minorHAnsi" w:hAnsiTheme="minorHAnsi" w:cs="Arial"/>
          <w:b/>
          <w:color w:val="1D1B11" w:themeColor="background2" w:themeShade="1A"/>
        </w:rPr>
      </w:pPr>
      <w:r w:rsidRPr="00F35CA3">
        <w:rPr>
          <w:rFonts w:asciiTheme="minorHAnsi" w:hAnsiTheme="minorHAnsi" w:cs="Arial"/>
          <w:b/>
          <w:color w:val="1D1B11" w:themeColor="background2" w:themeShade="1A"/>
        </w:rPr>
        <w:t xml:space="preserve">Use of any accessories or attachments other than those supplied or recommended in these operating instructions can mean the risk of injury.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When using jig saws ear protectors and a face mask should be worn. Exposure to noise can cause damage to hearing.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use the jig saw to cut asbestos or materials containing asbestos.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leave power tools running unattended. Always switch off and do not put down or leave until it has stopped completely.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Long hair must be covered. Do not work in loose fitting clothing.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Be careful when working on walls. Damage to power supply lines, gas or water pipes can lead to dangerous situations. Use appropriate detectors to establish whether there are concealed wires or pipes in the working area.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Secure the work piece. The work piece is only secure if it is held by work-holding devices or in a vice.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Caution: saw blades can get very hot.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lastRenderedPageBreak/>
        <w:t xml:space="preserve">Saw blades must be kept sharp and in good condition. Replace partially fractured and broken saw blades immediately.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Work calmly and evenly with the jig saw. You will thus avoid accidents and the saw blades and the jig saw will last longer.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use for cutting pipes or cables.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use cracked, blunt or damaged blades.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start the saw if no blade is fitted.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Check there are no obstructions in/on the surface under the item to be cut.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attempt to cut items thicker than the maximum cutting depth of the blade, or where there is insufficient space for the blade under the item.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The saw’s metal parts may become conductive if the saw comes into contact with a live wire. Therefore, only hold the saw by its insulated handle.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Check that the ventilation slots are not blocked.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Never remove dust, obstructions or the like from the work area while the blade is operating.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Never stop the saw blade by applying pressure to the saw or to the side of the blade.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lift the saw from the item being cut if the blade is still running.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Never place the saw on a table or workbench if it has not stopped completely. </w:t>
      </w:r>
    </w:p>
    <w:p w:rsidR="00F70A8F" w:rsidRPr="00F35CA3" w:rsidRDefault="00F70A8F" w:rsidP="003D00D9">
      <w:pPr>
        <w:widowControl w:val="0"/>
        <w:numPr>
          <w:ilvl w:val="0"/>
          <w:numId w:val="37"/>
        </w:numPr>
        <w:spacing w:line="280" w:lineRule="exact"/>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The saw blade will continue to run a short time after the machine has been switched off. </w:t>
      </w:r>
    </w:p>
    <w:p w:rsidR="00F70A8F" w:rsidRPr="00CB57FE" w:rsidRDefault="00F70A8F" w:rsidP="00F70A8F">
      <w:pPr>
        <w:pStyle w:val="3"/>
        <w:tabs>
          <w:tab w:val="left" w:pos="544"/>
        </w:tabs>
        <w:spacing w:line="320" w:lineRule="exact"/>
        <w:ind w:left="0"/>
        <w:jc w:val="both"/>
        <w:rPr>
          <w:rFonts w:asciiTheme="minorHAnsi" w:eastAsia="宋体" w:hAnsiTheme="minorHAnsi" w:cs="宋体"/>
          <w:caps/>
          <w:color w:val="262626" w:themeColor="text1" w:themeTint="D9"/>
          <w:sz w:val="32"/>
          <w:szCs w:val="32"/>
          <w:u w:val="single"/>
          <w:lang w:eastAsia="zh-CN"/>
        </w:rPr>
      </w:pPr>
      <w:bookmarkStart w:id="13" w:name="_Toc77876491"/>
      <w:r w:rsidRPr="00CB57FE">
        <w:rPr>
          <w:rFonts w:asciiTheme="minorHAnsi" w:eastAsia="宋体" w:hAnsiTheme="minorHAnsi" w:cs="宋体"/>
          <w:caps/>
          <w:color w:val="262626" w:themeColor="text1" w:themeTint="D9"/>
          <w:sz w:val="32"/>
          <w:szCs w:val="32"/>
          <w:u w:val="single"/>
          <w:lang w:eastAsia="zh-CN"/>
        </w:rPr>
        <w:t xml:space="preserve">Specific safety instructions for </w:t>
      </w:r>
      <w:r w:rsidRPr="00CB57FE">
        <w:rPr>
          <w:rFonts w:asciiTheme="minorHAnsi" w:eastAsia="宋体" w:hAnsiTheme="minorHAnsi" w:cs="宋体" w:hint="eastAsia"/>
          <w:caps/>
          <w:color w:val="262626" w:themeColor="text1" w:themeTint="D9"/>
          <w:sz w:val="32"/>
          <w:szCs w:val="32"/>
          <w:u w:val="single"/>
          <w:lang w:eastAsia="zh-CN"/>
        </w:rPr>
        <w:t>Sander</w:t>
      </w:r>
      <w:bookmarkEnd w:id="13"/>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 xml:space="preserve">Secure the workpiece. </w:t>
      </w:r>
      <w:r w:rsidRPr="00CB57FE">
        <w:rPr>
          <w:rFonts w:asciiTheme="minorHAnsi" w:eastAsia="Geogrotesque SmBd" w:hAnsiTheme="minorHAnsi" w:cs="Arial"/>
          <w:color w:val="211D1E"/>
          <w:sz w:val="24"/>
          <w:szCs w:val="24"/>
        </w:rPr>
        <w:t>A workpiece securely held by a clamping device or vice is much safer than one held in one hand</w:t>
      </w:r>
      <w:r w:rsidRPr="00CB57FE">
        <w:rPr>
          <w:rFonts w:asciiTheme="minorHAnsi" w:eastAsia="Geogrotesque SmBd" w:hAnsiTheme="minorHAnsi" w:cs="Arial"/>
          <w:b/>
          <w:bCs/>
          <w:color w:val="211D1E"/>
          <w:sz w:val="24"/>
          <w:szCs w:val="24"/>
        </w:rPr>
        <w:t>.</w:t>
      </w:r>
      <w:r w:rsidRPr="00CB57FE">
        <w:rPr>
          <w:rFonts w:asciiTheme="minorHAnsi" w:eastAsia="Geogrotesque Rg" w:hAnsiTheme="minorHAnsi" w:cs="Arial"/>
          <w:color w:val="211D1E"/>
          <w:sz w:val="24"/>
          <w:szCs w:val="24"/>
        </w:rPr>
        <w:t xml:space="preserve"> </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Do not rest your hands next to or in front of the appliance and the area being worked as there is a risk of injury if you slip</w:t>
      </w:r>
      <w:r w:rsidRPr="00CB57FE">
        <w:rPr>
          <w:rFonts w:asciiTheme="minorHAnsi" w:eastAsia="Geogrotesque Rg" w:hAnsiTheme="minorHAnsi" w:cs="Arial"/>
          <w:color w:val="211D1E"/>
          <w:sz w:val="24"/>
          <w:szCs w:val="24"/>
        </w:rPr>
        <w:t xml:space="preserve">. </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RISK OF FIRE DUE TO FLYING SPARK</w:t>
      </w:r>
      <w:r w:rsidRPr="00CB57FE">
        <w:rPr>
          <w:rFonts w:asciiTheme="minorHAnsi" w:eastAsia="Geogrotesque SmBd" w:hAnsi="Arial" w:cs="Arial"/>
          <w:b/>
          <w:bCs/>
          <w:color w:val="211D1E"/>
          <w:sz w:val="24"/>
          <w:szCs w:val="24"/>
        </w:rPr>
        <w:t>！</w:t>
      </w:r>
      <w:r w:rsidRPr="00CB57FE">
        <w:rPr>
          <w:rFonts w:asciiTheme="minorHAnsi" w:eastAsia="Geogrotesque SmBd" w:hAnsiTheme="minorHAnsi" w:cs="Arial"/>
          <w:color w:val="211D1E"/>
          <w:sz w:val="24"/>
          <w:szCs w:val="24"/>
        </w:rPr>
        <w:t>Sanding metal causes sparks to be produced. Therefore, make sure that nobody is at risk and that no combustible materials are located in the immediate vicinity of where you are working.</w:t>
      </w:r>
    </w:p>
    <w:p w:rsidR="00F70A8F" w:rsidRPr="00CB57FE" w:rsidRDefault="00F70A8F" w:rsidP="003D00D9">
      <w:pPr>
        <w:pStyle w:val="a8"/>
        <w:numPr>
          <w:ilvl w:val="0"/>
          <w:numId w:val="39"/>
        </w:numPr>
        <w:autoSpaceDE/>
        <w:autoSpaceDN/>
        <w:spacing w:line="280" w:lineRule="exact"/>
        <w:ind w:left="357" w:hanging="357"/>
        <w:jc w:val="both"/>
        <w:rPr>
          <w:rFonts w:asciiTheme="minorHAnsi" w:eastAsia="Geogrotesque SmBd" w:hAnsiTheme="minorHAnsi" w:cs="Arial"/>
          <w:color w:val="211D1E"/>
          <w:sz w:val="24"/>
          <w:szCs w:val="24"/>
        </w:rPr>
      </w:pPr>
      <w:r w:rsidRPr="00CB57FE">
        <w:rPr>
          <w:rFonts w:asciiTheme="minorHAnsi" w:eastAsia="Geogrotesque SmBd" w:hAnsiTheme="minorHAnsi" w:cs="Arial"/>
          <w:b/>
          <w:bCs/>
          <w:color w:val="211D1E"/>
          <w:sz w:val="24"/>
          <w:szCs w:val="24"/>
        </w:rPr>
        <w:t xml:space="preserve">WARNING! TOXIC VAPOURS! </w:t>
      </w:r>
      <w:r w:rsidRPr="00CB57FE">
        <w:rPr>
          <w:rFonts w:asciiTheme="minorHAnsi" w:eastAsia="Geogrotesque SmBd" w:hAnsiTheme="minorHAnsi" w:cs="Arial"/>
          <w:color w:val="211D1E"/>
          <w:sz w:val="24"/>
          <w:szCs w:val="24"/>
        </w:rPr>
        <w:t>Working with the tool can produce harmful/toxic dusts that represent a health hazard for the person operating the appliance and for any other people in the area.</w:t>
      </w:r>
    </w:p>
    <w:p w:rsidR="00F70A8F" w:rsidRPr="00CB57FE" w:rsidRDefault="00F70A8F" w:rsidP="003D00D9">
      <w:pPr>
        <w:pStyle w:val="a8"/>
        <w:numPr>
          <w:ilvl w:val="0"/>
          <w:numId w:val="39"/>
        </w:numPr>
        <w:autoSpaceDE/>
        <w:autoSpaceDN/>
        <w:spacing w:line="280" w:lineRule="exact"/>
        <w:ind w:left="357" w:hanging="357"/>
        <w:jc w:val="both"/>
        <w:rPr>
          <w:rFonts w:asciiTheme="minorHAnsi" w:eastAsia="Geogrotesque SmBd" w:hAnsiTheme="minorHAnsi" w:cs="Arial"/>
          <w:b/>
          <w:bCs/>
          <w:color w:val="211D1E"/>
          <w:sz w:val="24"/>
          <w:szCs w:val="24"/>
        </w:rPr>
      </w:pPr>
      <w:r w:rsidRPr="00CB57FE">
        <w:rPr>
          <w:rFonts w:asciiTheme="minorHAnsi" w:eastAsia="Geogrotesque SmBd" w:hAnsiTheme="minorHAnsi" w:cs="Arial"/>
          <w:b/>
          <w:bCs/>
          <w:color w:val="211D1E"/>
          <w:sz w:val="24"/>
          <w:szCs w:val="24"/>
        </w:rPr>
        <w:t xml:space="preserve">WARNING! RISK DUE TO DUST! </w:t>
      </w:r>
      <w:r w:rsidRPr="00CB57FE">
        <w:rPr>
          <w:rFonts w:asciiTheme="minorHAnsi" w:eastAsia="Geogrotesque SmBd" w:hAnsiTheme="minorHAnsi" w:cs="Arial"/>
          <w:color w:val="211D1E"/>
          <w:sz w:val="24"/>
          <w:szCs w:val="24"/>
        </w:rPr>
        <w:t xml:space="preserve">When working for extended periods of time on wood and in particular, materials that produce dust that is hazardous to health, connect the appliance to a suitable external dust extraction appliance. </w:t>
      </w:r>
      <w:r w:rsidRPr="00CB57FE">
        <w:rPr>
          <w:rFonts w:asciiTheme="minorHAnsi" w:eastAsia="Geogrotesque SmBd" w:hAnsiTheme="minorHAnsi" w:cs="Arial"/>
          <w:b/>
          <w:bCs/>
          <w:color w:val="211D1E"/>
          <w:sz w:val="24"/>
          <w:szCs w:val="24"/>
        </w:rPr>
        <w:t>Wear Safety goggles and a protective dust mask!</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Provide sufficient ventilation when working on plastics, paints, lacquers, etc.</w:t>
      </w:r>
      <w:r w:rsidRPr="00CB57FE">
        <w:rPr>
          <w:rFonts w:asciiTheme="minorHAnsi" w:eastAsia="Geogrotesque Rg" w:hAnsiTheme="minorHAnsi" w:cs="Arial"/>
          <w:color w:val="211D1E"/>
          <w:sz w:val="24"/>
          <w:szCs w:val="24"/>
        </w:rPr>
        <w:t xml:space="preserve"> </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Do not soak the materials or the area to be processed with liquids containing solvents.</w:t>
      </w:r>
      <w:r w:rsidRPr="00CB57FE">
        <w:rPr>
          <w:rFonts w:asciiTheme="minorHAnsi" w:eastAsia="Geogrotesque Rg" w:hAnsiTheme="minorHAnsi" w:cs="Arial"/>
          <w:color w:val="211D1E"/>
          <w:sz w:val="24"/>
          <w:szCs w:val="24"/>
        </w:rPr>
        <w:t xml:space="preserve"> </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Never work on moistened materials or damp surfaces.</w:t>
      </w:r>
      <w:r w:rsidRPr="00CB57FE">
        <w:rPr>
          <w:rFonts w:asciiTheme="minorHAnsi" w:eastAsia="Geogrotesque Rg" w:hAnsiTheme="minorHAnsi" w:cs="Arial"/>
          <w:color w:val="211D1E"/>
          <w:sz w:val="24"/>
          <w:szCs w:val="24"/>
        </w:rPr>
        <w:t xml:space="preserve"> </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Hold the two handles of the appliance when operating</w:t>
      </w:r>
      <w:r w:rsidRPr="00CB57FE">
        <w:rPr>
          <w:rFonts w:asciiTheme="minorHAnsi" w:eastAsia="Geogrotesque Rg" w:hAnsiTheme="minorHAnsi" w:cs="Arial"/>
          <w:color w:val="211D1E"/>
          <w:sz w:val="24"/>
          <w:szCs w:val="24"/>
        </w:rPr>
        <w:t xml:space="preserve">. </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Avoid sanding lead paint or other harmful materials.</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Materials containing asbestos must not be processed. Asbestos is a known carcinogen.</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Avoid contact with the sanding sheet while the appliance is running</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Do not use the appliance without a sanding sheet fitted.</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Never use the appliance for other purposes and only use original parts/accessories. Using attachments or accessory tools other than those recommended in the operating instructions can lead to a risk of injury.</w:t>
      </w:r>
    </w:p>
    <w:p w:rsidR="00F70A8F" w:rsidRPr="00CB57FE"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Always allow the appliance to come to a complete standstill before putting it down.</w:t>
      </w:r>
    </w:p>
    <w:p w:rsidR="00F70A8F" w:rsidRPr="00F70A8F" w:rsidRDefault="00F70A8F" w:rsidP="003D00D9">
      <w:pPr>
        <w:pStyle w:val="a8"/>
        <w:numPr>
          <w:ilvl w:val="0"/>
          <w:numId w:val="39"/>
        </w:numPr>
        <w:autoSpaceDE/>
        <w:autoSpaceDN/>
        <w:spacing w:line="280" w:lineRule="exact"/>
        <w:ind w:left="357" w:hanging="357"/>
        <w:jc w:val="both"/>
        <w:rPr>
          <w:rFonts w:asciiTheme="minorHAnsi" w:hAnsiTheme="minorHAnsi" w:cs="Arial"/>
          <w:b/>
          <w:sz w:val="24"/>
          <w:szCs w:val="24"/>
        </w:rPr>
      </w:pPr>
      <w:r w:rsidRPr="00CB57FE">
        <w:rPr>
          <w:rFonts w:asciiTheme="minorHAnsi" w:eastAsia="Geogrotesque SmBd" w:hAnsiTheme="minorHAnsi" w:cs="Arial"/>
          <w:b/>
          <w:bCs/>
          <w:color w:val="211D1E"/>
          <w:sz w:val="24"/>
          <w:szCs w:val="24"/>
        </w:rPr>
        <w:t>The appliance must always be kept clean, dry and free from oil or grease.</w:t>
      </w:r>
      <w:r w:rsidRPr="00CB57FE">
        <w:rPr>
          <w:rFonts w:asciiTheme="minorHAnsi" w:eastAsia="Geogrotesque Rg" w:hAnsiTheme="minorHAnsi" w:cs="Arial"/>
          <w:color w:val="211D1E"/>
          <w:sz w:val="24"/>
          <w:szCs w:val="24"/>
        </w:rPr>
        <w:t xml:space="preserve"> </w:t>
      </w:r>
    </w:p>
    <w:p w:rsidR="00F70A8F" w:rsidRPr="00CB57FE" w:rsidRDefault="00F70A8F" w:rsidP="00F70A8F">
      <w:pPr>
        <w:pStyle w:val="3"/>
        <w:tabs>
          <w:tab w:val="left" w:pos="544"/>
        </w:tabs>
        <w:spacing w:line="320" w:lineRule="exact"/>
        <w:ind w:left="0"/>
        <w:jc w:val="both"/>
        <w:rPr>
          <w:rFonts w:asciiTheme="minorHAnsi" w:eastAsia="宋体" w:hAnsiTheme="minorHAnsi" w:cs="宋体"/>
          <w:caps/>
          <w:color w:val="262626" w:themeColor="text1" w:themeTint="D9"/>
          <w:sz w:val="32"/>
          <w:szCs w:val="32"/>
          <w:u w:val="single"/>
          <w:lang w:eastAsia="zh-CN"/>
        </w:rPr>
      </w:pPr>
      <w:bookmarkStart w:id="14" w:name="_Toc77876494"/>
      <w:r w:rsidRPr="00CB57FE">
        <w:rPr>
          <w:rFonts w:asciiTheme="minorHAnsi" w:eastAsia="宋体" w:hAnsiTheme="minorHAnsi" w:cs="宋体" w:hint="eastAsia"/>
          <w:caps/>
          <w:color w:val="262626" w:themeColor="text1" w:themeTint="D9"/>
          <w:sz w:val="32"/>
          <w:szCs w:val="32"/>
          <w:u w:val="single"/>
          <w:lang w:eastAsia="zh-CN"/>
        </w:rPr>
        <w:t>V</w:t>
      </w:r>
      <w:r w:rsidRPr="00CB57FE">
        <w:rPr>
          <w:rFonts w:asciiTheme="minorHAnsi" w:eastAsia="宋体" w:hAnsiTheme="minorHAnsi" w:cs="宋体"/>
          <w:caps/>
          <w:color w:val="262626" w:themeColor="text1" w:themeTint="D9"/>
          <w:sz w:val="32"/>
          <w:szCs w:val="32"/>
          <w:u w:val="single"/>
          <w:lang w:eastAsia="zh-CN"/>
        </w:rPr>
        <w:t>ibration and noise reductio</w:t>
      </w:r>
      <w:r w:rsidRPr="00FD7D55">
        <w:rPr>
          <w:rFonts w:asciiTheme="minorHAnsi" w:eastAsia="宋体" w:hAnsiTheme="minorHAnsi" w:cs="宋体"/>
          <w:color w:val="262626" w:themeColor="text1" w:themeTint="D9"/>
          <w:sz w:val="32"/>
          <w:szCs w:val="32"/>
          <w:u w:val="single"/>
          <w:lang w:eastAsia="zh-CN"/>
        </w:rPr>
        <w:t>n</w:t>
      </w:r>
      <w:bookmarkEnd w:id="14"/>
      <w:r w:rsidRPr="00FD7D55">
        <w:rPr>
          <w:rFonts w:asciiTheme="minorHAnsi" w:eastAsia="宋体" w:hAnsiTheme="minorHAnsi" w:cs="宋体" w:hint="eastAsia"/>
          <w:color w:val="262626" w:themeColor="text1" w:themeTint="D9"/>
          <w:sz w:val="32"/>
          <w:szCs w:val="32"/>
          <w:u w:val="single"/>
          <w:lang w:eastAsia="zh-CN"/>
        </w:rPr>
        <w:t xml:space="preserve"> FOR SANDER</w:t>
      </w:r>
    </w:p>
    <w:p w:rsidR="00F70A8F" w:rsidRPr="00CB57FE" w:rsidRDefault="00F70A8F" w:rsidP="00363A06">
      <w:pPr>
        <w:spacing w:line="300" w:lineRule="exact"/>
        <w:jc w:val="both"/>
        <w:rPr>
          <w:rFonts w:asciiTheme="minorHAnsi" w:hAnsiTheme="minorHAnsi"/>
        </w:rPr>
      </w:pPr>
      <w:r w:rsidRPr="00CB57FE">
        <w:rPr>
          <w:rFonts w:asciiTheme="minorHAnsi" w:hAnsiTheme="minorHAnsi"/>
        </w:rPr>
        <w:t>To reduce the noise and vibration emission, limit the time of operation, use low-vibration and low noise operating modes as well as wear personal protective equipment.</w:t>
      </w:r>
    </w:p>
    <w:p w:rsidR="00F70A8F" w:rsidRPr="00CB57FE" w:rsidRDefault="00F70A8F" w:rsidP="00363A06">
      <w:pPr>
        <w:spacing w:line="300" w:lineRule="exact"/>
        <w:jc w:val="both"/>
        <w:rPr>
          <w:rFonts w:asciiTheme="minorHAnsi" w:hAnsiTheme="minorHAnsi"/>
        </w:rPr>
      </w:pPr>
      <w:r w:rsidRPr="00CB57FE">
        <w:rPr>
          <w:rFonts w:asciiTheme="minorHAnsi" w:hAnsiTheme="minorHAnsi"/>
        </w:rPr>
        <w:t>Take the following points into account to minimize the vibration and noise exposure risks:</w:t>
      </w:r>
    </w:p>
    <w:p w:rsidR="00F70A8F" w:rsidRPr="00CB57FE" w:rsidRDefault="00F70A8F" w:rsidP="003D00D9">
      <w:pPr>
        <w:pStyle w:val="a8"/>
        <w:numPr>
          <w:ilvl w:val="0"/>
          <w:numId w:val="40"/>
        </w:numPr>
        <w:autoSpaceDE/>
        <w:autoSpaceDN/>
        <w:spacing w:line="300" w:lineRule="exact"/>
        <w:jc w:val="both"/>
        <w:rPr>
          <w:rFonts w:asciiTheme="minorHAnsi" w:hAnsiTheme="minorHAnsi"/>
          <w:sz w:val="24"/>
          <w:szCs w:val="24"/>
        </w:rPr>
      </w:pPr>
      <w:r w:rsidRPr="00CB57FE">
        <w:rPr>
          <w:rFonts w:asciiTheme="minorHAnsi" w:hAnsiTheme="minorHAnsi"/>
          <w:sz w:val="24"/>
          <w:szCs w:val="24"/>
        </w:rPr>
        <w:t>Only use the product as intended by its design and these instructions</w:t>
      </w:r>
    </w:p>
    <w:p w:rsidR="00F70A8F" w:rsidRPr="00CB57FE" w:rsidRDefault="00F70A8F" w:rsidP="003D00D9">
      <w:pPr>
        <w:pStyle w:val="a8"/>
        <w:numPr>
          <w:ilvl w:val="0"/>
          <w:numId w:val="40"/>
        </w:numPr>
        <w:autoSpaceDE/>
        <w:autoSpaceDN/>
        <w:spacing w:line="300" w:lineRule="exact"/>
        <w:jc w:val="both"/>
        <w:rPr>
          <w:rFonts w:asciiTheme="minorHAnsi" w:hAnsiTheme="minorHAnsi"/>
          <w:sz w:val="24"/>
          <w:szCs w:val="24"/>
        </w:rPr>
      </w:pPr>
      <w:r w:rsidRPr="00CB57FE">
        <w:rPr>
          <w:rFonts w:asciiTheme="minorHAnsi" w:hAnsiTheme="minorHAnsi"/>
          <w:sz w:val="24"/>
          <w:szCs w:val="24"/>
        </w:rPr>
        <w:t>Ensure that the product is in good condition and well maintained</w:t>
      </w:r>
    </w:p>
    <w:p w:rsidR="00F70A8F" w:rsidRPr="00CB57FE" w:rsidRDefault="00F70A8F" w:rsidP="003D00D9">
      <w:pPr>
        <w:pStyle w:val="a8"/>
        <w:numPr>
          <w:ilvl w:val="0"/>
          <w:numId w:val="40"/>
        </w:numPr>
        <w:autoSpaceDE/>
        <w:autoSpaceDN/>
        <w:spacing w:line="300" w:lineRule="exact"/>
        <w:jc w:val="both"/>
        <w:rPr>
          <w:rFonts w:asciiTheme="minorHAnsi" w:hAnsiTheme="minorHAnsi"/>
          <w:sz w:val="24"/>
          <w:szCs w:val="24"/>
        </w:rPr>
      </w:pPr>
      <w:r w:rsidRPr="00CB57FE">
        <w:rPr>
          <w:rFonts w:asciiTheme="minorHAnsi" w:hAnsiTheme="minorHAnsi"/>
          <w:sz w:val="24"/>
          <w:szCs w:val="24"/>
        </w:rPr>
        <w:t>Use correct attachments for the product and ensure they are in good condition</w:t>
      </w:r>
    </w:p>
    <w:p w:rsidR="00F70A8F" w:rsidRPr="00CB57FE" w:rsidRDefault="00F70A8F" w:rsidP="003D00D9">
      <w:pPr>
        <w:pStyle w:val="a8"/>
        <w:numPr>
          <w:ilvl w:val="0"/>
          <w:numId w:val="40"/>
        </w:numPr>
        <w:autoSpaceDE/>
        <w:autoSpaceDN/>
        <w:spacing w:line="300" w:lineRule="exact"/>
        <w:jc w:val="both"/>
        <w:rPr>
          <w:rFonts w:asciiTheme="minorHAnsi" w:hAnsiTheme="minorHAnsi"/>
          <w:sz w:val="24"/>
          <w:szCs w:val="24"/>
        </w:rPr>
      </w:pPr>
      <w:r w:rsidRPr="00CB57FE">
        <w:rPr>
          <w:rFonts w:asciiTheme="minorHAnsi" w:hAnsiTheme="minorHAnsi"/>
          <w:sz w:val="24"/>
          <w:szCs w:val="24"/>
        </w:rPr>
        <w:t>Keep tight grip on the handles surface</w:t>
      </w:r>
    </w:p>
    <w:p w:rsidR="00F70A8F" w:rsidRPr="00CB57FE" w:rsidRDefault="00F70A8F" w:rsidP="003D00D9">
      <w:pPr>
        <w:pStyle w:val="a8"/>
        <w:numPr>
          <w:ilvl w:val="0"/>
          <w:numId w:val="40"/>
        </w:numPr>
        <w:autoSpaceDE/>
        <w:autoSpaceDN/>
        <w:spacing w:line="300" w:lineRule="exact"/>
        <w:jc w:val="both"/>
        <w:rPr>
          <w:rFonts w:asciiTheme="minorHAnsi" w:hAnsiTheme="minorHAnsi"/>
          <w:sz w:val="24"/>
          <w:szCs w:val="24"/>
        </w:rPr>
      </w:pPr>
      <w:r w:rsidRPr="00CB57FE">
        <w:rPr>
          <w:rFonts w:asciiTheme="minorHAnsi" w:hAnsiTheme="minorHAnsi"/>
          <w:sz w:val="24"/>
          <w:szCs w:val="24"/>
        </w:rPr>
        <w:t>Plan your work schedule to spread any high vibration tool use across a longer period of time.</w:t>
      </w:r>
    </w:p>
    <w:p w:rsidR="00F70A8F" w:rsidRPr="00CB57FE" w:rsidRDefault="00F70A8F" w:rsidP="00F70A8F">
      <w:pPr>
        <w:pStyle w:val="3"/>
        <w:tabs>
          <w:tab w:val="left" w:pos="544"/>
        </w:tabs>
        <w:spacing w:line="320" w:lineRule="exact"/>
        <w:ind w:left="0"/>
        <w:jc w:val="both"/>
        <w:rPr>
          <w:rFonts w:asciiTheme="minorHAnsi" w:eastAsia="宋体" w:hAnsiTheme="minorHAnsi" w:cs="宋体"/>
          <w:caps/>
          <w:color w:val="262626" w:themeColor="text1" w:themeTint="D9"/>
          <w:sz w:val="32"/>
          <w:szCs w:val="32"/>
          <w:u w:val="single"/>
          <w:lang w:eastAsia="zh-CN"/>
        </w:rPr>
      </w:pPr>
      <w:bookmarkStart w:id="15" w:name="_Toc77876495"/>
      <w:r w:rsidRPr="00CB57FE">
        <w:rPr>
          <w:rFonts w:asciiTheme="minorHAnsi" w:eastAsia="宋体" w:hAnsiTheme="minorHAnsi" w:cs="宋体" w:hint="eastAsia"/>
          <w:caps/>
          <w:color w:val="262626" w:themeColor="text1" w:themeTint="D9"/>
          <w:sz w:val="32"/>
          <w:szCs w:val="32"/>
          <w:u w:val="single"/>
          <w:lang w:eastAsia="zh-CN"/>
        </w:rPr>
        <w:lastRenderedPageBreak/>
        <w:t>R</w:t>
      </w:r>
      <w:r w:rsidRPr="00CB57FE">
        <w:rPr>
          <w:rFonts w:asciiTheme="minorHAnsi" w:eastAsia="宋体" w:hAnsiTheme="minorHAnsi" w:cs="宋体"/>
          <w:caps/>
          <w:color w:val="262626" w:themeColor="text1" w:themeTint="D9"/>
          <w:sz w:val="32"/>
          <w:szCs w:val="32"/>
          <w:u w:val="single"/>
          <w:lang w:eastAsia="zh-CN"/>
        </w:rPr>
        <w:t>esidual Risk</w:t>
      </w:r>
      <w:bookmarkEnd w:id="15"/>
      <w:r w:rsidRPr="00FD7D55">
        <w:rPr>
          <w:rFonts w:asciiTheme="minorHAnsi" w:eastAsia="宋体" w:hAnsiTheme="minorHAnsi" w:cs="宋体" w:hint="eastAsia"/>
          <w:color w:val="262626" w:themeColor="text1" w:themeTint="D9"/>
          <w:sz w:val="32"/>
          <w:szCs w:val="32"/>
          <w:u w:val="single"/>
          <w:lang w:eastAsia="zh-CN"/>
        </w:rPr>
        <w:t xml:space="preserve"> FOR SANDER</w:t>
      </w:r>
    </w:p>
    <w:p w:rsidR="00F70A8F" w:rsidRPr="00CB57FE" w:rsidRDefault="00F70A8F" w:rsidP="00363A06">
      <w:pPr>
        <w:spacing w:line="300" w:lineRule="exact"/>
        <w:jc w:val="both"/>
        <w:rPr>
          <w:rFonts w:asciiTheme="minorHAnsi" w:hAnsiTheme="minorHAnsi"/>
        </w:rPr>
      </w:pPr>
      <w:r w:rsidRPr="00CB57FE">
        <w:rPr>
          <w:rFonts w:asciiTheme="minorHAnsi" w:hAnsiTheme="minorHAnsi"/>
        </w:rPr>
        <w:t>Even if properly operating and handling this product in accordance with all the safety requirements, potential risks of injury and damage remain. Due to its construction and build, this tool may present the following hazards:</w:t>
      </w:r>
    </w:p>
    <w:p w:rsidR="00F70A8F" w:rsidRPr="00CB57FE" w:rsidRDefault="00F70A8F" w:rsidP="003D00D9">
      <w:pPr>
        <w:pStyle w:val="a8"/>
        <w:numPr>
          <w:ilvl w:val="0"/>
          <w:numId w:val="41"/>
        </w:numPr>
        <w:autoSpaceDE/>
        <w:autoSpaceDN/>
        <w:spacing w:line="300" w:lineRule="exact"/>
        <w:jc w:val="both"/>
        <w:rPr>
          <w:rFonts w:asciiTheme="minorHAnsi" w:hAnsiTheme="minorHAnsi"/>
          <w:sz w:val="24"/>
          <w:szCs w:val="24"/>
        </w:rPr>
      </w:pPr>
      <w:r w:rsidRPr="00CB57FE">
        <w:rPr>
          <w:rFonts w:asciiTheme="minorHAnsi" w:hAnsiTheme="minorHAnsi"/>
          <w:sz w:val="24"/>
          <w:szCs w:val="24"/>
        </w:rPr>
        <w:t>There is risk of a short-circuit due to liquids penetrating the housing. Do not immerse the product and the accessories in water. Make sure that no water or other liquids can enter the housing.</w:t>
      </w:r>
    </w:p>
    <w:p w:rsidR="00F70A8F" w:rsidRPr="00CB57FE" w:rsidRDefault="00F70A8F" w:rsidP="003D00D9">
      <w:pPr>
        <w:pStyle w:val="a8"/>
        <w:numPr>
          <w:ilvl w:val="0"/>
          <w:numId w:val="41"/>
        </w:numPr>
        <w:autoSpaceDE/>
        <w:autoSpaceDN/>
        <w:spacing w:line="300" w:lineRule="exact"/>
        <w:jc w:val="both"/>
        <w:rPr>
          <w:rFonts w:asciiTheme="minorHAnsi" w:hAnsiTheme="minorHAnsi"/>
          <w:sz w:val="24"/>
          <w:szCs w:val="24"/>
        </w:rPr>
      </w:pPr>
      <w:r w:rsidRPr="00CB57FE">
        <w:rPr>
          <w:rFonts w:asciiTheme="minorHAnsi" w:hAnsiTheme="minorHAnsi"/>
          <w:sz w:val="24"/>
          <w:szCs w:val="24"/>
        </w:rPr>
        <w:t>Ear damage if working without ear protection</w:t>
      </w:r>
    </w:p>
    <w:p w:rsidR="00F70A8F" w:rsidRPr="00CB57FE" w:rsidRDefault="00F70A8F" w:rsidP="003D00D9">
      <w:pPr>
        <w:pStyle w:val="a8"/>
        <w:numPr>
          <w:ilvl w:val="0"/>
          <w:numId w:val="41"/>
        </w:numPr>
        <w:autoSpaceDE/>
        <w:autoSpaceDN/>
        <w:spacing w:line="300" w:lineRule="exact"/>
        <w:jc w:val="both"/>
        <w:rPr>
          <w:rFonts w:asciiTheme="minorHAnsi" w:hAnsiTheme="minorHAnsi"/>
          <w:sz w:val="24"/>
          <w:szCs w:val="24"/>
        </w:rPr>
      </w:pPr>
      <w:r w:rsidRPr="00CB57FE">
        <w:rPr>
          <w:rFonts w:asciiTheme="minorHAnsi" w:hAnsiTheme="minorHAnsi"/>
          <w:sz w:val="24"/>
          <w:szCs w:val="24"/>
        </w:rPr>
        <w:t>The harmful /toxic dusts produced during operation pose the risk to the health of the operator and persons in the vicinity. Wear eye protection and a dust mask.</w:t>
      </w:r>
    </w:p>
    <w:p w:rsidR="00F70A8F" w:rsidRPr="00CB57FE" w:rsidRDefault="00F70A8F" w:rsidP="003D00D9">
      <w:pPr>
        <w:pStyle w:val="a8"/>
        <w:numPr>
          <w:ilvl w:val="0"/>
          <w:numId w:val="41"/>
        </w:numPr>
        <w:autoSpaceDE/>
        <w:autoSpaceDN/>
        <w:spacing w:line="300" w:lineRule="exact"/>
        <w:jc w:val="both"/>
        <w:rPr>
          <w:rFonts w:asciiTheme="minorHAnsi" w:hAnsiTheme="minorHAnsi"/>
          <w:sz w:val="24"/>
          <w:szCs w:val="24"/>
        </w:rPr>
      </w:pPr>
      <w:r w:rsidRPr="00CB57FE">
        <w:rPr>
          <w:rFonts w:asciiTheme="minorHAnsi" w:hAnsiTheme="minorHAnsi"/>
          <w:sz w:val="24"/>
          <w:szCs w:val="24"/>
        </w:rPr>
        <w:t>Keep a sufficient distance from heat sources.</w:t>
      </w:r>
    </w:p>
    <w:p w:rsidR="00F70A8F" w:rsidRPr="004678C6" w:rsidRDefault="00F70A8F" w:rsidP="003D00D9">
      <w:pPr>
        <w:pStyle w:val="a8"/>
        <w:numPr>
          <w:ilvl w:val="0"/>
          <w:numId w:val="41"/>
        </w:numPr>
        <w:autoSpaceDE/>
        <w:autoSpaceDN/>
        <w:spacing w:line="300" w:lineRule="exact"/>
        <w:jc w:val="both"/>
        <w:rPr>
          <w:rFonts w:asciiTheme="minorHAnsi" w:hAnsiTheme="minorHAnsi"/>
          <w:sz w:val="24"/>
          <w:szCs w:val="24"/>
        </w:rPr>
      </w:pPr>
      <w:r w:rsidRPr="00CB57FE">
        <w:rPr>
          <w:rFonts w:asciiTheme="minorHAnsi" w:hAnsiTheme="minorHAnsi"/>
          <w:sz w:val="24"/>
          <w:szCs w:val="24"/>
        </w:rPr>
        <w:t>The appliance is not a toy and does not belong in the hands of children.</w:t>
      </w:r>
    </w:p>
    <w:p w:rsidR="00F70A8F" w:rsidRPr="00CB57FE" w:rsidRDefault="00F70A8F" w:rsidP="00363A06">
      <w:pPr>
        <w:spacing w:line="300" w:lineRule="exact"/>
        <w:jc w:val="both"/>
        <w:rPr>
          <w:rFonts w:asciiTheme="minorHAnsi" w:hAnsiTheme="minorHAnsi"/>
          <w:b/>
        </w:rPr>
      </w:pPr>
      <w:r w:rsidRPr="00CB57FE">
        <w:rPr>
          <w:rFonts w:asciiTheme="minorHAnsi" w:hAnsiTheme="minorHAnsi"/>
          <w:b/>
        </w:rPr>
        <w:t xml:space="preserve">Warning! </w:t>
      </w:r>
    </w:p>
    <w:p w:rsidR="00F70A8F" w:rsidRPr="00CB57FE" w:rsidRDefault="00F70A8F" w:rsidP="00363A06">
      <w:pPr>
        <w:spacing w:line="300" w:lineRule="exact"/>
        <w:jc w:val="both"/>
        <w:rPr>
          <w:rFonts w:asciiTheme="minorHAnsi" w:hAnsiTheme="minorHAnsi"/>
        </w:rPr>
      </w:pPr>
      <w:r w:rsidRPr="00CB57FE">
        <w:rPr>
          <w:rFonts w:asciiTheme="minorHAnsi" w:hAnsiTheme="minorHAnsi"/>
        </w:rPr>
        <w:t>During operating, the product generates an electromagnetic field which, under certain circumstances, may impair the functionality of active or passive medical implants. To reduce the risk of serious or lethal injuries, we recommend that persons with medical implants consult their doctor and the manufacturer of their medical implant before operating the electric tool.</w:t>
      </w:r>
    </w:p>
    <w:p w:rsidR="00D62EB4" w:rsidRPr="00D62EB4" w:rsidRDefault="00D62EB4" w:rsidP="000D7CB2">
      <w:pPr>
        <w:pStyle w:val="3"/>
        <w:tabs>
          <w:tab w:val="left" w:pos="546"/>
        </w:tabs>
        <w:spacing w:line="380" w:lineRule="exact"/>
        <w:ind w:left="0"/>
        <w:jc w:val="both"/>
        <w:rPr>
          <w:rFonts w:asciiTheme="minorHAnsi" w:eastAsia="宋体" w:hAnsiTheme="minorHAnsi" w:cs="宋体"/>
          <w:caps/>
          <w:color w:val="262626" w:themeColor="text1" w:themeTint="D9"/>
          <w:sz w:val="32"/>
          <w:szCs w:val="32"/>
          <w:u w:val="single"/>
          <w:lang w:eastAsia="zh-CN"/>
        </w:rPr>
      </w:pPr>
      <w:bookmarkStart w:id="16" w:name="_Toc77357439"/>
      <w:bookmarkEnd w:id="12"/>
      <w:r w:rsidRPr="00D62EB4">
        <w:rPr>
          <w:rFonts w:asciiTheme="minorHAnsi" w:eastAsia="宋体" w:hAnsiTheme="minorHAnsi" w:cs="宋体"/>
          <w:caps/>
          <w:color w:val="262626" w:themeColor="text1" w:themeTint="D9"/>
          <w:sz w:val="32"/>
          <w:szCs w:val="32"/>
          <w:u w:val="single"/>
          <w:lang w:eastAsia="zh-CN"/>
        </w:rPr>
        <w:t>Special safety instructions for battery-operated tools</w:t>
      </w:r>
      <w:bookmarkEnd w:id="16"/>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sz w:val="24"/>
          <w:szCs w:val="24"/>
        </w:rPr>
      </w:pPr>
      <w:r w:rsidRPr="00D62EB4">
        <w:rPr>
          <w:rFonts w:asciiTheme="minorHAnsi" w:hAnsiTheme="minorHAnsi"/>
          <w:b/>
          <w:sz w:val="24"/>
          <w:szCs w:val="24"/>
        </w:rPr>
        <w:t>Ensure that the tool is switched off before inserting the battery.</w:t>
      </w:r>
      <w:r w:rsidRPr="00D62EB4">
        <w:rPr>
          <w:rFonts w:asciiTheme="minorHAnsi" w:hAnsiTheme="minorHAnsi"/>
          <w:sz w:val="24"/>
          <w:szCs w:val="24"/>
        </w:rPr>
        <w:t xml:space="preserve"> Inserting a battery into a tool that is switched on may result in accidents.</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sz w:val="24"/>
          <w:szCs w:val="24"/>
        </w:rPr>
      </w:pPr>
      <w:r w:rsidRPr="00D62EB4">
        <w:rPr>
          <w:rFonts w:asciiTheme="minorHAnsi" w:hAnsiTheme="minorHAnsi"/>
          <w:b/>
          <w:sz w:val="24"/>
          <w:szCs w:val="24"/>
        </w:rPr>
        <w:t>Recharge the batteries indoors only because the battery charger is designed for indoor use only</w:t>
      </w:r>
      <w:r w:rsidRPr="00D62EB4">
        <w:rPr>
          <w:rFonts w:asciiTheme="minorHAnsi" w:hAnsiTheme="minorHAnsi"/>
          <w:sz w:val="24"/>
          <w:szCs w:val="24"/>
        </w:rPr>
        <w:t>. Risk of electric shock.</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To reduce the electric shock hazard, unplug the battery charger from the mains before cleaning the charger</w:t>
      </w:r>
      <w:r w:rsidRPr="00D62EB4">
        <w:rPr>
          <w:rFonts w:asciiTheme="minorHAnsi" w:hAnsiTheme="minorHAnsi"/>
          <w:sz w:val="24"/>
          <w:szCs w:val="24"/>
        </w:rPr>
        <w:t>.</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sz w:val="24"/>
          <w:szCs w:val="24"/>
        </w:rPr>
      </w:pPr>
      <w:r w:rsidRPr="00D62EB4">
        <w:rPr>
          <w:rFonts w:asciiTheme="minorHAnsi" w:hAnsiTheme="minorHAnsi"/>
          <w:b/>
          <w:sz w:val="24"/>
          <w:szCs w:val="24"/>
        </w:rPr>
        <w:t>Do not subject the battery to strong sunlight over long periods and do not leave it on a heater.</w:t>
      </w:r>
      <w:r w:rsidRPr="00D62EB4">
        <w:rPr>
          <w:rFonts w:asciiTheme="minorHAnsi" w:hAnsiTheme="minorHAnsi"/>
          <w:sz w:val="24"/>
          <w:szCs w:val="24"/>
        </w:rPr>
        <w:t xml:space="preserve"> Heat damages the battery and this is risk of explosion.</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Allow a hot battery to cool before charging</w:t>
      </w:r>
      <w:r w:rsidRPr="00D62EB4">
        <w:rPr>
          <w:rFonts w:asciiTheme="minorHAnsi" w:hAnsiTheme="minorHAnsi"/>
          <w:sz w:val="24"/>
          <w:szCs w:val="24"/>
        </w:rPr>
        <w:t>.</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sz w:val="24"/>
          <w:szCs w:val="24"/>
        </w:rPr>
      </w:pPr>
      <w:r w:rsidRPr="00D62EB4">
        <w:rPr>
          <w:rFonts w:asciiTheme="minorHAnsi" w:hAnsiTheme="minorHAnsi"/>
          <w:b/>
          <w:sz w:val="24"/>
          <w:szCs w:val="24"/>
        </w:rPr>
        <w:t>Do not open up the battery and avoid mechanical damage to the battery. Risk of short circuit and fumes may be emitted that irritate the respiratory tract.</w:t>
      </w:r>
      <w:r w:rsidRPr="00D62EB4">
        <w:rPr>
          <w:rFonts w:asciiTheme="minorHAnsi" w:hAnsiTheme="minorHAnsi"/>
          <w:sz w:val="24"/>
          <w:szCs w:val="24"/>
        </w:rPr>
        <w:t xml:space="preserve"> Ensure fresh air and seek medical assistance in the event of discomfort.</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sz w:val="24"/>
          <w:szCs w:val="24"/>
        </w:rPr>
      </w:pPr>
      <w:r w:rsidRPr="00D62EB4">
        <w:rPr>
          <w:rFonts w:asciiTheme="minorHAnsi" w:hAnsiTheme="minorHAnsi"/>
          <w:b/>
          <w:sz w:val="24"/>
          <w:szCs w:val="24"/>
        </w:rPr>
        <w:t xml:space="preserve">Do not use non-rechargeable battery. </w:t>
      </w:r>
      <w:r w:rsidRPr="00D62EB4">
        <w:rPr>
          <w:rFonts w:asciiTheme="minorHAnsi" w:hAnsiTheme="minorHAnsi"/>
          <w:sz w:val="24"/>
          <w:szCs w:val="24"/>
        </w:rPr>
        <w:t>This could damage the appliance.</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The recommended ambient temperature range for the charging system during charging is from 4</w:t>
      </w:r>
      <w:r w:rsidRPr="00D62EB4">
        <w:rPr>
          <w:rFonts w:asciiTheme="minorHAnsi" w:hAnsiTheme="minorHAnsi" w:cs="Arial"/>
          <w:b/>
          <w:sz w:val="24"/>
          <w:szCs w:val="24"/>
        </w:rPr>
        <w:t>º</w:t>
      </w:r>
      <w:r w:rsidRPr="00D62EB4">
        <w:rPr>
          <w:rFonts w:asciiTheme="minorHAnsi" w:hAnsiTheme="minorHAnsi"/>
          <w:b/>
          <w:sz w:val="24"/>
          <w:szCs w:val="24"/>
        </w:rPr>
        <w:t>C to 40</w:t>
      </w:r>
      <w:r w:rsidRPr="00D62EB4">
        <w:rPr>
          <w:rFonts w:asciiTheme="minorHAnsi" w:hAnsiTheme="minorHAnsi" w:cs="Arial"/>
          <w:b/>
          <w:sz w:val="24"/>
          <w:szCs w:val="24"/>
        </w:rPr>
        <w:t xml:space="preserve"> º</w:t>
      </w:r>
      <w:r w:rsidRPr="00D62EB4">
        <w:rPr>
          <w:rFonts w:asciiTheme="minorHAnsi" w:hAnsiTheme="minorHAnsi"/>
          <w:b/>
          <w:sz w:val="24"/>
          <w:szCs w:val="24"/>
        </w:rPr>
        <w:t>C</w:t>
      </w:r>
      <w:r w:rsidRPr="00D62EB4">
        <w:rPr>
          <w:rFonts w:asciiTheme="minorHAnsi" w:hAnsiTheme="minorHAnsi"/>
          <w:sz w:val="24"/>
          <w:szCs w:val="24"/>
        </w:rPr>
        <w:t>.</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The recommended ambient temperature range for tool and battery storage is from 0</w:t>
      </w:r>
      <w:r w:rsidRPr="00D62EB4">
        <w:rPr>
          <w:rFonts w:asciiTheme="minorHAnsi" w:hAnsiTheme="minorHAnsi" w:cs="Arial"/>
          <w:b/>
          <w:sz w:val="24"/>
          <w:szCs w:val="24"/>
        </w:rPr>
        <w:t>º</w:t>
      </w:r>
      <w:r w:rsidRPr="00D62EB4">
        <w:rPr>
          <w:rFonts w:asciiTheme="minorHAnsi" w:hAnsiTheme="minorHAnsi"/>
          <w:b/>
          <w:sz w:val="24"/>
          <w:szCs w:val="24"/>
        </w:rPr>
        <w:t>C to 50</w:t>
      </w:r>
      <w:r w:rsidRPr="00D62EB4">
        <w:rPr>
          <w:rFonts w:asciiTheme="minorHAnsi" w:hAnsiTheme="minorHAnsi" w:cs="Arial"/>
          <w:b/>
          <w:sz w:val="24"/>
          <w:szCs w:val="24"/>
        </w:rPr>
        <w:t xml:space="preserve"> º</w:t>
      </w:r>
      <w:r w:rsidRPr="00D62EB4">
        <w:rPr>
          <w:rFonts w:asciiTheme="minorHAnsi" w:hAnsiTheme="minorHAnsi"/>
          <w:b/>
          <w:sz w:val="24"/>
          <w:szCs w:val="24"/>
        </w:rPr>
        <w:t>C</w:t>
      </w:r>
      <w:r w:rsidRPr="00D62EB4">
        <w:rPr>
          <w:rFonts w:asciiTheme="minorHAnsi" w:hAnsiTheme="minorHAnsi"/>
          <w:sz w:val="24"/>
          <w:szCs w:val="24"/>
        </w:rPr>
        <w:t>.</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The recommended ambient temperature range for tool and battery use is from -5</w:t>
      </w:r>
      <w:r w:rsidRPr="00D62EB4">
        <w:rPr>
          <w:rFonts w:asciiTheme="minorHAnsi" w:hAnsiTheme="minorHAnsi" w:cs="Arial"/>
          <w:b/>
          <w:sz w:val="24"/>
          <w:szCs w:val="24"/>
        </w:rPr>
        <w:t>º</w:t>
      </w:r>
      <w:r w:rsidRPr="00D62EB4">
        <w:rPr>
          <w:rFonts w:asciiTheme="minorHAnsi" w:hAnsiTheme="minorHAnsi"/>
          <w:b/>
          <w:sz w:val="24"/>
          <w:szCs w:val="24"/>
        </w:rPr>
        <w:t>C to 50</w:t>
      </w:r>
      <w:r w:rsidRPr="00D62EB4">
        <w:rPr>
          <w:rFonts w:asciiTheme="minorHAnsi" w:hAnsiTheme="minorHAnsi" w:cs="Arial"/>
          <w:b/>
          <w:sz w:val="24"/>
          <w:szCs w:val="24"/>
        </w:rPr>
        <w:t xml:space="preserve"> º</w:t>
      </w:r>
      <w:r w:rsidRPr="00D62EB4">
        <w:rPr>
          <w:rFonts w:asciiTheme="minorHAnsi" w:hAnsiTheme="minorHAnsi"/>
          <w:b/>
          <w:sz w:val="24"/>
          <w:szCs w:val="24"/>
        </w:rPr>
        <w:t>C</w:t>
      </w:r>
      <w:r w:rsidRPr="00D62EB4">
        <w:rPr>
          <w:rFonts w:asciiTheme="minorHAnsi" w:hAnsiTheme="minorHAnsi"/>
          <w:sz w:val="24"/>
          <w:szCs w:val="24"/>
        </w:rPr>
        <w:t>.</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Remove the battery from the device before storage.</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Electrolyte leaking from the cells can cause damage to the skin, clothes or any other items exposed to it. If the electrolyte contacts the skin or clothes, wash thoroughly with clean water. If the electrolyte enters into the eyes, do not rub the eyes but flush them immediately with copious amounts of clean water such as tap water, and immediately consult a doctor.</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Do not disassemble or modify the battery, which can cause short-circuiting between cells or between the cell and its wiring, and disables the battery’s safety protection system. These can lead to electrolyte leakage, overheating or a cell or battery, bursting and fire.</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Avoid casual or inadvertent shorting of a battery with metallic objects such as: wire, tools, neckless or hairpins, which can cause short-circuiting, which cause excess current flow, electrolyte leakage, heating of cells or batteries, bursting and fire.</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Keep battery away from a fire or heat. The insulation materials will melt and the gas release vent and protection system will be damaged, causing electrolyte leakage, bursting and possibly fire.</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Not allow the battery to contact with water or gets wet, it may short-circuit, overheat, rust or lose its functions.</w:t>
      </w:r>
    </w:p>
    <w:p w:rsidR="00D62EB4" w:rsidRPr="00D62EB4"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 xml:space="preserve">Do not expose the battery to mechanical shock, for example, by dropping, throwing or crushing, </w:t>
      </w:r>
      <w:r w:rsidRPr="00D62EB4">
        <w:rPr>
          <w:rFonts w:asciiTheme="minorHAnsi" w:hAnsiTheme="minorHAnsi"/>
          <w:b/>
          <w:sz w:val="24"/>
          <w:szCs w:val="24"/>
        </w:rPr>
        <w:lastRenderedPageBreak/>
        <w:t>causing electrolyte leakage, cell and battery heating, bursting and fire.</w:t>
      </w:r>
    </w:p>
    <w:p w:rsidR="00CC3C2D" w:rsidRPr="00F70A8F" w:rsidRDefault="00D62EB4" w:rsidP="003D00D9">
      <w:pPr>
        <w:pStyle w:val="a8"/>
        <w:numPr>
          <w:ilvl w:val="0"/>
          <w:numId w:val="29"/>
        </w:numPr>
        <w:autoSpaceDE/>
        <w:autoSpaceDN/>
        <w:spacing w:line="300" w:lineRule="exact"/>
        <w:ind w:left="357" w:hanging="357"/>
        <w:jc w:val="both"/>
        <w:rPr>
          <w:rFonts w:asciiTheme="minorHAnsi" w:hAnsiTheme="minorHAnsi"/>
          <w:b/>
          <w:sz w:val="24"/>
          <w:szCs w:val="24"/>
        </w:rPr>
      </w:pPr>
      <w:r w:rsidRPr="00D62EB4">
        <w:rPr>
          <w:rFonts w:asciiTheme="minorHAnsi" w:hAnsiTheme="minorHAnsi"/>
          <w:b/>
          <w:sz w:val="24"/>
          <w:szCs w:val="24"/>
        </w:rPr>
        <w:t>Avoid the battery to directly connect to electric source such as a car lighter socket, or car battery, which may cause excess current to flow at high voltage and can cause electrolyte leakage, overheating of a cell or battery, bursting and fire.</w:t>
      </w:r>
    </w:p>
    <w:p w:rsidR="00914055" w:rsidRPr="00F35CA3" w:rsidRDefault="00914055" w:rsidP="00914055">
      <w:pPr>
        <w:spacing w:line="640" w:lineRule="exact"/>
        <w:jc w:val="both"/>
        <w:rPr>
          <w:rFonts w:asciiTheme="minorHAnsi" w:hAnsiTheme="minorHAnsi"/>
          <w:b/>
          <w:bCs/>
          <w:caps/>
          <w:color w:val="262626" w:themeColor="text1" w:themeTint="D9"/>
          <w:sz w:val="46"/>
          <w:szCs w:val="46"/>
          <w:u w:val="single"/>
        </w:rPr>
      </w:pPr>
      <w:r w:rsidRPr="00F35CA3">
        <w:rPr>
          <w:rFonts w:asciiTheme="minorHAnsi" w:hAnsiTheme="minorHAnsi"/>
          <w:b/>
          <w:bCs/>
          <w:caps/>
          <w:color w:val="262626" w:themeColor="text1" w:themeTint="D9"/>
          <w:sz w:val="46"/>
          <w:szCs w:val="46"/>
          <w:u w:val="single"/>
        </w:rPr>
        <w:t>Safety instructions for charger</w:t>
      </w:r>
    </w:p>
    <w:p w:rsidR="00914055" w:rsidRPr="00F35CA3" w:rsidRDefault="00914055" w:rsidP="003D00D9">
      <w:pPr>
        <w:pStyle w:val="a8"/>
        <w:numPr>
          <w:ilvl w:val="0"/>
          <w:numId w:val="28"/>
        </w:numPr>
        <w:autoSpaceDE/>
        <w:autoSpaceDN/>
        <w:spacing w:line="480" w:lineRule="exact"/>
        <w:jc w:val="both"/>
        <w:rPr>
          <w:rFonts w:asciiTheme="minorHAnsi" w:hAnsiTheme="minorHAnsi"/>
          <w:sz w:val="46"/>
          <w:szCs w:val="46"/>
        </w:rPr>
      </w:pPr>
      <w:r w:rsidRPr="00F35CA3">
        <w:rPr>
          <w:rFonts w:asciiTheme="minorHAnsi" w:hAnsiTheme="minorHAnsi"/>
          <w:sz w:val="46"/>
          <w:szCs w:val="46"/>
        </w:rPr>
        <w:t>This charger can be used by children aged from 8 years and above and persons with reduced physical, sensory or mental capabilities or lack of experience and knowledge if they have been given supervision or instruction concerning use of the charger in the safe way and understand the hazards involved. Children shall not play with the charger. Cleaning and user maintenance of the charger shall not be made by children without adult supervision.            </w:t>
      </w:r>
    </w:p>
    <w:p w:rsidR="00914055" w:rsidRPr="00F35CA3" w:rsidRDefault="00914055" w:rsidP="003D00D9">
      <w:pPr>
        <w:pStyle w:val="a8"/>
        <w:numPr>
          <w:ilvl w:val="0"/>
          <w:numId w:val="28"/>
        </w:numPr>
        <w:autoSpaceDE/>
        <w:autoSpaceDN/>
        <w:spacing w:line="480" w:lineRule="exact"/>
        <w:jc w:val="both"/>
        <w:rPr>
          <w:rFonts w:asciiTheme="minorHAnsi" w:hAnsiTheme="minorHAnsi"/>
          <w:sz w:val="46"/>
          <w:szCs w:val="46"/>
        </w:rPr>
      </w:pPr>
      <w:r w:rsidRPr="00F35CA3">
        <w:rPr>
          <w:rFonts w:asciiTheme="minorHAnsi" w:hAnsiTheme="minorHAnsi"/>
          <w:sz w:val="46"/>
          <w:szCs w:val="46"/>
        </w:rPr>
        <w:t>If the supply cord is damaged, it must be replaced by the manufacturer, its service agent or similarly qualified persons in order to avoid a hazard.</w:t>
      </w:r>
    </w:p>
    <w:p w:rsidR="00914055" w:rsidRPr="00F35CA3" w:rsidRDefault="00914055" w:rsidP="003D00D9">
      <w:pPr>
        <w:pStyle w:val="a8"/>
        <w:numPr>
          <w:ilvl w:val="0"/>
          <w:numId w:val="28"/>
        </w:numPr>
        <w:autoSpaceDE/>
        <w:autoSpaceDN/>
        <w:spacing w:line="480" w:lineRule="exact"/>
        <w:jc w:val="both"/>
        <w:rPr>
          <w:rFonts w:asciiTheme="minorHAnsi" w:hAnsiTheme="minorHAnsi"/>
          <w:sz w:val="46"/>
          <w:szCs w:val="46"/>
        </w:rPr>
      </w:pPr>
      <w:r w:rsidRPr="00F35CA3">
        <w:rPr>
          <w:rFonts w:asciiTheme="minorHAnsi" w:hAnsiTheme="minorHAnsi"/>
          <w:sz w:val="46"/>
          <w:szCs w:val="46"/>
        </w:rPr>
        <w:t>Only use this charger CBA20V2A to charge the battery pack CCH20V.</w:t>
      </w:r>
    </w:p>
    <w:p w:rsidR="00914055" w:rsidRPr="00F35CA3" w:rsidRDefault="00914055" w:rsidP="003D00D9">
      <w:pPr>
        <w:pStyle w:val="a8"/>
        <w:numPr>
          <w:ilvl w:val="0"/>
          <w:numId w:val="28"/>
        </w:numPr>
        <w:autoSpaceDE/>
        <w:autoSpaceDN/>
        <w:spacing w:line="480" w:lineRule="exact"/>
        <w:jc w:val="both"/>
        <w:rPr>
          <w:rFonts w:asciiTheme="minorHAnsi" w:hAnsiTheme="minorHAnsi"/>
          <w:sz w:val="46"/>
          <w:szCs w:val="46"/>
        </w:rPr>
      </w:pPr>
      <w:r w:rsidRPr="00F35CA3">
        <w:rPr>
          <w:rFonts w:asciiTheme="minorHAnsi" w:hAnsiTheme="minorHAnsi"/>
          <w:sz w:val="46"/>
          <w:szCs w:val="46"/>
        </w:rPr>
        <w:t>To charge the battery, use only the charger supplied</w:t>
      </w:r>
    </w:p>
    <w:p w:rsidR="00914055" w:rsidRPr="00F35CA3" w:rsidRDefault="00914055" w:rsidP="003D00D9">
      <w:pPr>
        <w:pStyle w:val="a8"/>
        <w:numPr>
          <w:ilvl w:val="0"/>
          <w:numId w:val="28"/>
        </w:numPr>
        <w:autoSpaceDE/>
        <w:autoSpaceDN/>
        <w:spacing w:line="480" w:lineRule="exact"/>
        <w:jc w:val="both"/>
        <w:rPr>
          <w:rFonts w:asciiTheme="minorHAnsi" w:hAnsiTheme="minorHAnsi"/>
          <w:sz w:val="46"/>
          <w:szCs w:val="46"/>
        </w:rPr>
      </w:pPr>
      <w:r w:rsidRPr="00F35CA3">
        <w:rPr>
          <w:rFonts w:asciiTheme="minorHAnsi" w:hAnsiTheme="minorHAnsi"/>
          <w:sz w:val="46"/>
          <w:szCs w:val="46"/>
        </w:rPr>
        <w:t>Never charge non-rechargeable batteries.</w:t>
      </w:r>
    </w:p>
    <w:p w:rsidR="00F70A8F" w:rsidRPr="00363A06" w:rsidRDefault="00914055" w:rsidP="003D00D9">
      <w:pPr>
        <w:pStyle w:val="a8"/>
        <w:numPr>
          <w:ilvl w:val="0"/>
          <w:numId w:val="28"/>
        </w:numPr>
        <w:autoSpaceDE/>
        <w:autoSpaceDN/>
        <w:spacing w:line="480" w:lineRule="exact"/>
        <w:jc w:val="both"/>
        <w:rPr>
          <w:rFonts w:asciiTheme="minorHAnsi" w:hAnsiTheme="minorHAnsi"/>
          <w:sz w:val="46"/>
          <w:szCs w:val="46"/>
        </w:rPr>
      </w:pPr>
      <w:r w:rsidRPr="00F35CA3">
        <w:rPr>
          <w:rFonts w:asciiTheme="minorHAnsi" w:hAnsiTheme="minorHAnsi"/>
          <w:sz w:val="46"/>
          <w:szCs w:val="46"/>
        </w:rPr>
        <w:t>During charging the batteries must be placed in a well ventilated area</w:t>
      </w:r>
      <w:r w:rsidRPr="00914055">
        <w:rPr>
          <w:rFonts w:asciiTheme="minorHAnsi" w:hAnsiTheme="minorHAnsi" w:hint="eastAsia"/>
          <w:sz w:val="46"/>
          <w:szCs w:val="46"/>
        </w:rPr>
        <w:t>.</w:t>
      </w:r>
    </w:p>
    <w:p w:rsidR="00363A06" w:rsidRPr="00914055" w:rsidRDefault="00363A06" w:rsidP="00363A06">
      <w:pPr>
        <w:pStyle w:val="a8"/>
        <w:autoSpaceDE/>
        <w:autoSpaceDN/>
        <w:spacing w:line="480" w:lineRule="exact"/>
        <w:ind w:left="420"/>
        <w:jc w:val="both"/>
        <w:rPr>
          <w:rFonts w:asciiTheme="minorHAnsi" w:hAnsiTheme="minorHAnsi"/>
          <w:sz w:val="46"/>
          <w:szCs w:val="46"/>
        </w:rPr>
      </w:pPr>
    </w:p>
    <w:p w:rsidR="00363A06" w:rsidRPr="00363A06" w:rsidRDefault="00363A06" w:rsidP="00363A06">
      <w:pPr>
        <w:pStyle w:val="1"/>
        <w:spacing w:line="400" w:lineRule="exact"/>
        <w:ind w:left="0" w:firstLine="0"/>
        <w:rPr>
          <w:rFonts w:asciiTheme="minorHAnsi" w:eastAsiaTheme="minorEastAsia" w:hAnsiTheme="minorHAnsi"/>
          <w:caps/>
          <w:color w:val="015AB3"/>
          <w:sz w:val="40"/>
          <w:szCs w:val="40"/>
          <w:u w:val="single"/>
          <w:lang w:eastAsia="zh-CN"/>
        </w:rPr>
      </w:pPr>
      <w:r w:rsidRPr="00363A06">
        <w:rPr>
          <w:rFonts w:asciiTheme="minorHAnsi" w:hAnsiTheme="minorHAnsi"/>
          <w:caps/>
          <w:color w:val="015AB3"/>
          <w:sz w:val="40"/>
          <w:szCs w:val="40"/>
          <w:u w:val="single"/>
        </w:rPr>
        <w:t>Scope of the delivery</w:t>
      </w:r>
      <w:r>
        <w:rPr>
          <w:rFonts w:asciiTheme="minorHAnsi" w:eastAsiaTheme="minorEastAsia" w:hAnsiTheme="minorHAnsi" w:hint="eastAsia"/>
          <w:caps/>
          <w:color w:val="015AB3"/>
          <w:sz w:val="40"/>
          <w:szCs w:val="40"/>
          <w:u w:val="single"/>
          <w:lang w:eastAsia="zh-CN"/>
        </w:rPr>
        <w:t xml:space="preserve">                                     </w:t>
      </w:r>
    </w:p>
    <w:p w:rsidR="00363A06" w:rsidRPr="000D7CB2" w:rsidRDefault="00363A06" w:rsidP="00363A06">
      <w:pPr>
        <w:jc w:val="both"/>
        <w:rPr>
          <w:rFonts w:asciiTheme="minorHAnsi" w:eastAsia="Arial" w:hAnsiTheme="minorHAnsi" w:cstheme="minorBidi"/>
          <w:lang w:eastAsia="en-US"/>
        </w:rPr>
      </w:pPr>
      <w:r w:rsidRPr="000D7CB2">
        <w:rPr>
          <w:rFonts w:asciiTheme="minorHAnsi" w:eastAsia="Arial" w:hAnsiTheme="minorHAnsi" w:cstheme="minorBidi"/>
          <w:lang w:eastAsia="en-US"/>
        </w:rPr>
        <w:t xml:space="preserve">Carefully unpack the cordless drill and check that it is complete: </w:t>
      </w:r>
    </w:p>
    <w:p w:rsidR="00363A06" w:rsidRDefault="00363A06" w:rsidP="003D00D9">
      <w:pPr>
        <w:pStyle w:val="a8"/>
        <w:numPr>
          <w:ilvl w:val="0"/>
          <w:numId w:val="8"/>
        </w:numPr>
        <w:autoSpaceDE/>
        <w:autoSpaceDN/>
        <w:jc w:val="both"/>
        <w:rPr>
          <w:rFonts w:asciiTheme="minorHAnsi" w:eastAsia="Arial" w:hAnsiTheme="minorHAnsi" w:cstheme="minorBidi"/>
          <w:sz w:val="24"/>
          <w:szCs w:val="24"/>
        </w:rPr>
        <w:sectPr w:rsidR="00363A06" w:rsidSect="00F71E25">
          <w:footerReference w:type="default" r:id="rId33"/>
          <w:pgSz w:w="11906" w:h="16838"/>
          <w:pgMar w:top="720" w:right="720" w:bottom="720" w:left="720" w:header="0" w:footer="0" w:gutter="0"/>
          <w:cols w:space="425"/>
          <w:docGrid w:type="lines" w:linePitch="326"/>
        </w:sectPr>
      </w:pPr>
    </w:p>
    <w:p w:rsidR="00363A06" w:rsidRPr="000D7CB2" w:rsidRDefault="00363A06" w:rsidP="003D00D9">
      <w:pPr>
        <w:pStyle w:val="a8"/>
        <w:numPr>
          <w:ilvl w:val="0"/>
          <w:numId w:val="8"/>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lastRenderedPageBreak/>
        <w:t>1x Battery-operated cordless drill</w:t>
      </w:r>
    </w:p>
    <w:p w:rsidR="00363A06" w:rsidRPr="000D7CB2" w:rsidRDefault="00363A06" w:rsidP="003D00D9">
      <w:pPr>
        <w:pStyle w:val="a8"/>
        <w:numPr>
          <w:ilvl w:val="0"/>
          <w:numId w:val="8"/>
        </w:numPr>
        <w:autoSpaceDE/>
        <w:autoSpaceDN/>
        <w:jc w:val="both"/>
        <w:rPr>
          <w:rFonts w:asciiTheme="minorHAnsi" w:eastAsia="Arial" w:hAnsiTheme="minorHAnsi" w:cstheme="minorBidi"/>
          <w:sz w:val="24"/>
          <w:szCs w:val="24"/>
        </w:rPr>
      </w:pPr>
      <w:bookmarkStart w:id="17" w:name="_Hlk18570344"/>
      <w:r w:rsidRPr="000D7CB2">
        <w:rPr>
          <w:rFonts w:asciiTheme="minorHAnsi" w:eastAsia="Arial" w:hAnsiTheme="minorHAnsi" w:cstheme="minorBidi"/>
          <w:sz w:val="24"/>
          <w:szCs w:val="24"/>
        </w:rPr>
        <w:t xml:space="preserve">1 x </w:t>
      </w:r>
      <w:r w:rsidRPr="000D7CB2">
        <w:rPr>
          <w:rFonts w:asciiTheme="minorHAnsi" w:eastAsia="Arial" w:hAnsiTheme="minorHAnsi" w:cstheme="minorBidi" w:hint="eastAsia"/>
          <w:sz w:val="24"/>
          <w:szCs w:val="24"/>
        </w:rPr>
        <w:t>SL</w:t>
      </w:r>
      <w:r w:rsidRPr="000D7CB2">
        <w:rPr>
          <w:rFonts w:asciiTheme="minorHAnsi" w:eastAsia="Arial" w:hAnsiTheme="minorHAnsi" w:cstheme="minorBidi"/>
          <w:sz w:val="24"/>
          <w:szCs w:val="24"/>
        </w:rPr>
        <w:t>/PH drill bit</w:t>
      </w:r>
    </w:p>
    <w:bookmarkEnd w:id="17"/>
    <w:p w:rsidR="00363A06" w:rsidRPr="00363A06" w:rsidRDefault="00363A06" w:rsidP="003D00D9">
      <w:pPr>
        <w:pStyle w:val="a8"/>
        <w:numPr>
          <w:ilvl w:val="0"/>
          <w:numId w:val="8"/>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hint="eastAsia"/>
          <w:sz w:val="24"/>
          <w:szCs w:val="24"/>
        </w:rPr>
        <w:t>1</w:t>
      </w:r>
      <w:r w:rsidRPr="000D7CB2">
        <w:rPr>
          <w:rFonts w:asciiTheme="minorHAnsi" w:eastAsia="Arial" w:hAnsiTheme="minorHAnsi" w:cstheme="minorBidi"/>
          <w:sz w:val="24"/>
          <w:szCs w:val="24"/>
        </w:rPr>
        <w:t xml:space="preserve"> x belt clip</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t>1x Battery-operated Cordless Jig Saw</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t>1 x saw blade for wood HCS</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t>1 x saw blade for Al HSS</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t>1 x saw blade for metal HSS</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t>1 x Rip fence</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t>1 x adaptor for dust extraction</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t>1 x protection cover</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t>1 x Sliding block</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lastRenderedPageBreak/>
        <w:t>1 x Anti-splinter guard</w:t>
      </w:r>
    </w:p>
    <w:p w:rsidR="00363A06" w:rsidRPr="00E530E7" w:rsidRDefault="00363A06" w:rsidP="003D00D9">
      <w:pPr>
        <w:pStyle w:val="a8"/>
        <w:numPr>
          <w:ilvl w:val="0"/>
          <w:numId w:val="8"/>
        </w:numPr>
        <w:autoSpaceDE/>
        <w:autoSpaceDN/>
        <w:rPr>
          <w:rFonts w:asciiTheme="minorHAnsi" w:hAnsiTheme="minorHAnsi"/>
          <w:sz w:val="24"/>
          <w:szCs w:val="24"/>
        </w:rPr>
      </w:pPr>
      <w:r w:rsidRPr="00E530E7">
        <w:rPr>
          <w:rFonts w:asciiTheme="minorHAnsi" w:hAnsiTheme="minorHAnsi"/>
          <w:sz w:val="24"/>
          <w:szCs w:val="24"/>
        </w:rPr>
        <w:t>1 x Allen wrench</w:t>
      </w:r>
    </w:p>
    <w:p w:rsidR="00363A06" w:rsidRPr="002A3F2C" w:rsidRDefault="00363A06" w:rsidP="003D00D9">
      <w:pPr>
        <w:pStyle w:val="a8"/>
        <w:numPr>
          <w:ilvl w:val="0"/>
          <w:numId w:val="8"/>
        </w:numPr>
        <w:autoSpaceDE/>
        <w:autoSpaceDN/>
        <w:jc w:val="both"/>
        <w:rPr>
          <w:rFonts w:asciiTheme="minorHAnsi" w:hAnsiTheme="minorHAnsi"/>
          <w:sz w:val="24"/>
          <w:szCs w:val="24"/>
        </w:rPr>
      </w:pPr>
      <w:r w:rsidRPr="002A3F2C">
        <w:rPr>
          <w:rFonts w:asciiTheme="minorHAnsi" w:hAnsiTheme="minorHAnsi"/>
          <w:sz w:val="24"/>
          <w:szCs w:val="24"/>
        </w:rPr>
        <w:t>1</w:t>
      </w:r>
      <w:r>
        <w:rPr>
          <w:rFonts w:asciiTheme="minorHAnsi" w:hAnsiTheme="minorHAnsi"/>
          <w:sz w:val="24"/>
          <w:szCs w:val="24"/>
        </w:rPr>
        <w:t xml:space="preserve"> </w:t>
      </w:r>
      <w:r w:rsidRPr="002A3F2C">
        <w:rPr>
          <w:rFonts w:asciiTheme="minorHAnsi" w:hAnsiTheme="minorHAnsi"/>
          <w:sz w:val="24"/>
          <w:szCs w:val="24"/>
        </w:rPr>
        <w:t>x Battery-operated cordless orbital sander</w:t>
      </w:r>
    </w:p>
    <w:p w:rsidR="00363A06" w:rsidRPr="002A3F2C" w:rsidRDefault="00363A06" w:rsidP="003D00D9">
      <w:pPr>
        <w:pStyle w:val="a8"/>
        <w:numPr>
          <w:ilvl w:val="0"/>
          <w:numId w:val="8"/>
        </w:numPr>
        <w:autoSpaceDE/>
        <w:autoSpaceDN/>
        <w:jc w:val="both"/>
        <w:rPr>
          <w:rFonts w:asciiTheme="minorHAnsi" w:hAnsiTheme="minorHAnsi"/>
          <w:sz w:val="24"/>
          <w:szCs w:val="24"/>
        </w:rPr>
      </w:pPr>
      <w:r w:rsidRPr="002A3F2C">
        <w:rPr>
          <w:rFonts w:asciiTheme="minorHAnsi" w:hAnsiTheme="minorHAnsi"/>
          <w:sz w:val="24"/>
          <w:szCs w:val="24"/>
        </w:rPr>
        <w:t>1</w:t>
      </w:r>
      <w:r>
        <w:rPr>
          <w:rFonts w:asciiTheme="minorHAnsi" w:hAnsiTheme="minorHAnsi"/>
          <w:sz w:val="24"/>
          <w:szCs w:val="24"/>
        </w:rPr>
        <w:t xml:space="preserve"> </w:t>
      </w:r>
      <w:r w:rsidRPr="002A3F2C">
        <w:rPr>
          <w:rFonts w:asciiTheme="minorHAnsi" w:hAnsiTheme="minorHAnsi"/>
          <w:sz w:val="24"/>
          <w:szCs w:val="24"/>
        </w:rPr>
        <w:t>x battery pack 2.0Ah</w:t>
      </w:r>
    </w:p>
    <w:p w:rsidR="00363A06" w:rsidRPr="002A3F2C" w:rsidRDefault="00363A06" w:rsidP="003D00D9">
      <w:pPr>
        <w:pStyle w:val="a8"/>
        <w:numPr>
          <w:ilvl w:val="0"/>
          <w:numId w:val="8"/>
        </w:numPr>
        <w:autoSpaceDE/>
        <w:autoSpaceDN/>
        <w:jc w:val="both"/>
        <w:rPr>
          <w:rFonts w:asciiTheme="minorHAnsi" w:hAnsiTheme="minorHAnsi"/>
          <w:sz w:val="24"/>
          <w:szCs w:val="24"/>
        </w:rPr>
      </w:pPr>
      <w:r w:rsidRPr="002A3F2C">
        <w:rPr>
          <w:rFonts w:asciiTheme="minorHAnsi" w:hAnsiTheme="minorHAnsi"/>
          <w:sz w:val="24"/>
          <w:szCs w:val="24"/>
        </w:rPr>
        <w:t>1</w:t>
      </w:r>
      <w:r>
        <w:rPr>
          <w:rFonts w:asciiTheme="minorHAnsi" w:hAnsiTheme="minorHAnsi"/>
          <w:sz w:val="24"/>
          <w:szCs w:val="24"/>
        </w:rPr>
        <w:t xml:space="preserve"> </w:t>
      </w:r>
      <w:r w:rsidRPr="002A3F2C">
        <w:rPr>
          <w:rFonts w:asciiTheme="minorHAnsi" w:hAnsiTheme="minorHAnsi"/>
          <w:sz w:val="24"/>
          <w:szCs w:val="24"/>
        </w:rPr>
        <w:t>x battery charger</w:t>
      </w:r>
    </w:p>
    <w:p w:rsidR="00363A06" w:rsidRPr="002A3F2C" w:rsidRDefault="00363A06" w:rsidP="003D00D9">
      <w:pPr>
        <w:pStyle w:val="a8"/>
        <w:numPr>
          <w:ilvl w:val="0"/>
          <w:numId w:val="8"/>
        </w:numPr>
        <w:autoSpaceDE/>
        <w:autoSpaceDN/>
        <w:jc w:val="both"/>
        <w:rPr>
          <w:rFonts w:asciiTheme="minorHAnsi" w:hAnsiTheme="minorHAnsi"/>
          <w:sz w:val="24"/>
          <w:szCs w:val="24"/>
        </w:rPr>
      </w:pPr>
      <w:r w:rsidRPr="002A3F2C">
        <w:rPr>
          <w:rFonts w:asciiTheme="minorHAnsi" w:hAnsiTheme="minorHAnsi"/>
          <w:sz w:val="24"/>
          <w:szCs w:val="24"/>
        </w:rPr>
        <w:t>4 x random orbital sanding discs (grain size 60/80/120/240)</w:t>
      </w:r>
    </w:p>
    <w:p w:rsidR="00363A06" w:rsidRPr="002A3F2C" w:rsidRDefault="00363A06" w:rsidP="003D00D9">
      <w:pPr>
        <w:pStyle w:val="a8"/>
        <w:numPr>
          <w:ilvl w:val="0"/>
          <w:numId w:val="8"/>
        </w:numPr>
        <w:autoSpaceDE/>
        <w:autoSpaceDN/>
        <w:jc w:val="both"/>
        <w:rPr>
          <w:rFonts w:asciiTheme="minorHAnsi" w:hAnsiTheme="minorHAnsi"/>
          <w:sz w:val="24"/>
          <w:szCs w:val="24"/>
        </w:rPr>
      </w:pPr>
      <w:r w:rsidRPr="002A3F2C">
        <w:rPr>
          <w:rFonts w:asciiTheme="minorHAnsi" w:hAnsiTheme="minorHAnsi"/>
          <w:sz w:val="24"/>
          <w:szCs w:val="24"/>
        </w:rPr>
        <w:t>1 x dust box</w:t>
      </w:r>
    </w:p>
    <w:p w:rsidR="00363A06" w:rsidRPr="002A3F2C" w:rsidRDefault="00363A06" w:rsidP="003D00D9">
      <w:pPr>
        <w:pStyle w:val="a8"/>
        <w:numPr>
          <w:ilvl w:val="0"/>
          <w:numId w:val="8"/>
        </w:numPr>
        <w:autoSpaceDE/>
        <w:autoSpaceDN/>
        <w:rPr>
          <w:rFonts w:asciiTheme="minorHAnsi" w:hAnsiTheme="minorHAnsi"/>
          <w:sz w:val="24"/>
          <w:szCs w:val="24"/>
        </w:rPr>
      </w:pPr>
      <w:r w:rsidRPr="002A3F2C">
        <w:rPr>
          <w:rFonts w:asciiTheme="minorHAnsi" w:hAnsiTheme="minorHAnsi"/>
          <w:sz w:val="24"/>
          <w:szCs w:val="24"/>
        </w:rPr>
        <w:t>1 x reducer for external dust extraction appliance</w:t>
      </w:r>
    </w:p>
    <w:p w:rsidR="00363A06" w:rsidRDefault="00363A06" w:rsidP="003D00D9">
      <w:pPr>
        <w:pStyle w:val="a8"/>
        <w:numPr>
          <w:ilvl w:val="0"/>
          <w:numId w:val="8"/>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1x Instruction manual</w:t>
      </w:r>
    </w:p>
    <w:p w:rsidR="00363A06" w:rsidRDefault="00363A06" w:rsidP="00914055">
      <w:pPr>
        <w:spacing w:line="360" w:lineRule="exact"/>
        <w:jc w:val="both"/>
        <w:rPr>
          <w:rFonts w:asciiTheme="minorHAnsi" w:eastAsiaTheme="minorEastAsia" w:hAnsiTheme="minorHAnsi"/>
          <w:sz w:val="46"/>
          <w:szCs w:val="46"/>
        </w:rPr>
        <w:sectPr w:rsidR="00363A06" w:rsidSect="00363A06">
          <w:type w:val="continuous"/>
          <w:pgSz w:w="11906" w:h="16838"/>
          <w:pgMar w:top="720" w:right="720" w:bottom="720" w:left="720" w:header="0" w:footer="0" w:gutter="0"/>
          <w:cols w:num="2" w:space="425"/>
          <w:docGrid w:type="lines" w:linePitch="326"/>
        </w:sectPr>
      </w:pPr>
    </w:p>
    <w:p w:rsidR="007F76D4" w:rsidRPr="007F76D4" w:rsidRDefault="007F76D4" w:rsidP="007F76D4">
      <w:pPr>
        <w:pStyle w:val="1"/>
        <w:spacing w:line="400" w:lineRule="exact"/>
        <w:ind w:left="0" w:firstLine="0"/>
        <w:rPr>
          <w:rFonts w:asciiTheme="minorHAnsi" w:eastAsiaTheme="minorEastAsia" w:hAnsiTheme="minorHAnsi"/>
          <w:caps/>
          <w:color w:val="015AB3"/>
          <w:sz w:val="40"/>
          <w:szCs w:val="40"/>
          <w:u w:val="single"/>
          <w:lang w:eastAsia="zh-CN"/>
        </w:rPr>
      </w:pPr>
      <w:bookmarkStart w:id="18" w:name="_Toc77357441"/>
      <w:r w:rsidRPr="007F76D4">
        <w:rPr>
          <w:rFonts w:asciiTheme="minorHAnsi" w:hAnsiTheme="minorHAnsi" w:hint="eastAsia"/>
          <w:caps/>
          <w:color w:val="015AB3"/>
          <w:sz w:val="40"/>
          <w:szCs w:val="40"/>
          <w:u w:val="single"/>
        </w:rPr>
        <w:lastRenderedPageBreak/>
        <w:t>CORDLESS DRILL</w:t>
      </w:r>
      <w:r>
        <w:rPr>
          <w:rFonts w:asciiTheme="minorHAnsi" w:eastAsiaTheme="minorEastAsia" w:hAnsiTheme="minorHAnsi" w:hint="eastAsia"/>
          <w:caps/>
          <w:color w:val="015AB3"/>
          <w:sz w:val="40"/>
          <w:szCs w:val="40"/>
          <w:u w:val="single"/>
          <w:lang w:eastAsia="zh-CN"/>
        </w:rPr>
        <w:t xml:space="preserve">                                          </w:t>
      </w:r>
    </w:p>
    <w:p w:rsidR="002846DB" w:rsidRPr="00F337A9" w:rsidRDefault="006A62AB" w:rsidP="00BB410F">
      <w:pPr>
        <w:pStyle w:val="3"/>
        <w:tabs>
          <w:tab w:val="left" w:pos="546"/>
        </w:tabs>
        <w:spacing w:line="380" w:lineRule="exact"/>
        <w:ind w:left="0"/>
        <w:jc w:val="both"/>
        <w:rPr>
          <w:rFonts w:asciiTheme="minorHAnsi" w:hAnsiTheme="minorHAnsi"/>
          <w:color w:val="015AB3"/>
          <w:sz w:val="40"/>
          <w:szCs w:val="40"/>
          <w:u w:val="single"/>
        </w:rPr>
      </w:pPr>
      <w:r w:rsidRPr="00BB410F">
        <w:rPr>
          <w:rFonts w:asciiTheme="minorHAnsi" w:eastAsia="宋体" w:hAnsiTheme="minorHAnsi" w:cs="宋体"/>
          <w:caps/>
          <w:color w:val="262626" w:themeColor="text1" w:themeTint="D9"/>
          <w:sz w:val="32"/>
          <w:szCs w:val="32"/>
          <w:u w:val="single"/>
          <w:lang w:eastAsia="zh-CN"/>
        </w:rPr>
        <w:t>PRODUCT DESCRIPTION</w:t>
      </w:r>
      <w:bookmarkEnd w:id="18"/>
      <w:r w:rsidRPr="00BB410F">
        <w:rPr>
          <w:rFonts w:asciiTheme="minorHAnsi" w:eastAsia="宋体" w:hAnsiTheme="minorHAnsi" w:cs="宋体" w:hint="eastAsia"/>
          <w:caps/>
          <w:color w:val="262626" w:themeColor="text1" w:themeTint="D9"/>
          <w:sz w:val="32"/>
          <w:szCs w:val="32"/>
          <w:u w:val="single"/>
          <w:lang w:eastAsia="zh-CN"/>
        </w:rPr>
        <w:t xml:space="preserve"> </w:t>
      </w:r>
    </w:p>
    <w:p w:rsidR="00263D34" w:rsidRPr="008E068D" w:rsidRDefault="00632201" w:rsidP="008E068D">
      <w:pPr>
        <w:jc w:val="center"/>
        <w:rPr>
          <w:rFonts w:asciiTheme="minorHAnsi" w:hAnsiTheme="minorHAnsi"/>
          <w:b/>
          <w:bCs/>
          <w:color w:val="262626" w:themeColor="text1" w:themeTint="D9"/>
          <w:sz w:val="40"/>
          <w:szCs w:val="40"/>
          <w:u w:val="single"/>
        </w:rPr>
      </w:pPr>
      <w:r w:rsidRPr="00632201">
        <w:rPr>
          <w:rFonts w:asciiTheme="minorHAnsi" w:eastAsia="Microsoft Sans Serif" w:hAnsiTheme="minorHAnsi" w:cs="Microsoft Sans Serif"/>
          <w:noProof/>
          <w:color w:val="262626" w:themeColor="text1" w:themeTint="D9"/>
          <w:sz w:val="46"/>
          <w:szCs w:val="46"/>
        </w:rPr>
        <w:pict>
          <v:rect id="_x0000_s1059" style="position:absolute;left:0;text-align:left;margin-left:6.75pt;margin-top:8.55pt;width:70.5pt;height:40.5pt;z-index:251669504" stroked="f">
            <v:textbox style="mso-next-textbox:#_x0000_s1059">
              <w:txbxContent>
                <w:p w:rsidR="00077EFE" w:rsidRDefault="00077EFE">
                  <w:pPr>
                    <w:rPr>
                      <w:rFonts w:asciiTheme="minorHAnsi" w:hAnsiTheme="minorHAnsi"/>
                      <w:color w:val="262626" w:themeColor="text1" w:themeTint="D9"/>
                      <w:sz w:val="32"/>
                      <w:szCs w:val="32"/>
                    </w:rPr>
                  </w:pPr>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sidRPr="00263D34">
                    <w:rPr>
                      <w:rFonts w:asciiTheme="minorHAnsi" w:hAnsiTheme="minorHAnsi"/>
                      <w:color w:val="262626" w:themeColor="text1" w:themeTint="D9"/>
                      <w:sz w:val="32"/>
                      <w:szCs w:val="32"/>
                    </w:rPr>
                    <w:t>A</w:t>
                  </w:r>
                  <w:r w:rsidRPr="00263D34">
                    <w:rPr>
                      <w:rFonts w:asciiTheme="minorHAnsi" w:hAnsiTheme="minorHAnsi" w:hint="eastAsia"/>
                      <w:color w:val="262626" w:themeColor="text1" w:themeTint="D9"/>
                      <w:sz w:val="32"/>
                      <w:szCs w:val="32"/>
                    </w:rPr>
                    <w:t>)</w:t>
                  </w:r>
                </w:p>
                <w:p w:rsidR="00077EFE" w:rsidRPr="00263D34" w:rsidRDefault="00077EFE">
                  <w:r>
                    <w:rPr>
                      <w:rFonts w:asciiTheme="minorHAnsi" w:hAnsiTheme="minorHAnsi"/>
                      <w:color w:val="262626" w:themeColor="text1" w:themeTint="D9"/>
                      <w:sz w:val="32"/>
                      <w:szCs w:val="32"/>
                    </w:rPr>
                    <w:t>B</w:t>
                  </w:r>
                  <w:r>
                    <w:rPr>
                      <w:rFonts w:asciiTheme="minorHAnsi" w:hAnsiTheme="minorHAnsi" w:hint="eastAsia"/>
                      <w:color w:val="262626" w:themeColor="text1" w:themeTint="D9"/>
                      <w:sz w:val="32"/>
                      <w:szCs w:val="32"/>
                    </w:rPr>
                    <w:t xml:space="preserve">attery </w:t>
                  </w:r>
                </w:p>
              </w:txbxContent>
            </v:textbox>
          </v:rect>
        </w:pict>
      </w:r>
      <w:r w:rsidR="00634294" w:rsidRPr="00D219DF">
        <w:rPr>
          <w:rFonts w:asciiTheme="minorHAnsi" w:eastAsia="Microsoft Sans Serif" w:hAnsiTheme="minorHAnsi" w:cs="Microsoft Sans Serif"/>
          <w:noProof/>
          <w:color w:val="262626" w:themeColor="text1" w:themeTint="D9"/>
          <w:sz w:val="46"/>
          <w:szCs w:val="46"/>
        </w:rPr>
        <w:drawing>
          <wp:inline distT="0" distB="0" distL="0" distR="0">
            <wp:extent cx="6329240" cy="8982075"/>
            <wp:effectExtent l="1905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32656" cy="8986923"/>
                    </a:xfrm>
                    <a:prstGeom prst="rect">
                      <a:avLst/>
                    </a:prstGeom>
                    <a:noFill/>
                    <a:ln>
                      <a:noFill/>
                    </a:ln>
                  </pic:spPr>
                </pic:pic>
              </a:graphicData>
            </a:graphic>
          </wp:inline>
        </w:drawing>
      </w:r>
    </w:p>
    <w:p w:rsidR="00634294" w:rsidRPr="00D219DF" w:rsidRDefault="00632201" w:rsidP="008E068D">
      <w:pPr>
        <w:jc w:val="center"/>
        <w:rPr>
          <w:rFonts w:asciiTheme="minorHAnsi" w:hAnsiTheme="minorHAnsi"/>
          <w:b/>
          <w:bCs/>
          <w:color w:val="262626" w:themeColor="text1" w:themeTint="D9"/>
          <w:sz w:val="40"/>
          <w:szCs w:val="40"/>
          <w:u w:val="single"/>
        </w:rPr>
      </w:pPr>
      <w:r w:rsidRPr="00632201">
        <w:rPr>
          <w:rFonts w:asciiTheme="minorHAnsi" w:hAnsiTheme="minorHAnsi"/>
          <w:b/>
          <w:bCs/>
          <w:noProof/>
          <w:color w:val="262626" w:themeColor="text1" w:themeTint="D9"/>
          <w:sz w:val="40"/>
          <w:szCs w:val="40"/>
        </w:rPr>
        <w:lastRenderedPageBreak/>
        <w:pict>
          <v:rect id="_x0000_s1060" style="position:absolute;left:0;text-align:left;margin-left:11.25pt;margin-top:30pt;width:66.75pt;height:40.5pt;z-index:251670528" stroked="f">
            <v:textbox style="mso-next-textbox:#_x0000_s1060">
              <w:txbxContent>
                <w:p w:rsidR="00077EFE" w:rsidRPr="00263D34" w:rsidRDefault="00077EFE"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B</w:t>
                  </w:r>
                  <w:r w:rsidRPr="00263D34">
                    <w:rPr>
                      <w:rFonts w:asciiTheme="minorHAnsi" w:hAnsiTheme="minorHAnsi" w:hint="eastAsia"/>
                      <w:color w:val="262626" w:themeColor="text1" w:themeTint="D9"/>
                      <w:sz w:val="32"/>
                      <w:szCs w:val="32"/>
                    </w:rPr>
                    <w:t>)</w:t>
                  </w:r>
                </w:p>
              </w:txbxContent>
            </v:textbox>
          </v:rect>
        </w:pict>
      </w:r>
      <w:r w:rsidR="00695FF6" w:rsidRPr="00D219DF">
        <w:rPr>
          <w:rFonts w:asciiTheme="minorHAnsi" w:hAnsiTheme="minorHAnsi"/>
          <w:b/>
          <w:bCs/>
          <w:noProof/>
          <w:color w:val="262626" w:themeColor="text1" w:themeTint="D9"/>
          <w:sz w:val="40"/>
          <w:szCs w:val="40"/>
        </w:rPr>
        <w:drawing>
          <wp:inline distT="0" distB="0" distL="0" distR="0">
            <wp:extent cx="5915909" cy="7162800"/>
            <wp:effectExtent l="19050" t="0" r="8641"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196"/>
                    <a:stretch>
                      <a:fillRect/>
                    </a:stretch>
                  </pic:blipFill>
                  <pic:spPr bwMode="auto">
                    <a:xfrm>
                      <a:off x="0" y="0"/>
                      <a:ext cx="5920385" cy="7168220"/>
                    </a:xfrm>
                    <a:prstGeom prst="rect">
                      <a:avLst/>
                    </a:prstGeom>
                    <a:noFill/>
                    <a:ln>
                      <a:noFill/>
                    </a:ln>
                  </pic:spPr>
                </pic:pic>
              </a:graphicData>
            </a:graphic>
          </wp:inline>
        </w:drawing>
      </w:r>
    </w:p>
    <w:p w:rsidR="00FD6475" w:rsidRPr="00D219DF" w:rsidRDefault="00FD6475" w:rsidP="00FD6475">
      <w:pPr>
        <w:rPr>
          <w:rFonts w:asciiTheme="minorHAnsi" w:hAnsiTheme="minorHAnsi"/>
          <w:b/>
          <w:color w:val="262626" w:themeColor="text1" w:themeTint="D9"/>
        </w:rPr>
        <w:sectPr w:rsidR="00FD6475" w:rsidRPr="00D219DF" w:rsidSect="00363A06">
          <w:type w:val="continuous"/>
          <w:pgSz w:w="11906" w:h="16838"/>
          <w:pgMar w:top="720" w:right="720" w:bottom="720" w:left="720" w:header="0" w:footer="0" w:gutter="0"/>
          <w:cols w:space="425"/>
          <w:docGrid w:type="lines" w:linePitch="326"/>
        </w:sectPr>
      </w:pPr>
    </w:p>
    <w:p w:rsidR="00FD6475" w:rsidRPr="000D7CB2" w:rsidRDefault="005C0B30" w:rsidP="000D7CB2">
      <w:pPr>
        <w:pStyle w:val="3"/>
        <w:tabs>
          <w:tab w:val="left" w:pos="544"/>
        </w:tabs>
        <w:ind w:left="0"/>
        <w:jc w:val="both"/>
        <w:rPr>
          <w:rFonts w:asciiTheme="minorHAnsi" w:eastAsia="宋体" w:hAnsiTheme="minorHAnsi" w:cs="宋体"/>
          <w:sz w:val="32"/>
          <w:szCs w:val="32"/>
          <w:u w:val="single"/>
          <w:lang w:eastAsia="zh-CN"/>
        </w:rPr>
      </w:pPr>
      <w:bookmarkStart w:id="19" w:name="_Toc77357442"/>
      <w:r w:rsidRPr="000D7CB2">
        <w:rPr>
          <w:rFonts w:asciiTheme="minorHAnsi" w:eastAsia="宋体" w:hAnsiTheme="minorHAnsi" w:cs="宋体"/>
          <w:caps/>
          <w:sz w:val="32"/>
          <w:szCs w:val="32"/>
          <w:u w:val="single"/>
          <w:lang w:eastAsia="zh-CN"/>
        </w:rPr>
        <w:lastRenderedPageBreak/>
        <w:t>Overview</w:t>
      </w:r>
      <w:r w:rsidRPr="000D7CB2">
        <w:rPr>
          <w:rFonts w:asciiTheme="minorHAnsi" w:eastAsia="宋体" w:hAnsiTheme="minorHAnsi" w:cs="宋体"/>
          <w:sz w:val="32"/>
          <w:szCs w:val="32"/>
          <w:u w:val="single"/>
          <w:lang w:eastAsia="zh-CN"/>
        </w:rPr>
        <w:t xml:space="preserve"> </w:t>
      </w:r>
      <w:r w:rsidR="00FD6475" w:rsidRPr="000D7CB2">
        <w:rPr>
          <w:rFonts w:asciiTheme="minorHAnsi" w:eastAsia="宋体" w:hAnsiTheme="minorHAnsi" w:cs="宋体"/>
          <w:sz w:val="32"/>
          <w:szCs w:val="32"/>
          <w:u w:val="single"/>
          <w:lang w:eastAsia="zh-CN"/>
        </w:rPr>
        <w:t>(Fig.</w:t>
      </w:r>
      <w:r w:rsidR="000D7CB2" w:rsidRPr="000D7CB2">
        <w:rPr>
          <w:rFonts w:asciiTheme="minorHAnsi" w:eastAsia="宋体" w:hAnsiTheme="minorHAnsi" w:cs="宋体"/>
          <w:sz w:val="32"/>
          <w:szCs w:val="32"/>
          <w:u w:val="single"/>
          <w:lang w:eastAsia="zh-CN"/>
        </w:rPr>
        <w:t xml:space="preserve"> A)</w:t>
      </w:r>
      <w:bookmarkEnd w:id="19"/>
    </w:p>
    <w:p w:rsidR="005C0B30" w:rsidRPr="000D7CB2" w:rsidRDefault="005C0B30" w:rsidP="003D00D9">
      <w:pPr>
        <w:pStyle w:val="a8"/>
        <w:numPr>
          <w:ilvl w:val="0"/>
          <w:numId w:val="7"/>
        </w:numPr>
        <w:autoSpaceDE/>
        <w:autoSpaceDN/>
        <w:jc w:val="both"/>
        <w:rPr>
          <w:rFonts w:asciiTheme="minorHAnsi" w:hAnsiTheme="minorHAnsi"/>
          <w:sz w:val="24"/>
          <w:szCs w:val="24"/>
        </w:rPr>
        <w:sectPr w:rsidR="005C0B30" w:rsidRPr="000D7CB2" w:rsidSect="005C0B30">
          <w:type w:val="continuous"/>
          <w:pgSz w:w="11906" w:h="16838"/>
          <w:pgMar w:top="720" w:right="720" w:bottom="720" w:left="720" w:header="851" w:footer="992" w:gutter="0"/>
          <w:cols w:space="425"/>
          <w:docGrid w:type="lines" w:linePitch="312"/>
        </w:sectPr>
      </w:pP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lastRenderedPageBreak/>
        <w:t>Keyless drill chuck</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Torque selection</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Gear selection (2 speed levels)</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Switch for clockwise / counter-clockwise rotation, lock</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 xml:space="preserve">On/off switch </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Handle</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Attachment for belt clip</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Battery pack</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lastRenderedPageBreak/>
        <w:t>Battery charge</w:t>
      </w:r>
      <w:r w:rsidR="00574D08">
        <w:rPr>
          <w:rFonts w:asciiTheme="minorHAnsi" w:eastAsiaTheme="minorEastAsia" w:hAnsiTheme="minorHAnsi" w:hint="eastAsia"/>
          <w:sz w:val="24"/>
          <w:szCs w:val="24"/>
          <w:lang w:eastAsia="zh-CN"/>
        </w:rPr>
        <w:t>r</w:t>
      </w:r>
      <w:r w:rsidRPr="000D7CB2">
        <w:rPr>
          <w:rFonts w:asciiTheme="minorHAnsi" w:hAnsiTheme="minorHAnsi"/>
          <w:sz w:val="24"/>
          <w:szCs w:val="24"/>
        </w:rPr>
        <w:t xml:space="preserve"> </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RED Charge control LED</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Bits</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Belt clip</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GREEN charge control LED</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Battery level indication (LED)</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Battery release buttons</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Battery holder</w:t>
      </w:r>
    </w:p>
    <w:p w:rsidR="00FD6475" w:rsidRPr="000D7CB2" w:rsidRDefault="00FD6475" w:rsidP="003D00D9">
      <w:pPr>
        <w:pStyle w:val="a8"/>
        <w:numPr>
          <w:ilvl w:val="0"/>
          <w:numId w:val="7"/>
        </w:numPr>
        <w:autoSpaceDE/>
        <w:autoSpaceDN/>
        <w:jc w:val="both"/>
        <w:rPr>
          <w:rFonts w:asciiTheme="minorHAnsi" w:hAnsiTheme="minorHAnsi"/>
          <w:sz w:val="24"/>
          <w:szCs w:val="24"/>
        </w:rPr>
      </w:pPr>
      <w:r w:rsidRPr="000D7CB2">
        <w:rPr>
          <w:rFonts w:asciiTheme="minorHAnsi" w:hAnsiTheme="minorHAnsi"/>
          <w:sz w:val="24"/>
          <w:szCs w:val="24"/>
        </w:rPr>
        <w:t>LED work lamp</w:t>
      </w:r>
    </w:p>
    <w:p w:rsidR="00FD6475" w:rsidRPr="000D7CB2" w:rsidRDefault="00FD6475" w:rsidP="003D00D9">
      <w:pPr>
        <w:pStyle w:val="a8"/>
        <w:numPr>
          <w:ilvl w:val="0"/>
          <w:numId w:val="7"/>
        </w:numPr>
        <w:autoSpaceDE/>
        <w:autoSpaceDN/>
        <w:jc w:val="both"/>
        <w:rPr>
          <w:rFonts w:asciiTheme="minorHAnsi" w:hAnsiTheme="minorHAnsi"/>
          <w:sz w:val="24"/>
          <w:szCs w:val="24"/>
        </w:rPr>
        <w:sectPr w:rsidR="00FD6475" w:rsidRPr="000D7CB2" w:rsidSect="005C0B30">
          <w:type w:val="continuous"/>
          <w:pgSz w:w="11906" w:h="16838"/>
          <w:pgMar w:top="720" w:right="720" w:bottom="720" w:left="720" w:header="851" w:footer="992" w:gutter="0"/>
          <w:cols w:num="2" w:space="425"/>
          <w:docGrid w:type="lines" w:linePitch="312"/>
        </w:sectPr>
      </w:pPr>
    </w:p>
    <w:p w:rsidR="005C0B30" w:rsidRPr="000D7CB2" w:rsidRDefault="00FD6475" w:rsidP="003D00D9">
      <w:pPr>
        <w:pStyle w:val="a8"/>
        <w:numPr>
          <w:ilvl w:val="0"/>
          <w:numId w:val="7"/>
        </w:numPr>
        <w:autoSpaceDE/>
        <w:autoSpaceDN/>
        <w:jc w:val="both"/>
        <w:rPr>
          <w:rFonts w:asciiTheme="minorHAnsi" w:hAnsiTheme="minorHAnsi"/>
          <w:sz w:val="24"/>
          <w:szCs w:val="24"/>
        </w:rPr>
        <w:sectPr w:rsidR="005C0B30" w:rsidRPr="000D7CB2" w:rsidSect="005C0B30">
          <w:type w:val="continuous"/>
          <w:pgSz w:w="11906" w:h="16838"/>
          <w:pgMar w:top="720" w:right="720" w:bottom="720" w:left="720" w:header="851" w:footer="992" w:gutter="0"/>
          <w:cols w:num="2" w:space="425"/>
          <w:docGrid w:type="lines" w:linePitch="312"/>
        </w:sectPr>
      </w:pPr>
      <w:r w:rsidRPr="000D7CB2">
        <w:rPr>
          <w:rFonts w:asciiTheme="minorHAnsi" w:hAnsiTheme="minorHAnsi"/>
          <w:sz w:val="24"/>
          <w:szCs w:val="24"/>
        </w:rPr>
        <w:lastRenderedPageBreak/>
        <w:t>Battery charge level button</w:t>
      </w:r>
    </w:p>
    <w:p w:rsidR="00FD6475" w:rsidRPr="00E73B7C" w:rsidRDefault="00FD6475"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E73B7C">
        <w:rPr>
          <w:rFonts w:asciiTheme="minorHAnsi" w:eastAsia="宋体" w:hAnsiTheme="minorHAnsi" w:cs="宋体" w:hint="eastAsia"/>
          <w:b/>
          <w:bCs/>
          <w:caps/>
          <w:sz w:val="32"/>
          <w:szCs w:val="32"/>
          <w:u w:val="single"/>
          <w:lang w:eastAsia="zh-CN"/>
        </w:rPr>
        <w:lastRenderedPageBreak/>
        <w:t>D</w:t>
      </w:r>
      <w:r w:rsidRPr="00E73B7C">
        <w:rPr>
          <w:rFonts w:asciiTheme="minorHAnsi" w:eastAsia="宋体" w:hAnsiTheme="minorHAnsi" w:cs="宋体"/>
          <w:b/>
          <w:bCs/>
          <w:caps/>
          <w:sz w:val="32"/>
          <w:szCs w:val="32"/>
          <w:u w:val="single"/>
          <w:lang w:eastAsia="zh-CN"/>
        </w:rPr>
        <w:t>evice Description</w:t>
      </w:r>
    </w:p>
    <w:p w:rsidR="00FD6475" w:rsidRPr="000D7CB2" w:rsidRDefault="00FD6475" w:rsidP="000D7CB2">
      <w:pPr>
        <w:jc w:val="both"/>
        <w:rPr>
          <w:rFonts w:asciiTheme="minorHAnsi" w:hAnsiTheme="minorHAnsi"/>
        </w:rPr>
      </w:pPr>
      <w:r w:rsidRPr="000D7CB2">
        <w:rPr>
          <w:rFonts w:asciiTheme="minorHAnsi" w:hAnsiTheme="minorHAnsi"/>
        </w:rPr>
        <w:t>The cordless drill has two speed levels: while the first speed level is suitable for screwing, drilling can be performed using the second speed level.</w:t>
      </w:r>
    </w:p>
    <w:p w:rsidR="00FD6475" w:rsidRPr="000D7CB2" w:rsidRDefault="00FD6475" w:rsidP="000D7CB2">
      <w:pPr>
        <w:jc w:val="both"/>
        <w:rPr>
          <w:rFonts w:asciiTheme="minorHAnsi" w:hAnsiTheme="minorHAnsi"/>
        </w:rPr>
      </w:pPr>
      <w:r w:rsidRPr="000D7CB2">
        <w:rPr>
          <w:rFonts w:asciiTheme="minorHAnsi" w:hAnsiTheme="minorHAnsi"/>
        </w:rPr>
        <w:t>The integrated torque selection, including one drilling setting, allows you to use the optimum power for every application, adapted to the material and screw size.</w:t>
      </w:r>
    </w:p>
    <w:p w:rsidR="00FD6475" w:rsidRPr="000D7CB2" w:rsidRDefault="00FD6475" w:rsidP="000D7CB2">
      <w:pPr>
        <w:jc w:val="both"/>
        <w:rPr>
          <w:rFonts w:asciiTheme="minorHAnsi" w:hAnsiTheme="minorHAnsi"/>
        </w:rPr>
      </w:pPr>
      <w:r w:rsidRPr="000D7CB2">
        <w:rPr>
          <w:rFonts w:asciiTheme="minorHAnsi" w:hAnsiTheme="minorHAnsi"/>
        </w:rPr>
        <w:t>The keyless drill chuck with automatic spindle lock further enables an easy and tool-free exchange of the insertion tools.</w:t>
      </w:r>
    </w:p>
    <w:p w:rsidR="00FD6475" w:rsidRPr="000D7CB2" w:rsidRDefault="00FD6475" w:rsidP="000D7CB2">
      <w:pPr>
        <w:jc w:val="both"/>
        <w:rPr>
          <w:rFonts w:asciiTheme="minorHAnsi" w:hAnsiTheme="minorHAnsi"/>
        </w:rPr>
      </w:pPr>
      <w:r w:rsidRPr="000D7CB2">
        <w:rPr>
          <w:rFonts w:asciiTheme="minorHAnsi" w:hAnsiTheme="minorHAnsi"/>
        </w:rPr>
        <w:t>The integrated LED work lamp offers an improved illumination of the workpiece or working surface, and the optionally mountable belt clip facilitates transport and provides faster access to the device.</w:t>
      </w:r>
    </w:p>
    <w:p w:rsidR="00D219DF" w:rsidRPr="000D7CB2" w:rsidRDefault="00FD6475" w:rsidP="000D7CB2">
      <w:pPr>
        <w:jc w:val="both"/>
        <w:rPr>
          <w:rFonts w:asciiTheme="minorHAnsi" w:hAnsiTheme="minorHAnsi"/>
        </w:rPr>
      </w:pPr>
      <w:r w:rsidRPr="000D7CB2">
        <w:rPr>
          <w:rFonts w:asciiTheme="minorHAnsi" w:hAnsiTheme="minorHAnsi"/>
        </w:rPr>
        <w:t>The battery comes with its own battery level indication. As a result, you can check the current charging status without having to connect it to the device.</w:t>
      </w:r>
    </w:p>
    <w:p w:rsidR="005C0B30" w:rsidRPr="000D7CB2" w:rsidRDefault="005C0B30" w:rsidP="000D7CB2">
      <w:pPr>
        <w:jc w:val="both"/>
        <w:rPr>
          <w:rFonts w:asciiTheme="minorHAnsi" w:hAnsiTheme="minorHAnsi"/>
          <w:b/>
          <w:bCs/>
          <w:caps/>
          <w:sz w:val="32"/>
          <w:szCs w:val="32"/>
          <w:u w:val="single"/>
        </w:rPr>
      </w:pPr>
      <w:r w:rsidRPr="000D7CB2">
        <w:rPr>
          <w:rFonts w:asciiTheme="minorHAnsi" w:hAnsiTheme="minorHAnsi" w:hint="eastAsia"/>
          <w:b/>
          <w:bCs/>
          <w:caps/>
          <w:sz w:val="32"/>
          <w:szCs w:val="32"/>
          <w:u w:val="single"/>
        </w:rPr>
        <w:t>T</w:t>
      </w:r>
      <w:r w:rsidR="000D7CB2" w:rsidRPr="000D7CB2">
        <w:rPr>
          <w:rFonts w:asciiTheme="minorHAnsi" w:hAnsiTheme="minorHAnsi"/>
          <w:b/>
          <w:bCs/>
          <w:caps/>
          <w:sz w:val="32"/>
          <w:szCs w:val="32"/>
          <w:u w:val="single"/>
        </w:rPr>
        <w:t>echnical data</w:t>
      </w:r>
    </w:p>
    <w:tbl>
      <w:tblPr>
        <w:tblStyle w:val="a6"/>
        <w:tblW w:w="0" w:type="auto"/>
        <w:tblInd w:w="108" w:type="dxa"/>
        <w:tblLook w:val="04A0"/>
      </w:tblPr>
      <w:tblGrid>
        <w:gridCol w:w="5529"/>
        <w:gridCol w:w="4819"/>
      </w:tblGrid>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Rated voltage</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20V d.c.</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Rated no-load speed n</w:t>
            </w:r>
            <w:r w:rsidRPr="000D7CB2">
              <w:rPr>
                <w:rFonts w:asciiTheme="minorHAnsi" w:hAnsiTheme="minorHAnsi"/>
                <w:vertAlign w:val="subscript"/>
              </w:rPr>
              <w:t>0</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0-400/min</w:t>
            </w:r>
            <w:r w:rsidRPr="000D7CB2">
              <w:rPr>
                <w:rFonts w:asciiTheme="minorHAnsi" w:hAnsiTheme="minorHAnsi" w:hint="eastAsia"/>
              </w:rPr>
              <w:t xml:space="preserve">, </w:t>
            </w:r>
            <w:r w:rsidRPr="000D7CB2">
              <w:rPr>
                <w:rFonts w:asciiTheme="minorHAnsi" w:hAnsiTheme="minorHAnsi"/>
              </w:rPr>
              <w:t>0-1400/min</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Torque setting</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25+1</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Chuck Range</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Max. 13mm</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Max. drilling Diameter</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Wood 30mm</w:t>
            </w:r>
          </w:p>
          <w:p w:rsidR="005C0B30" w:rsidRPr="000D7CB2" w:rsidRDefault="005C0B30" w:rsidP="000D7CB2">
            <w:pPr>
              <w:jc w:val="both"/>
              <w:rPr>
                <w:rFonts w:asciiTheme="minorHAnsi" w:hAnsiTheme="minorHAnsi"/>
              </w:rPr>
            </w:pPr>
            <w:r w:rsidRPr="000D7CB2">
              <w:rPr>
                <w:rFonts w:asciiTheme="minorHAnsi" w:hAnsiTheme="minorHAnsi"/>
              </w:rPr>
              <w:t>Metal 13mm</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Max. torque</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45Nm</w:t>
            </w:r>
          </w:p>
        </w:tc>
      </w:tr>
      <w:tr w:rsidR="000D7CB2" w:rsidRPr="000D7CB2" w:rsidTr="001E2EBF">
        <w:tc>
          <w:tcPr>
            <w:tcW w:w="5529" w:type="dxa"/>
          </w:tcPr>
          <w:p w:rsidR="005C0B30" w:rsidRPr="000D7CB2" w:rsidRDefault="005C0B30" w:rsidP="0055185D">
            <w:pPr>
              <w:jc w:val="both"/>
              <w:rPr>
                <w:rFonts w:asciiTheme="minorHAnsi" w:hAnsiTheme="minorHAnsi"/>
              </w:rPr>
            </w:pPr>
            <w:r w:rsidRPr="000D7CB2">
              <w:rPr>
                <w:rFonts w:asciiTheme="minorHAnsi" w:hAnsiTheme="minorHAnsi"/>
              </w:rPr>
              <w:t>Weight</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1.66kg</w:t>
            </w:r>
          </w:p>
        </w:tc>
      </w:tr>
      <w:tr w:rsidR="002E2440" w:rsidRPr="000D7CB2" w:rsidTr="001E2EBF">
        <w:tc>
          <w:tcPr>
            <w:tcW w:w="5529" w:type="dxa"/>
          </w:tcPr>
          <w:p w:rsidR="002E2440" w:rsidRPr="000D7CB2" w:rsidRDefault="002E2440" w:rsidP="002E2440">
            <w:pPr>
              <w:jc w:val="both"/>
              <w:rPr>
                <w:rFonts w:asciiTheme="minorHAnsi" w:hAnsiTheme="minorHAnsi"/>
                <w:b/>
              </w:rPr>
            </w:pPr>
            <w:r w:rsidRPr="000D7CB2">
              <w:rPr>
                <w:rFonts w:asciiTheme="minorHAnsi" w:hAnsiTheme="minorHAnsi"/>
                <w:b/>
              </w:rPr>
              <w:t>Battery pack</w:t>
            </w:r>
            <w:r>
              <w:rPr>
                <w:rFonts w:asciiTheme="minorHAnsi" w:hAnsiTheme="minorHAnsi" w:hint="eastAsia"/>
                <w:b/>
              </w:rPr>
              <w:t xml:space="preserve"> </w:t>
            </w:r>
            <w:r w:rsidRPr="000D7CB2">
              <w:rPr>
                <w:rFonts w:asciiTheme="minorHAnsi" w:hAnsiTheme="minorHAnsi"/>
              </w:rPr>
              <w:t xml:space="preserve"> </w:t>
            </w:r>
          </w:p>
        </w:tc>
        <w:tc>
          <w:tcPr>
            <w:tcW w:w="4819" w:type="dxa"/>
          </w:tcPr>
          <w:p w:rsidR="002E2440" w:rsidRPr="009564E9" w:rsidRDefault="002E2440" w:rsidP="009564E9">
            <w:pPr>
              <w:jc w:val="both"/>
              <w:rPr>
                <w:rFonts w:asciiTheme="minorHAnsi" w:hAnsiTheme="minorHAnsi"/>
                <w:color w:val="FF0000"/>
              </w:rPr>
            </w:pPr>
            <w:r w:rsidRPr="000D7CB2">
              <w:rPr>
                <w:rFonts w:asciiTheme="minorHAnsi" w:hAnsiTheme="minorHAnsi"/>
              </w:rPr>
              <w:t>CBA20V2A</w:t>
            </w:r>
          </w:p>
        </w:tc>
      </w:tr>
      <w:tr w:rsidR="002E2440" w:rsidRPr="000D7CB2" w:rsidTr="001E2EBF">
        <w:tc>
          <w:tcPr>
            <w:tcW w:w="5529" w:type="dxa"/>
          </w:tcPr>
          <w:p w:rsidR="002E2440" w:rsidRPr="000D7CB2" w:rsidRDefault="002E2440" w:rsidP="000D7CB2">
            <w:pPr>
              <w:jc w:val="both"/>
              <w:rPr>
                <w:rFonts w:asciiTheme="minorHAnsi" w:hAnsiTheme="minorHAnsi"/>
              </w:rPr>
            </w:pPr>
            <w:r w:rsidRPr="000D7CB2">
              <w:rPr>
                <w:rFonts w:asciiTheme="minorHAnsi" w:hAnsiTheme="minorHAnsi"/>
              </w:rPr>
              <w:t xml:space="preserve">Type </w:t>
            </w:r>
          </w:p>
        </w:tc>
        <w:tc>
          <w:tcPr>
            <w:tcW w:w="4819" w:type="dxa"/>
          </w:tcPr>
          <w:p w:rsidR="002E2440" w:rsidRPr="009564E9" w:rsidRDefault="002E2440" w:rsidP="00F70A8F">
            <w:pPr>
              <w:jc w:val="both"/>
              <w:rPr>
                <w:rFonts w:asciiTheme="minorHAnsi" w:hAnsiTheme="minorHAnsi"/>
                <w:color w:val="FF0000"/>
              </w:rPr>
            </w:pPr>
            <w:r w:rsidRPr="000D7CB2">
              <w:rPr>
                <w:rFonts w:asciiTheme="minorHAnsi" w:hAnsiTheme="minorHAnsi"/>
              </w:rPr>
              <w:t>Li-ion</w:t>
            </w:r>
          </w:p>
        </w:tc>
      </w:tr>
      <w:tr w:rsidR="002E2440" w:rsidRPr="000D7CB2" w:rsidTr="001E2EBF">
        <w:trPr>
          <w:trHeight w:val="387"/>
        </w:trPr>
        <w:tc>
          <w:tcPr>
            <w:tcW w:w="5529" w:type="dxa"/>
          </w:tcPr>
          <w:p w:rsidR="002E2440" w:rsidRPr="000D7CB2" w:rsidRDefault="002E2440" w:rsidP="000D7CB2">
            <w:pPr>
              <w:jc w:val="both"/>
              <w:rPr>
                <w:rFonts w:asciiTheme="minorHAnsi" w:hAnsiTheme="minorHAnsi"/>
              </w:rPr>
            </w:pPr>
            <w:r w:rsidRPr="000D7CB2">
              <w:rPr>
                <w:rFonts w:asciiTheme="minorHAnsi" w:hAnsiTheme="minorHAnsi"/>
              </w:rPr>
              <w:t>Rated voltage</w:t>
            </w:r>
          </w:p>
        </w:tc>
        <w:tc>
          <w:tcPr>
            <w:tcW w:w="4819" w:type="dxa"/>
          </w:tcPr>
          <w:p w:rsidR="002E2440" w:rsidRPr="009564E9" w:rsidRDefault="002E2440" w:rsidP="00F70A8F">
            <w:pPr>
              <w:jc w:val="both"/>
              <w:rPr>
                <w:rFonts w:asciiTheme="minorHAnsi" w:hAnsiTheme="minorHAnsi"/>
                <w:color w:val="FF0000"/>
              </w:rPr>
            </w:pPr>
            <w:r w:rsidRPr="000D7CB2">
              <w:rPr>
                <w:rFonts w:asciiTheme="minorHAnsi" w:hAnsiTheme="minorHAnsi"/>
              </w:rPr>
              <w:t>20V d.c.</w:t>
            </w:r>
          </w:p>
        </w:tc>
      </w:tr>
      <w:tr w:rsidR="002E2440" w:rsidRPr="000D7CB2" w:rsidTr="001E2EBF">
        <w:tc>
          <w:tcPr>
            <w:tcW w:w="5529" w:type="dxa"/>
          </w:tcPr>
          <w:p w:rsidR="002E2440" w:rsidRPr="000D7CB2" w:rsidRDefault="002E2440" w:rsidP="000D7CB2">
            <w:pPr>
              <w:jc w:val="both"/>
              <w:rPr>
                <w:rFonts w:asciiTheme="minorHAnsi" w:hAnsiTheme="minorHAnsi"/>
              </w:rPr>
            </w:pPr>
            <w:r w:rsidRPr="000D7CB2">
              <w:rPr>
                <w:rFonts w:asciiTheme="minorHAnsi" w:hAnsiTheme="minorHAnsi"/>
              </w:rPr>
              <w:t>Capacity</w:t>
            </w:r>
          </w:p>
        </w:tc>
        <w:tc>
          <w:tcPr>
            <w:tcW w:w="4819" w:type="dxa"/>
          </w:tcPr>
          <w:p w:rsidR="002E2440" w:rsidRPr="009564E9" w:rsidRDefault="002E2440" w:rsidP="009564E9">
            <w:pPr>
              <w:jc w:val="both"/>
              <w:rPr>
                <w:rFonts w:asciiTheme="minorHAnsi" w:hAnsiTheme="minorHAnsi"/>
                <w:color w:val="FF0000"/>
              </w:rPr>
            </w:pPr>
            <w:r w:rsidRPr="000D7CB2">
              <w:rPr>
                <w:rFonts w:asciiTheme="minorHAnsi" w:hAnsiTheme="minorHAnsi"/>
              </w:rPr>
              <w:t>2.0Ah (40Wh)</w:t>
            </w:r>
          </w:p>
        </w:tc>
      </w:tr>
      <w:tr w:rsidR="000D7CB2" w:rsidRPr="000D7CB2" w:rsidTr="001E2EBF">
        <w:tc>
          <w:tcPr>
            <w:tcW w:w="5529" w:type="dxa"/>
          </w:tcPr>
          <w:p w:rsidR="005C0B30" w:rsidRPr="000D7CB2" w:rsidRDefault="005C0B30" w:rsidP="002E2440">
            <w:pPr>
              <w:jc w:val="both"/>
              <w:rPr>
                <w:rFonts w:asciiTheme="minorHAnsi" w:hAnsiTheme="minorHAnsi"/>
                <w:b/>
              </w:rPr>
            </w:pPr>
            <w:r w:rsidRPr="000D7CB2">
              <w:rPr>
                <w:rFonts w:asciiTheme="minorHAnsi" w:hAnsiTheme="minorHAnsi"/>
                <w:b/>
              </w:rPr>
              <w:t>Battery charger</w:t>
            </w:r>
          </w:p>
        </w:tc>
        <w:tc>
          <w:tcPr>
            <w:tcW w:w="4819" w:type="dxa"/>
          </w:tcPr>
          <w:p w:rsidR="005C0B30" w:rsidRPr="000D7CB2" w:rsidRDefault="006C442E" w:rsidP="000D7CB2">
            <w:pPr>
              <w:jc w:val="both"/>
              <w:rPr>
                <w:rFonts w:asciiTheme="minorHAnsi" w:hAnsiTheme="minorHAnsi"/>
              </w:rPr>
            </w:pPr>
            <w:r w:rsidRPr="000D7CB2">
              <w:rPr>
                <w:rFonts w:asciiTheme="minorHAnsi" w:hAnsiTheme="minorHAnsi"/>
              </w:rPr>
              <w:t>CCH20V</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 xml:space="preserve">Rated input </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230-240V</w:t>
            </w:r>
            <w:r w:rsidR="00BF7D78">
              <w:rPr>
                <w:rFonts w:asciiTheme="minorHAnsi" w:hAnsiTheme="minorHAnsi" w:hint="eastAsia"/>
              </w:rPr>
              <w:t>~</w:t>
            </w:r>
            <w:r w:rsidRPr="000D7CB2">
              <w:rPr>
                <w:rFonts w:asciiTheme="minorHAnsi" w:hAnsiTheme="minorHAnsi"/>
              </w:rPr>
              <w:t>, 50Hz</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Rated input Power</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65W</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Rated output</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21.5V d.c.</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Charging current</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2.4A</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Charging time</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Approx. 60min</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Protection class</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II</w:t>
            </w:r>
          </w:p>
        </w:tc>
      </w:tr>
      <w:tr w:rsidR="000D7CB2" w:rsidRPr="000D7CB2" w:rsidTr="001E2EBF">
        <w:tc>
          <w:tcPr>
            <w:tcW w:w="5529" w:type="dxa"/>
          </w:tcPr>
          <w:p w:rsidR="005C0B30" w:rsidRPr="000D7CB2" w:rsidRDefault="005C0B30" w:rsidP="000D7CB2">
            <w:pPr>
              <w:jc w:val="both"/>
              <w:rPr>
                <w:rFonts w:asciiTheme="minorHAnsi" w:hAnsiTheme="minorHAnsi"/>
                <w:b/>
              </w:rPr>
            </w:pPr>
            <w:r w:rsidRPr="000D7CB2">
              <w:rPr>
                <w:rFonts w:asciiTheme="minorHAnsi" w:hAnsiTheme="minorHAnsi"/>
                <w:b/>
              </w:rPr>
              <w:t>Noise emission value</w:t>
            </w:r>
          </w:p>
        </w:tc>
        <w:tc>
          <w:tcPr>
            <w:tcW w:w="4819" w:type="dxa"/>
          </w:tcPr>
          <w:p w:rsidR="005C0B30" w:rsidRPr="000D7CB2" w:rsidRDefault="005C0B30" w:rsidP="000D7CB2">
            <w:pPr>
              <w:jc w:val="both"/>
              <w:rPr>
                <w:rFonts w:asciiTheme="minorHAnsi" w:hAnsiTheme="minorHAnsi"/>
                <w:b/>
              </w:rPr>
            </w:pPr>
          </w:p>
        </w:tc>
      </w:tr>
      <w:tr w:rsidR="000D7CB2" w:rsidRPr="000D7CB2" w:rsidTr="00263D34">
        <w:tc>
          <w:tcPr>
            <w:tcW w:w="10348" w:type="dxa"/>
            <w:gridSpan w:val="2"/>
          </w:tcPr>
          <w:p w:rsidR="005C0B30" w:rsidRPr="000D7CB2" w:rsidRDefault="005C0B30" w:rsidP="000D7CB2">
            <w:pPr>
              <w:jc w:val="both"/>
              <w:rPr>
                <w:rFonts w:asciiTheme="minorHAnsi" w:hAnsiTheme="minorHAnsi"/>
              </w:rPr>
            </w:pPr>
            <w:r w:rsidRPr="000D7CB2">
              <w:rPr>
                <w:rFonts w:asciiTheme="minorHAnsi" w:hAnsiTheme="minorHAnsi"/>
              </w:rPr>
              <w:t>Noise measurement value determined in accordance with EN 62841-2-1</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L</w:t>
            </w:r>
            <w:r w:rsidRPr="000D7CB2">
              <w:rPr>
                <w:rFonts w:asciiTheme="minorHAnsi" w:hAnsiTheme="minorHAnsi"/>
                <w:vertAlign w:val="subscript"/>
              </w:rPr>
              <w:t>PA</w:t>
            </w:r>
          </w:p>
        </w:tc>
        <w:tc>
          <w:tcPr>
            <w:tcW w:w="4819" w:type="dxa"/>
          </w:tcPr>
          <w:p w:rsidR="005C0B30" w:rsidRPr="002B008F" w:rsidRDefault="005C0B30" w:rsidP="000D7CB2">
            <w:pPr>
              <w:jc w:val="both"/>
              <w:rPr>
                <w:rFonts w:asciiTheme="minorHAnsi" w:hAnsiTheme="minorHAnsi"/>
              </w:rPr>
            </w:pPr>
            <w:r w:rsidRPr="002B008F">
              <w:rPr>
                <w:rFonts w:asciiTheme="minorHAnsi" w:hAnsiTheme="minorHAnsi"/>
              </w:rPr>
              <w:t>67</w:t>
            </w:r>
            <w:r w:rsidR="00536045" w:rsidRPr="002B008F">
              <w:rPr>
                <w:rFonts w:asciiTheme="minorHAnsi" w:hAnsiTheme="minorHAnsi" w:hint="eastAsia"/>
              </w:rPr>
              <w:t>.23</w:t>
            </w:r>
            <w:r w:rsidRPr="002B008F">
              <w:rPr>
                <w:rFonts w:asciiTheme="minorHAnsi" w:hAnsiTheme="minorHAnsi"/>
              </w:rPr>
              <w:t>dB(A)</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Uncertainty K</w:t>
            </w:r>
          </w:p>
        </w:tc>
        <w:tc>
          <w:tcPr>
            <w:tcW w:w="4819" w:type="dxa"/>
          </w:tcPr>
          <w:p w:rsidR="005C0B30" w:rsidRPr="002B008F" w:rsidRDefault="005C0B30" w:rsidP="000D7CB2">
            <w:pPr>
              <w:jc w:val="both"/>
              <w:rPr>
                <w:rFonts w:asciiTheme="minorHAnsi" w:hAnsiTheme="minorHAnsi"/>
              </w:rPr>
            </w:pPr>
            <w:r w:rsidRPr="002B008F">
              <w:rPr>
                <w:rFonts w:asciiTheme="minorHAnsi" w:hAnsiTheme="minorHAnsi"/>
              </w:rPr>
              <w:t>5dB</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L</w:t>
            </w:r>
            <w:r w:rsidRPr="000D7CB2">
              <w:rPr>
                <w:rFonts w:asciiTheme="minorHAnsi" w:hAnsiTheme="minorHAnsi"/>
                <w:vertAlign w:val="subscript"/>
              </w:rPr>
              <w:t>WA</w:t>
            </w:r>
          </w:p>
        </w:tc>
        <w:tc>
          <w:tcPr>
            <w:tcW w:w="4819" w:type="dxa"/>
          </w:tcPr>
          <w:p w:rsidR="005C0B30" w:rsidRPr="002B008F" w:rsidRDefault="005C0B30" w:rsidP="000D7CB2">
            <w:pPr>
              <w:jc w:val="both"/>
              <w:rPr>
                <w:rFonts w:asciiTheme="minorHAnsi" w:hAnsiTheme="minorHAnsi"/>
              </w:rPr>
            </w:pPr>
            <w:r w:rsidRPr="002B008F">
              <w:rPr>
                <w:rFonts w:asciiTheme="minorHAnsi" w:hAnsiTheme="minorHAnsi"/>
              </w:rPr>
              <w:t>78</w:t>
            </w:r>
            <w:r w:rsidR="00536045" w:rsidRPr="002B008F">
              <w:rPr>
                <w:rFonts w:asciiTheme="minorHAnsi" w:hAnsiTheme="minorHAnsi" w:hint="eastAsia"/>
              </w:rPr>
              <w:t>.23</w:t>
            </w:r>
            <w:r w:rsidRPr="002B008F">
              <w:rPr>
                <w:rFonts w:asciiTheme="minorHAnsi" w:hAnsiTheme="minorHAnsi"/>
              </w:rPr>
              <w:t>dB(A)</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Uncertainty K</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5dB</w:t>
            </w:r>
          </w:p>
        </w:tc>
      </w:tr>
      <w:tr w:rsidR="000D7CB2" w:rsidRPr="000D7CB2" w:rsidTr="001E2EBF">
        <w:tc>
          <w:tcPr>
            <w:tcW w:w="5529" w:type="dxa"/>
          </w:tcPr>
          <w:p w:rsidR="005C0B30" w:rsidRPr="000D7CB2" w:rsidRDefault="005C0B30" w:rsidP="000D7CB2">
            <w:pPr>
              <w:jc w:val="both"/>
              <w:rPr>
                <w:rFonts w:asciiTheme="minorHAnsi" w:hAnsiTheme="minorHAnsi"/>
                <w:b/>
              </w:rPr>
            </w:pPr>
            <w:r w:rsidRPr="000D7CB2">
              <w:rPr>
                <w:rFonts w:asciiTheme="minorHAnsi" w:hAnsiTheme="minorHAnsi"/>
                <w:b/>
              </w:rPr>
              <w:t>Vibration emission value</w:t>
            </w:r>
          </w:p>
        </w:tc>
        <w:tc>
          <w:tcPr>
            <w:tcW w:w="4819" w:type="dxa"/>
          </w:tcPr>
          <w:p w:rsidR="005C0B30" w:rsidRPr="000D7CB2" w:rsidRDefault="005C0B30" w:rsidP="000D7CB2">
            <w:pPr>
              <w:jc w:val="both"/>
              <w:rPr>
                <w:rFonts w:asciiTheme="minorHAnsi" w:hAnsiTheme="minorHAnsi"/>
                <w:b/>
              </w:rPr>
            </w:pPr>
          </w:p>
        </w:tc>
      </w:tr>
      <w:tr w:rsidR="000D7CB2" w:rsidRPr="000D7CB2" w:rsidTr="00263D34">
        <w:tc>
          <w:tcPr>
            <w:tcW w:w="10348" w:type="dxa"/>
            <w:gridSpan w:val="2"/>
          </w:tcPr>
          <w:p w:rsidR="005C0B30" w:rsidRPr="000D7CB2" w:rsidRDefault="005C0B30" w:rsidP="000D7CB2">
            <w:pPr>
              <w:jc w:val="both"/>
              <w:rPr>
                <w:rFonts w:asciiTheme="minorHAnsi" w:hAnsiTheme="minorHAnsi"/>
              </w:rPr>
            </w:pPr>
            <w:r w:rsidRPr="000D7CB2">
              <w:rPr>
                <w:rFonts w:asciiTheme="minorHAnsi" w:hAnsiTheme="minorHAnsi"/>
              </w:rPr>
              <w:t>Vibration value determined in accordance with EN 62841-2-1</w:t>
            </w:r>
          </w:p>
        </w:tc>
      </w:tr>
      <w:tr w:rsidR="000D7CB2"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a</w:t>
            </w:r>
            <w:r w:rsidRPr="000D7CB2">
              <w:rPr>
                <w:rFonts w:asciiTheme="minorHAnsi" w:hAnsiTheme="minorHAnsi"/>
                <w:vertAlign w:val="subscript"/>
              </w:rPr>
              <w:t>h,D</w:t>
            </w:r>
          </w:p>
        </w:tc>
        <w:tc>
          <w:tcPr>
            <w:tcW w:w="4819" w:type="dxa"/>
          </w:tcPr>
          <w:p w:rsidR="005C0B30" w:rsidRPr="000D7CB2" w:rsidRDefault="005C0B30" w:rsidP="000D7CB2">
            <w:pPr>
              <w:jc w:val="both"/>
              <w:rPr>
                <w:rFonts w:asciiTheme="minorHAnsi" w:hAnsiTheme="minorHAnsi"/>
              </w:rPr>
            </w:pPr>
            <w:r w:rsidRPr="000D7CB2">
              <w:rPr>
                <w:rFonts w:asciiTheme="minorHAnsi" w:hAnsiTheme="minorHAnsi"/>
              </w:rPr>
              <w:t>2.6 m/s</w:t>
            </w:r>
            <w:r w:rsidRPr="000D7CB2">
              <w:rPr>
                <w:rFonts w:asciiTheme="minorHAnsi" w:hAnsiTheme="minorHAnsi"/>
                <w:vertAlign w:val="superscript"/>
              </w:rPr>
              <w:t>2</w:t>
            </w:r>
          </w:p>
        </w:tc>
      </w:tr>
      <w:tr w:rsidR="005C0B30" w:rsidRPr="000D7CB2" w:rsidTr="001E2EBF">
        <w:tc>
          <w:tcPr>
            <w:tcW w:w="5529" w:type="dxa"/>
          </w:tcPr>
          <w:p w:rsidR="005C0B30" w:rsidRPr="000D7CB2" w:rsidRDefault="005C0B30" w:rsidP="000D7CB2">
            <w:pPr>
              <w:jc w:val="both"/>
              <w:rPr>
                <w:rFonts w:asciiTheme="minorHAnsi" w:hAnsiTheme="minorHAnsi"/>
              </w:rPr>
            </w:pPr>
            <w:r w:rsidRPr="000D7CB2">
              <w:rPr>
                <w:rFonts w:asciiTheme="minorHAnsi" w:hAnsiTheme="minorHAnsi"/>
              </w:rPr>
              <w:t>Uncertainty K</w:t>
            </w:r>
          </w:p>
        </w:tc>
        <w:tc>
          <w:tcPr>
            <w:tcW w:w="4819" w:type="dxa"/>
          </w:tcPr>
          <w:p w:rsidR="005C0B30" w:rsidRPr="000D7CB2" w:rsidRDefault="005C0B30" w:rsidP="000D7CB2">
            <w:pPr>
              <w:jc w:val="both"/>
              <w:rPr>
                <w:rFonts w:asciiTheme="minorHAnsi" w:hAnsiTheme="minorHAnsi"/>
                <w:b/>
              </w:rPr>
            </w:pPr>
            <w:r w:rsidRPr="000D7CB2">
              <w:rPr>
                <w:rFonts w:asciiTheme="minorHAnsi" w:hAnsiTheme="minorHAnsi"/>
              </w:rPr>
              <w:t>1.5 m/s</w:t>
            </w:r>
            <w:r w:rsidRPr="000D7CB2">
              <w:rPr>
                <w:rFonts w:asciiTheme="minorHAnsi" w:hAnsiTheme="minorHAnsi"/>
                <w:vertAlign w:val="superscript"/>
              </w:rPr>
              <w:t>2</w:t>
            </w:r>
          </w:p>
        </w:tc>
      </w:tr>
    </w:tbl>
    <w:p w:rsidR="00D219DF" w:rsidRPr="000D7CB2" w:rsidRDefault="00D219DF" w:rsidP="000D7CB2">
      <w:pPr>
        <w:pStyle w:val="a8"/>
        <w:autoSpaceDE/>
        <w:autoSpaceDN/>
        <w:ind w:left="360"/>
        <w:jc w:val="both"/>
      </w:pPr>
    </w:p>
    <w:p w:rsidR="00D219DF" w:rsidRPr="000D7CB2" w:rsidRDefault="00D219DF" w:rsidP="003D00D9">
      <w:pPr>
        <w:pStyle w:val="a8"/>
        <w:numPr>
          <w:ilvl w:val="0"/>
          <w:numId w:val="8"/>
        </w:numPr>
        <w:autoSpaceDE/>
        <w:autoSpaceDN/>
        <w:jc w:val="both"/>
        <w:rPr>
          <w:rFonts w:asciiTheme="minorHAnsi" w:eastAsia="宋体" w:hAnsiTheme="minorHAnsi" w:cs="宋体"/>
          <w:sz w:val="24"/>
          <w:szCs w:val="24"/>
          <w:lang w:eastAsia="zh-CN"/>
        </w:rPr>
      </w:pPr>
      <w:r w:rsidRPr="000D7CB2">
        <w:rPr>
          <w:rFonts w:asciiTheme="minorHAnsi" w:eastAsia="宋体" w:hAnsiTheme="minorHAnsi" w:cs="宋体"/>
          <w:sz w:val="24"/>
          <w:szCs w:val="24"/>
          <w:lang w:eastAsia="zh-CN"/>
        </w:rPr>
        <w:t>The declared vibration total values and the declared noise emission values have been measured in accordance with a standard test method and may be used for comparing one tool with another.</w:t>
      </w:r>
    </w:p>
    <w:p w:rsidR="00D219DF" w:rsidRPr="000D7CB2" w:rsidRDefault="00D219DF" w:rsidP="003D00D9">
      <w:pPr>
        <w:pStyle w:val="a8"/>
        <w:numPr>
          <w:ilvl w:val="0"/>
          <w:numId w:val="8"/>
        </w:numPr>
        <w:autoSpaceDE/>
        <w:autoSpaceDN/>
        <w:jc w:val="both"/>
        <w:rPr>
          <w:rFonts w:asciiTheme="minorHAnsi" w:eastAsia="宋体" w:hAnsiTheme="minorHAnsi" w:cs="宋体"/>
          <w:sz w:val="24"/>
          <w:szCs w:val="24"/>
          <w:lang w:eastAsia="zh-CN"/>
        </w:rPr>
      </w:pPr>
      <w:r w:rsidRPr="000D7CB2">
        <w:rPr>
          <w:rFonts w:asciiTheme="minorHAnsi" w:eastAsia="宋体" w:hAnsiTheme="minorHAnsi" w:cs="宋体"/>
          <w:sz w:val="24"/>
          <w:szCs w:val="24"/>
          <w:lang w:eastAsia="zh-CN"/>
        </w:rPr>
        <w:lastRenderedPageBreak/>
        <w:t>The declared vibration total values and the declared noise emission values may also be used in a preliminary assessment of exposure.</w:t>
      </w:r>
    </w:p>
    <w:p w:rsidR="00D219DF" w:rsidRPr="000D7CB2" w:rsidRDefault="00632201" w:rsidP="000D7CB2">
      <w:pPr>
        <w:jc w:val="both"/>
        <w:rPr>
          <w:rFonts w:asciiTheme="minorHAnsi" w:hAnsiTheme="minorHAnsi"/>
        </w:rPr>
      </w:pPr>
      <w:r>
        <w:rPr>
          <w:rFonts w:asciiTheme="minorHAnsi" w:hAnsiTheme="minorHAnsi"/>
        </w:rPr>
        <w:pict>
          <v:group id="_x0000_s1050" style="position:absolute;left:0;text-align:left;margin-left:36.25pt;margin-top:10.95pt;width:22.15pt;height:19.4pt;z-index:-251648000;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">
            <v:group id="Group 506" o:spid="_x0000_s1051"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507" o:spid="_x0000_s1052"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53"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505" o:spid="_x0000_s1054"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" path="m184,l,320r369,l184,xe" fillcolor="black" stroked="f">
                <v:path arrowok="t" o:connecttype="custom" o:connectlocs="184,1457;0,1777;369,1777;184,1457" o:connectangles="0,0,0,0"/>
              </v:shape>
            </v:group>
            <v:group id="Group 502" o:spid="_x0000_s1055"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03" o:spid="_x0000_s1056"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057"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501" o:spid="_x0000_s1058"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p>
    <w:p w:rsidR="00D219DF" w:rsidRPr="000D7CB2" w:rsidRDefault="00D219DF" w:rsidP="000D7CB2">
      <w:pPr>
        <w:ind w:firstLineChars="150" w:firstLine="360"/>
        <w:jc w:val="both"/>
        <w:rPr>
          <w:rFonts w:asciiTheme="minorHAnsi" w:hAnsiTheme="minorHAnsi"/>
          <w:b/>
        </w:rPr>
      </w:pPr>
      <w:r w:rsidRPr="000D7CB2">
        <w:rPr>
          <w:rFonts w:asciiTheme="minorHAnsi" w:hAnsiTheme="minorHAnsi" w:hint="eastAsia"/>
        </w:rPr>
        <w:t xml:space="preserve"> </w:t>
      </w:r>
      <w:r w:rsidRPr="000D7CB2">
        <w:rPr>
          <w:rFonts w:asciiTheme="minorHAnsi" w:hAnsiTheme="minorHAnsi"/>
        </w:rPr>
        <w:t xml:space="preserve"> </w:t>
      </w:r>
      <w:r w:rsidRPr="000D7CB2">
        <w:rPr>
          <w:rFonts w:asciiTheme="minorHAnsi" w:hAnsiTheme="minorHAnsi"/>
          <w:b/>
        </w:rPr>
        <w:t>WARNINGS</w:t>
      </w:r>
    </w:p>
    <w:p w:rsidR="00D219DF" w:rsidRPr="000D7CB2" w:rsidRDefault="00D219DF" w:rsidP="003D00D9">
      <w:pPr>
        <w:pStyle w:val="a8"/>
        <w:numPr>
          <w:ilvl w:val="0"/>
          <w:numId w:val="8"/>
        </w:numPr>
        <w:autoSpaceDE/>
        <w:autoSpaceDN/>
        <w:jc w:val="both"/>
        <w:rPr>
          <w:rFonts w:asciiTheme="minorHAnsi" w:eastAsia="宋体" w:hAnsiTheme="minorHAnsi" w:cs="宋体"/>
          <w:sz w:val="24"/>
          <w:szCs w:val="24"/>
          <w:lang w:eastAsia="zh-CN"/>
        </w:rPr>
      </w:pPr>
      <w:r w:rsidRPr="000D7CB2">
        <w:rPr>
          <w:rFonts w:asciiTheme="minorHAnsi" w:eastAsia="宋体" w:hAnsiTheme="minorHAnsi" w:cs="宋体"/>
          <w:sz w:val="24"/>
          <w:szCs w:val="24"/>
          <w:lang w:eastAsia="zh-CN"/>
        </w:rPr>
        <w:t xml:space="preserve">The vibration and noise emissions during actual use of the power tool can differ from the declared values depending on the ways in which the tool is used especially what kind of workpiece is processed; </w:t>
      </w:r>
    </w:p>
    <w:p w:rsidR="00D219DF" w:rsidRPr="000D7CB2" w:rsidRDefault="00D219DF" w:rsidP="003D00D9">
      <w:pPr>
        <w:pStyle w:val="a8"/>
        <w:numPr>
          <w:ilvl w:val="0"/>
          <w:numId w:val="8"/>
        </w:numPr>
        <w:autoSpaceDE/>
        <w:autoSpaceDN/>
        <w:jc w:val="both"/>
        <w:rPr>
          <w:rFonts w:asciiTheme="minorHAnsi" w:eastAsia="宋体" w:hAnsiTheme="minorHAnsi" w:cs="宋体"/>
          <w:sz w:val="24"/>
          <w:szCs w:val="24"/>
          <w:lang w:eastAsia="zh-CN"/>
        </w:rPr>
      </w:pPr>
      <w:r w:rsidRPr="000D7CB2">
        <w:rPr>
          <w:rFonts w:asciiTheme="minorHAnsi" w:eastAsia="宋体" w:hAnsiTheme="minorHAnsi" w:cs="宋体"/>
          <w:sz w:val="24"/>
          <w:szCs w:val="24"/>
          <w:lang w:eastAsia="zh-CN"/>
        </w:rPr>
        <w:t>It is necessary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695FF6" w:rsidRPr="00E73B7C" w:rsidRDefault="00695FF6" w:rsidP="00E73B7C">
      <w:pPr>
        <w:pStyle w:val="a7"/>
        <w:spacing w:before="0" w:line="400" w:lineRule="exact"/>
        <w:ind w:left="0" w:right="130"/>
        <w:jc w:val="both"/>
        <w:rPr>
          <w:rFonts w:asciiTheme="minorHAnsi" w:eastAsia="宋体" w:hAnsiTheme="minorHAnsi" w:cs="宋体"/>
          <w:b/>
          <w:bCs/>
          <w:caps/>
          <w:sz w:val="32"/>
          <w:szCs w:val="32"/>
          <w:u w:val="single"/>
          <w:lang w:eastAsia="zh-CN"/>
        </w:rPr>
      </w:pPr>
      <w:bookmarkStart w:id="20" w:name="_Toc77357443"/>
      <w:r w:rsidRPr="00E73B7C">
        <w:rPr>
          <w:rFonts w:asciiTheme="minorHAnsi" w:eastAsia="宋体" w:hAnsiTheme="minorHAnsi" w:cs="宋体" w:hint="eastAsia"/>
          <w:b/>
          <w:bCs/>
          <w:caps/>
          <w:sz w:val="32"/>
          <w:szCs w:val="32"/>
          <w:u w:val="single"/>
          <w:lang w:eastAsia="zh-CN"/>
        </w:rPr>
        <w:t>I</w:t>
      </w:r>
      <w:r w:rsidR="00F337A9" w:rsidRPr="00E73B7C">
        <w:rPr>
          <w:rFonts w:asciiTheme="minorHAnsi" w:eastAsia="宋体" w:hAnsiTheme="minorHAnsi" w:cs="宋体"/>
          <w:b/>
          <w:bCs/>
          <w:caps/>
          <w:sz w:val="32"/>
          <w:szCs w:val="32"/>
          <w:u w:val="single"/>
          <w:lang w:eastAsia="zh-CN"/>
        </w:rPr>
        <w:t>NTENDED USE</w:t>
      </w:r>
      <w:bookmarkEnd w:id="20"/>
      <w:r w:rsidR="00F337A9" w:rsidRPr="00E73B7C">
        <w:rPr>
          <w:rFonts w:asciiTheme="minorHAnsi" w:eastAsia="宋体" w:hAnsiTheme="minorHAnsi" w:cs="宋体"/>
          <w:b/>
          <w:bCs/>
          <w:caps/>
          <w:sz w:val="32"/>
          <w:szCs w:val="32"/>
          <w:u w:val="single"/>
          <w:lang w:eastAsia="zh-CN"/>
        </w:rPr>
        <w:t xml:space="preserve"> </w:t>
      </w:r>
    </w:p>
    <w:p w:rsidR="00695FF6" w:rsidRPr="000D7CB2" w:rsidRDefault="00695FF6" w:rsidP="000D7CB2">
      <w:pPr>
        <w:pStyle w:val="a7"/>
        <w:spacing w:line="244" w:lineRule="auto"/>
        <w:ind w:left="0" w:right="125"/>
        <w:jc w:val="both"/>
        <w:rPr>
          <w:rFonts w:asciiTheme="minorHAnsi" w:hAnsiTheme="minorHAnsi"/>
          <w:sz w:val="24"/>
          <w:szCs w:val="24"/>
        </w:rPr>
      </w:pPr>
      <w:r w:rsidRPr="000D7CB2">
        <w:rPr>
          <w:rFonts w:asciiTheme="minorHAnsi" w:hAnsiTheme="minorHAnsi"/>
          <w:sz w:val="24"/>
          <w:szCs w:val="24"/>
        </w:rPr>
        <w:t xml:space="preserve">The product is designed for </w:t>
      </w:r>
    </w:p>
    <w:p w:rsidR="00695FF6" w:rsidRPr="000D7CB2" w:rsidRDefault="00695FF6" w:rsidP="003D00D9">
      <w:pPr>
        <w:pStyle w:val="a7"/>
        <w:numPr>
          <w:ilvl w:val="0"/>
          <w:numId w:val="6"/>
        </w:numPr>
        <w:spacing w:line="244" w:lineRule="auto"/>
        <w:ind w:right="125"/>
        <w:jc w:val="both"/>
        <w:rPr>
          <w:rFonts w:asciiTheme="minorHAnsi" w:hAnsiTheme="minorHAnsi"/>
          <w:sz w:val="24"/>
          <w:szCs w:val="24"/>
        </w:rPr>
      </w:pPr>
      <w:r w:rsidRPr="000D7CB2">
        <w:rPr>
          <w:rFonts w:asciiTheme="minorHAnsi" w:hAnsiTheme="minorHAnsi"/>
          <w:sz w:val="24"/>
          <w:szCs w:val="24"/>
        </w:rPr>
        <w:t>Screwing in and loosening screws</w:t>
      </w:r>
    </w:p>
    <w:p w:rsidR="00695FF6" w:rsidRPr="000D7CB2" w:rsidRDefault="00695FF6" w:rsidP="003D00D9">
      <w:pPr>
        <w:pStyle w:val="a7"/>
        <w:numPr>
          <w:ilvl w:val="0"/>
          <w:numId w:val="6"/>
        </w:numPr>
        <w:spacing w:line="244" w:lineRule="auto"/>
        <w:ind w:right="125"/>
        <w:jc w:val="both"/>
        <w:rPr>
          <w:rFonts w:asciiTheme="minorHAnsi" w:hAnsiTheme="minorHAnsi"/>
          <w:sz w:val="24"/>
          <w:szCs w:val="24"/>
        </w:rPr>
      </w:pPr>
      <w:r w:rsidRPr="000D7CB2">
        <w:rPr>
          <w:rFonts w:asciiTheme="minorHAnsi" w:hAnsiTheme="minorHAnsi"/>
          <w:sz w:val="24"/>
          <w:szCs w:val="24"/>
        </w:rPr>
        <w:t>Drilling in wood, plastic, ceramic and metal.</w:t>
      </w:r>
    </w:p>
    <w:p w:rsidR="00695FF6" w:rsidRPr="000D7CB2" w:rsidRDefault="00695FF6" w:rsidP="000D7CB2">
      <w:pPr>
        <w:pStyle w:val="a7"/>
        <w:spacing w:before="0" w:line="340" w:lineRule="exact"/>
        <w:ind w:left="0" w:right="125"/>
        <w:jc w:val="both"/>
        <w:rPr>
          <w:rFonts w:asciiTheme="minorHAnsi" w:hAnsiTheme="minorHAnsi"/>
          <w:sz w:val="26"/>
          <w:szCs w:val="26"/>
        </w:rPr>
      </w:pPr>
      <w:r w:rsidRPr="000D7CB2">
        <w:rPr>
          <w:rFonts w:asciiTheme="minorHAnsi" w:hAnsiTheme="minorHAnsi"/>
          <w:sz w:val="26"/>
          <w:szCs w:val="26"/>
        </w:rPr>
        <w:t>Any other uses or modification to the product are deemed to be improper usage and may result in serious physical injury. The manufacturer accepts no responsibility for damage(s) attributable to misuse. This product is designed for use by adults and not intended for commercial use.</w:t>
      </w:r>
    </w:p>
    <w:p w:rsidR="00726A83" w:rsidRPr="00E73B7C" w:rsidRDefault="000D7CB2"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E73B7C">
        <w:rPr>
          <w:rFonts w:asciiTheme="minorHAnsi" w:eastAsia="宋体" w:hAnsiTheme="minorHAnsi" w:cs="宋体"/>
          <w:b/>
          <w:bCs/>
          <w:caps/>
          <w:sz w:val="32"/>
          <w:szCs w:val="32"/>
          <w:u w:val="single"/>
          <w:lang w:eastAsia="zh-CN"/>
        </w:rPr>
        <w:t>Unpacking</w:t>
      </w:r>
    </w:p>
    <w:p w:rsidR="00726A83" w:rsidRPr="000D7CB2" w:rsidRDefault="00726A83" w:rsidP="003D00D9">
      <w:pPr>
        <w:pStyle w:val="a7"/>
        <w:numPr>
          <w:ilvl w:val="0"/>
          <w:numId w:val="9"/>
        </w:numPr>
        <w:spacing w:line="244" w:lineRule="auto"/>
        <w:ind w:right="125"/>
        <w:jc w:val="both"/>
        <w:rPr>
          <w:rFonts w:asciiTheme="minorHAnsi" w:hAnsiTheme="minorHAnsi"/>
          <w:sz w:val="24"/>
          <w:szCs w:val="24"/>
        </w:rPr>
      </w:pPr>
      <w:r w:rsidRPr="000D7CB2">
        <w:rPr>
          <w:rFonts w:asciiTheme="minorHAnsi" w:hAnsiTheme="minorHAnsi"/>
          <w:sz w:val="24"/>
          <w:szCs w:val="24"/>
        </w:rPr>
        <w:t>U</w:t>
      </w:r>
      <w:r w:rsidRPr="000D7CB2">
        <w:rPr>
          <w:rFonts w:asciiTheme="minorHAnsi" w:hAnsiTheme="minorHAnsi" w:hint="eastAsia"/>
          <w:sz w:val="24"/>
          <w:szCs w:val="24"/>
        </w:rPr>
        <w:t>npac</w:t>
      </w:r>
      <w:r w:rsidRPr="000D7CB2">
        <w:rPr>
          <w:rFonts w:asciiTheme="minorHAnsi" w:hAnsiTheme="minorHAnsi"/>
          <w:sz w:val="24"/>
          <w:szCs w:val="24"/>
        </w:rPr>
        <w:t>k all parts and lay them on a flat stable surface</w:t>
      </w:r>
    </w:p>
    <w:p w:rsidR="00726A83" w:rsidRPr="000D7CB2" w:rsidRDefault="00726A83" w:rsidP="003D00D9">
      <w:pPr>
        <w:pStyle w:val="a7"/>
        <w:numPr>
          <w:ilvl w:val="0"/>
          <w:numId w:val="9"/>
        </w:numPr>
        <w:spacing w:line="244" w:lineRule="auto"/>
        <w:ind w:right="125"/>
        <w:jc w:val="both"/>
        <w:rPr>
          <w:rFonts w:asciiTheme="minorHAnsi" w:hAnsiTheme="minorHAnsi"/>
          <w:sz w:val="24"/>
          <w:szCs w:val="24"/>
        </w:rPr>
      </w:pPr>
      <w:r w:rsidRPr="000D7CB2">
        <w:rPr>
          <w:rFonts w:asciiTheme="minorHAnsi" w:hAnsiTheme="minorHAnsi"/>
          <w:sz w:val="24"/>
          <w:szCs w:val="24"/>
        </w:rPr>
        <w:t xml:space="preserve">Make sure the delivery contents are complete and free of damage. If you find that parts are missing or show damage, do not use the product but contact your dealer/service </w:t>
      </w:r>
      <w:r w:rsidR="001578DA" w:rsidRPr="000D7CB2">
        <w:rPr>
          <w:rFonts w:asciiTheme="minorHAnsi" w:hAnsiTheme="minorHAnsi"/>
          <w:sz w:val="24"/>
          <w:szCs w:val="24"/>
        </w:rPr>
        <w:t>center</w:t>
      </w:r>
      <w:bookmarkStart w:id="21" w:name="_GoBack"/>
      <w:bookmarkEnd w:id="21"/>
      <w:r w:rsidRPr="000D7CB2">
        <w:rPr>
          <w:rFonts w:asciiTheme="minorHAnsi" w:hAnsiTheme="minorHAnsi"/>
          <w:sz w:val="24"/>
          <w:szCs w:val="24"/>
        </w:rPr>
        <w:t>. Do not use the product unless missing parts have been delivered in addition or defective parts have been replaced. Using an incomplete or damaged product represents a hazard to people and property.</w:t>
      </w:r>
    </w:p>
    <w:p w:rsidR="001F29EB" w:rsidRDefault="00726A83" w:rsidP="003D00D9">
      <w:pPr>
        <w:pStyle w:val="a7"/>
        <w:numPr>
          <w:ilvl w:val="0"/>
          <w:numId w:val="9"/>
        </w:numPr>
        <w:spacing w:line="244" w:lineRule="auto"/>
        <w:ind w:right="125"/>
        <w:jc w:val="both"/>
        <w:rPr>
          <w:rFonts w:asciiTheme="minorHAnsi" w:hAnsiTheme="minorHAnsi"/>
          <w:sz w:val="24"/>
          <w:szCs w:val="24"/>
        </w:rPr>
      </w:pPr>
      <w:r w:rsidRPr="000D7CB2">
        <w:rPr>
          <w:rFonts w:asciiTheme="minorHAnsi" w:hAnsiTheme="minorHAnsi" w:hint="eastAsia"/>
          <w:sz w:val="24"/>
          <w:szCs w:val="24"/>
        </w:rPr>
        <w:t>E</w:t>
      </w:r>
      <w:r w:rsidRPr="000D7CB2">
        <w:rPr>
          <w:rFonts w:asciiTheme="minorHAnsi" w:hAnsiTheme="minorHAnsi"/>
          <w:sz w:val="24"/>
          <w:szCs w:val="24"/>
        </w:rPr>
        <w:t>nsure that you have all the accessories and tools needed for assembly and operation.</w:t>
      </w:r>
    </w:p>
    <w:p w:rsidR="00096278" w:rsidRPr="00E73B7C" w:rsidRDefault="00096278"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E73B7C">
        <w:rPr>
          <w:rFonts w:asciiTheme="minorHAnsi" w:eastAsia="宋体" w:hAnsiTheme="minorHAnsi" w:cs="宋体"/>
          <w:b/>
          <w:bCs/>
          <w:caps/>
          <w:sz w:val="32"/>
          <w:szCs w:val="32"/>
          <w:u w:val="single"/>
          <w:lang w:eastAsia="zh-CN"/>
        </w:rPr>
        <w:t>Charging the battery pack (Fig. B)</w:t>
      </w:r>
    </w:p>
    <w:p w:rsidR="00096278" w:rsidRPr="000D7CB2" w:rsidRDefault="00096278" w:rsidP="000D7CB2">
      <w:pPr>
        <w:jc w:val="both"/>
        <w:rPr>
          <w:rFonts w:eastAsiaTheme="minorEastAsia"/>
          <w:b/>
        </w:rPr>
      </w:pPr>
      <w:r w:rsidRPr="000D7CB2">
        <w:rPr>
          <w:rFonts w:asciiTheme="minorHAnsi" w:eastAsia="Arial" w:hAnsiTheme="minorHAnsi" w:cstheme="minorBidi"/>
          <w:b/>
          <w:bCs/>
          <w:lang w:eastAsia="en-US"/>
        </w:rPr>
        <w:t>Note</w:t>
      </w:r>
      <w:r w:rsidRPr="000D7CB2">
        <w:rPr>
          <w:rFonts w:asciiTheme="minorHAnsi" w:eastAsiaTheme="minorEastAsia" w:hAnsiTheme="minorHAnsi" w:cstheme="minorBidi" w:hint="eastAsia"/>
          <w:b/>
          <w:bCs/>
        </w:rPr>
        <w:t>:</w:t>
      </w:r>
    </w:p>
    <w:p w:rsidR="00096278" w:rsidRPr="000D7CB2" w:rsidRDefault="00096278" w:rsidP="003D00D9">
      <w:pPr>
        <w:pStyle w:val="a7"/>
        <w:numPr>
          <w:ilvl w:val="0"/>
          <w:numId w:val="11"/>
        </w:numPr>
        <w:spacing w:before="66" w:line="250" w:lineRule="auto"/>
        <w:ind w:right="186"/>
        <w:jc w:val="both"/>
        <w:rPr>
          <w:rFonts w:asciiTheme="minorHAnsi" w:hAnsiTheme="minorHAnsi"/>
          <w:b/>
          <w:sz w:val="24"/>
          <w:szCs w:val="24"/>
        </w:rPr>
      </w:pPr>
      <w:r w:rsidRPr="000D7CB2">
        <w:rPr>
          <w:rFonts w:asciiTheme="minorHAnsi" w:hAnsiTheme="minorHAnsi"/>
          <w:b/>
          <w:sz w:val="24"/>
          <w:szCs w:val="24"/>
        </w:rPr>
        <w:t>The battery can be damaged in case of improper charging.</w:t>
      </w:r>
    </w:p>
    <w:p w:rsidR="00096278" w:rsidRPr="000D7CB2" w:rsidRDefault="00096278" w:rsidP="003D00D9">
      <w:pPr>
        <w:pStyle w:val="a7"/>
        <w:numPr>
          <w:ilvl w:val="0"/>
          <w:numId w:val="11"/>
        </w:numPr>
        <w:spacing w:before="66" w:line="250" w:lineRule="auto"/>
        <w:ind w:right="186"/>
        <w:jc w:val="both"/>
        <w:rPr>
          <w:rFonts w:asciiTheme="minorHAnsi" w:hAnsiTheme="minorHAnsi"/>
          <w:b/>
          <w:sz w:val="24"/>
          <w:szCs w:val="24"/>
        </w:rPr>
      </w:pPr>
      <w:r w:rsidRPr="000D7CB2">
        <w:rPr>
          <w:rFonts w:asciiTheme="minorHAnsi" w:hAnsiTheme="minorHAnsi"/>
          <w:b/>
          <w:sz w:val="24"/>
          <w:szCs w:val="24"/>
        </w:rPr>
        <w:t>Remove the charger's mains plug before inserting or removing the battery.</w:t>
      </w:r>
    </w:p>
    <w:p w:rsidR="00096278" w:rsidRPr="000D7CB2" w:rsidRDefault="00096278" w:rsidP="000D7CB2">
      <w:pPr>
        <w:pStyle w:val="a7"/>
        <w:spacing w:line="250" w:lineRule="auto"/>
        <w:ind w:left="0" w:right="158"/>
        <w:jc w:val="both"/>
        <w:rPr>
          <w:rFonts w:asciiTheme="minorHAnsi" w:eastAsiaTheme="minorEastAsia" w:hAnsiTheme="minorHAnsi"/>
          <w:sz w:val="24"/>
          <w:szCs w:val="24"/>
          <w:lang w:eastAsia="zh-CN"/>
        </w:rPr>
      </w:pPr>
      <w:r w:rsidRPr="000D7CB2">
        <w:rPr>
          <w:rFonts w:asciiTheme="minorHAnsi" w:hAnsiTheme="minorHAnsi"/>
          <w:sz w:val="24"/>
          <w:szCs w:val="24"/>
        </w:rPr>
        <w:t>The battery is partially charged upon delivery to avoid damage to the battery caused by a deep discharge. Prior to initial start-up and when the battery is low, the battery should be</w:t>
      </w:r>
      <w:r w:rsidRPr="000D7CB2">
        <w:rPr>
          <w:rFonts w:asciiTheme="minorHAnsi" w:hAnsiTheme="minorHAnsi" w:hint="eastAsia"/>
          <w:sz w:val="24"/>
          <w:szCs w:val="24"/>
        </w:rPr>
        <w:t xml:space="preserve"> </w:t>
      </w:r>
      <w:r w:rsidRPr="000D7CB2">
        <w:rPr>
          <w:rFonts w:asciiTheme="minorHAnsi" w:hAnsiTheme="minorHAnsi"/>
          <w:sz w:val="24"/>
          <w:szCs w:val="24"/>
        </w:rPr>
        <w:t>charged. To do so, please proceed as follows (Fig.</w:t>
      </w:r>
      <w:r w:rsidR="000D7CB2">
        <w:rPr>
          <w:rFonts w:asciiTheme="minorHAnsi" w:hAnsiTheme="minorHAnsi"/>
          <w:sz w:val="24"/>
          <w:szCs w:val="24"/>
        </w:rPr>
        <w:t xml:space="preserve"> </w:t>
      </w:r>
      <w:r w:rsidRPr="000D7CB2">
        <w:rPr>
          <w:rFonts w:asciiTheme="minorHAnsi" w:hAnsiTheme="minorHAnsi"/>
          <w:sz w:val="24"/>
          <w:szCs w:val="24"/>
        </w:rPr>
        <w:t>B):</w:t>
      </w:r>
    </w:p>
    <w:p w:rsidR="00096278" w:rsidRPr="000D7CB2" w:rsidRDefault="00096278" w:rsidP="003D00D9">
      <w:pPr>
        <w:pStyle w:val="a8"/>
        <w:numPr>
          <w:ilvl w:val="0"/>
          <w:numId w:val="10"/>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S</w:t>
      </w:r>
      <w:r w:rsidRPr="000D7CB2">
        <w:rPr>
          <w:rFonts w:asciiTheme="minorHAnsi" w:eastAsia="Arial" w:hAnsiTheme="minorHAnsi" w:cstheme="minorBidi" w:hint="eastAsia"/>
          <w:sz w:val="24"/>
          <w:szCs w:val="24"/>
        </w:rPr>
        <w:t>li</w:t>
      </w:r>
      <w:r w:rsidRPr="000D7CB2">
        <w:rPr>
          <w:rFonts w:asciiTheme="minorHAnsi" w:eastAsia="Arial" w:hAnsiTheme="minorHAnsi" w:cstheme="minorBidi"/>
          <w:sz w:val="24"/>
          <w:szCs w:val="24"/>
        </w:rPr>
        <w:t>de the battery pack (8) onto the charger (9) upside down till it locks in place.</w:t>
      </w:r>
    </w:p>
    <w:p w:rsidR="00096278" w:rsidRPr="000D7CB2" w:rsidRDefault="00096278" w:rsidP="003D00D9">
      <w:pPr>
        <w:pStyle w:val="a8"/>
        <w:numPr>
          <w:ilvl w:val="0"/>
          <w:numId w:val="10"/>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Insert the mains plug of the charger (9) into a properly fused mains socket. The RED charge control LED (10) is illuminated; and charging requires approx. 60min.</w:t>
      </w:r>
    </w:p>
    <w:p w:rsidR="00096278" w:rsidRPr="000D7CB2" w:rsidRDefault="00096278" w:rsidP="003D00D9">
      <w:pPr>
        <w:pStyle w:val="a8"/>
        <w:numPr>
          <w:ilvl w:val="0"/>
          <w:numId w:val="10"/>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 xml:space="preserve">Wait until the RED </w:t>
      </w:r>
      <w:r w:rsidRPr="000D7CB2">
        <w:rPr>
          <w:rFonts w:asciiTheme="minorHAnsi" w:eastAsia="Arial" w:hAnsiTheme="minorHAnsi" w:cstheme="minorBidi" w:hint="eastAsia"/>
          <w:sz w:val="24"/>
          <w:szCs w:val="24"/>
        </w:rPr>
        <w:t>charge</w:t>
      </w:r>
      <w:r w:rsidRPr="000D7CB2">
        <w:rPr>
          <w:rFonts w:asciiTheme="minorHAnsi" w:eastAsia="Arial" w:hAnsiTheme="minorHAnsi" w:cstheme="minorBidi"/>
          <w:sz w:val="24"/>
          <w:szCs w:val="24"/>
        </w:rPr>
        <w:t xml:space="preserve"> </w:t>
      </w:r>
      <w:r w:rsidRPr="000D7CB2">
        <w:rPr>
          <w:rFonts w:asciiTheme="minorHAnsi" w:eastAsia="Arial" w:hAnsiTheme="minorHAnsi" w:cstheme="minorBidi" w:hint="eastAsia"/>
          <w:sz w:val="24"/>
          <w:szCs w:val="24"/>
        </w:rPr>
        <w:t>con</w:t>
      </w:r>
      <w:r w:rsidRPr="000D7CB2">
        <w:rPr>
          <w:rFonts w:asciiTheme="minorHAnsi" w:eastAsia="Arial" w:hAnsiTheme="minorHAnsi" w:cstheme="minorBidi"/>
          <w:sz w:val="24"/>
          <w:szCs w:val="24"/>
        </w:rPr>
        <w:t xml:space="preserve">trol LED (10) goes out and green charge control LED </w:t>
      </w:r>
      <w:r w:rsidRPr="000D7CB2">
        <w:rPr>
          <w:rFonts w:asciiTheme="minorHAnsi" w:eastAsia="Arial" w:hAnsiTheme="minorHAnsi" w:cstheme="minorBidi" w:hint="eastAsia"/>
          <w:sz w:val="24"/>
          <w:szCs w:val="24"/>
        </w:rPr>
        <w:t>(1</w:t>
      </w:r>
      <w:r w:rsidRPr="000D7CB2">
        <w:rPr>
          <w:rFonts w:asciiTheme="minorHAnsi" w:eastAsia="Arial" w:hAnsiTheme="minorHAnsi" w:cstheme="minorBidi"/>
          <w:sz w:val="24"/>
          <w:szCs w:val="24"/>
        </w:rPr>
        <w:t>3) is illuminated, the battery is fully charged.</w:t>
      </w:r>
    </w:p>
    <w:p w:rsidR="00096278" w:rsidRPr="000D7CB2" w:rsidRDefault="00096278" w:rsidP="003D00D9">
      <w:pPr>
        <w:pStyle w:val="a8"/>
        <w:numPr>
          <w:ilvl w:val="0"/>
          <w:numId w:val="10"/>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Hold onto the mains plug while pulling the power cable of the charger out of the mains socket. The battery pack (8) and the charger (9) may have become warm during charging, allow the battery to cool down to room temperature.</w:t>
      </w:r>
    </w:p>
    <w:p w:rsidR="001F29EB" w:rsidRDefault="00096278" w:rsidP="003D00D9">
      <w:pPr>
        <w:pStyle w:val="a8"/>
        <w:numPr>
          <w:ilvl w:val="0"/>
          <w:numId w:val="10"/>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Take the battery (8) out of the charger (9) by pressing and holding the battery release button (15) and pulling the battery pack</w:t>
      </w:r>
      <w:r w:rsidRPr="000D7CB2">
        <w:rPr>
          <w:rFonts w:asciiTheme="minorHAnsi" w:eastAsia="Arial" w:hAnsiTheme="minorHAnsi" w:cstheme="minorBidi" w:hint="eastAsia"/>
          <w:sz w:val="24"/>
          <w:szCs w:val="24"/>
        </w:rPr>
        <w:t xml:space="preserve"> </w:t>
      </w:r>
      <w:r w:rsidRPr="000D7CB2">
        <w:rPr>
          <w:rFonts w:asciiTheme="minorHAnsi" w:eastAsia="Arial" w:hAnsiTheme="minorHAnsi" w:cstheme="minorBidi"/>
          <w:sz w:val="24"/>
          <w:szCs w:val="24"/>
        </w:rPr>
        <w:t>(8) out of the charger (9).</w:t>
      </w:r>
    </w:p>
    <w:p w:rsidR="000D7CB2" w:rsidRPr="000D7CB2" w:rsidRDefault="000D7CB2" w:rsidP="000D7CB2">
      <w:pPr>
        <w:pStyle w:val="a8"/>
        <w:autoSpaceDE/>
        <w:autoSpaceDN/>
        <w:ind w:left="360"/>
        <w:jc w:val="both"/>
        <w:rPr>
          <w:rFonts w:asciiTheme="minorHAnsi" w:eastAsia="Arial" w:hAnsiTheme="minorHAnsi" w:cstheme="minorBidi"/>
          <w:sz w:val="24"/>
          <w:szCs w:val="24"/>
        </w:rPr>
      </w:pPr>
    </w:p>
    <w:p w:rsidR="00096278" w:rsidRPr="00E73B7C" w:rsidRDefault="00096278"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E73B7C">
        <w:rPr>
          <w:rFonts w:asciiTheme="minorHAnsi" w:eastAsia="宋体" w:hAnsiTheme="minorHAnsi" w:cs="宋体"/>
          <w:b/>
          <w:bCs/>
          <w:caps/>
          <w:sz w:val="32"/>
          <w:szCs w:val="32"/>
          <w:u w:val="single"/>
          <w:lang w:eastAsia="zh-CN"/>
        </w:rPr>
        <w:t>Removing /</w:t>
      </w:r>
      <w:r w:rsidRPr="00E73B7C">
        <w:rPr>
          <w:rFonts w:asciiTheme="minorHAnsi" w:eastAsia="宋体" w:hAnsiTheme="minorHAnsi" w:cs="宋体" w:hint="eastAsia"/>
          <w:b/>
          <w:bCs/>
          <w:caps/>
          <w:sz w:val="32"/>
          <w:szCs w:val="32"/>
          <w:u w:val="single"/>
          <w:lang w:eastAsia="zh-CN"/>
        </w:rPr>
        <w:t>Inser</w:t>
      </w:r>
      <w:r w:rsidR="001578DA" w:rsidRPr="00E73B7C">
        <w:rPr>
          <w:rFonts w:asciiTheme="minorHAnsi" w:eastAsia="宋体" w:hAnsiTheme="minorHAnsi" w:cs="宋体"/>
          <w:b/>
          <w:bCs/>
          <w:caps/>
          <w:sz w:val="32"/>
          <w:szCs w:val="32"/>
          <w:u w:val="single"/>
          <w:lang w:eastAsia="zh-CN"/>
        </w:rPr>
        <w:t>ting the battery</w:t>
      </w:r>
    </w:p>
    <w:p w:rsidR="00096278" w:rsidRPr="000D7CB2" w:rsidRDefault="00096278" w:rsidP="003D00D9">
      <w:pPr>
        <w:pStyle w:val="a8"/>
        <w:numPr>
          <w:ilvl w:val="0"/>
          <w:numId w:val="12"/>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Set the switch for clockwise/counter-clockwise rotation (4) to center position (lock).</w:t>
      </w:r>
    </w:p>
    <w:p w:rsidR="00096278" w:rsidRPr="000D7CB2" w:rsidRDefault="00096278" w:rsidP="003D00D9">
      <w:pPr>
        <w:pStyle w:val="a8"/>
        <w:numPr>
          <w:ilvl w:val="0"/>
          <w:numId w:val="12"/>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 xml:space="preserve">Insert the battery pack (8), place it on a guide track and push it back into the battery holder (16). It will </w:t>
      </w:r>
      <w:r w:rsidRPr="000D7CB2">
        <w:rPr>
          <w:rFonts w:asciiTheme="minorHAnsi" w:eastAsia="Arial" w:hAnsiTheme="minorHAnsi" w:cstheme="minorBidi"/>
          <w:sz w:val="24"/>
          <w:szCs w:val="24"/>
        </w:rPr>
        <w:lastRenderedPageBreak/>
        <w:t>audibly snap in.</w:t>
      </w:r>
    </w:p>
    <w:p w:rsidR="00096278" w:rsidRDefault="00096278" w:rsidP="003D00D9">
      <w:pPr>
        <w:pStyle w:val="a8"/>
        <w:numPr>
          <w:ilvl w:val="0"/>
          <w:numId w:val="12"/>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Detach the battery pack (8) from the tool, press the battery release button (15) on the battery pack (8) and pull the battery out.</w:t>
      </w:r>
    </w:p>
    <w:p w:rsidR="00096278" w:rsidRPr="00E73B7C" w:rsidRDefault="00096278"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E73B7C">
        <w:rPr>
          <w:rFonts w:asciiTheme="minorHAnsi" w:eastAsia="宋体" w:hAnsiTheme="minorHAnsi" w:cs="宋体"/>
          <w:b/>
          <w:bCs/>
          <w:caps/>
          <w:sz w:val="32"/>
          <w:szCs w:val="32"/>
          <w:u w:val="single"/>
          <w:lang w:eastAsia="zh-CN"/>
        </w:rPr>
        <w:t>Checking the battery charging level</w:t>
      </w:r>
    </w:p>
    <w:p w:rsidR="00096278" w:rsidRPr="000D7CB2" w:rsidRDefault="00096278" w:rsidP="001578DA">
      <w:pPr>
        <w:jc w:val="both"/>
        <w:rPr>
          <w:rFonts w:asciiTheme="minorHAnsi" w:eastAsia="Arial" w:hAnsiTheme="minorHAnsi" w:cstheme="minorBidi"/>
        </w:rPr>
      </w:pPr>
      <w:r w:rsidRPr="000D7CB2">
        <w:rPr>
          <w:rFonts w:asciiTheme="minorHAnsi" w:eastAsia="Arial" w:hAnsiTheme="minorHAnsi" w:cstheme="minorBidi" w:hint="eastAsia"/>
        </w:rPr>
        <w:t>T</w:t>
      </w:r>
      <w:r w:rsidRPr="000D7CB2">
        <w:rPr>
          <w:rFonts w:asciiTheme="minorHAnsi" w:eastAsia="Arial" w:hAnsiTheme="minorHAnsi" w:cstheme="minorBidi"/>
        </w:rPr>
        <w:t>he battery comes with an integrated battery level indication.</w:t>
      </w:r>
    </w:p>
    <w:p w:rsidR="00096278" w:rsidRPr="000D7CB2" w:rsidRDefault="00096278" w:rsidP="001578DA">
      <w:pPr>
        <w:jc w:val="both"/>
        <w:rPr>
          <w:rFonts w:asciiTheme="minorHAnsi" w:eastAsia="Arial" w:hAnsiTheme="minorHAnsi" w:cstheme="minorBidi"/>
        </w:rPr>
      </w:pPr>
      <w:r w:rsidRPr="000D7CB2">
        <w:rPr>
          <w:rFonts w:asciiTheme="minorHAnsi" w:eastAsia="Arial" w:hAnsiTheme="minorHAnsi" w:cstheme="minorBidi"/>
        </w:rPr>
        <w:t>The battery status is displayed as follows by the three LEDs of the battery level indication (LED) (14).</w:t>
      </w:r>
    </w:p>
    <w:tbl>
      <w:tblPr>
        <w:tblStyle w:val="a6"/>
        <w:tblW w:w="0" w:type="auto"/>
        <w:tblInd w:w="120" w:type="dxa"/>
        <w:tblLook w:val="04A0"/>
      </w:tblPr>
      <w:tblGrid>
        <w:gridCol w:w="4808"/>
        <w:gridCol w:w="4819"/>
      </w:tblGrid>
      <w:tr w:rsidR="000D7CB2" w:rsidRPr="000D7CB2" w:rsidTr="00096278">
        <w:tc>
          <w:tcPr>
            <w:tcW w:w="4808" w:type="dxa"/>
          </w:tcPr>
          <w:p w:rsidR="00096278" w:rsidRPr="000D7CB2" w:rsidRDefault="00096278" w:rsidP="001578DA">
            <w:pPr>
              <w:pStyle w:val="a7"/>
              <w:spacing w:before="72" w:line="250" w:lineRule="auto"/>
              <w:ind w:left="0" w:right="131"/>
              <w:jc w:val="both"/>
              <w:rPr>
                <w:rFonts w:asciiTheme="minorHAnsi" w:hAnsiTheme="minorHAnsi"/>
                <w:b/>
                <w:sz w:val="24"/>
                <w:szCs w:val="24"/>
                <w:lang w:eastAsia="zh-CN"/>
              </w:rPr>
            </w:pPr>
            <w:r w:rsidRPr="000D7CB2">
              <w:rPr>
                <w:rFonts w:asciiTheme="minorHAnsi" w:hAnsiTheme="minorHAnsi" w:hint="eastAsia"/>
                <w:b/>
                <w:sz w:val="24"/>
                <w:szCs w:val="24"/>
                <w:lang w:eastAsia="zh-CN"/>
              </w:rPr>
              <w:t>L</w:t>
            </w:r>
            <w:r w:rsidRPr="000D7CB2">
              <w:rPr>
                <w:rFonts w:asciiTheme="minorHAnsi" w:hAnsiTheme="minorHAnsi"/>
                <w:b/>
                <w:sz w:val="24"/>
                <w:szCs w:val="24"/>
                <w:lang w:eastAsia="zh-CN"/>
              </w:rPr>
              <w:t>ED color</w:t>
            </w:r>
          </w:p>
        </w:tc>
        <w:tc>
          <w:tcPr>
            <w:tcW w:w="4819" w:type="dxa"/>
          </w:tcPr>
          <w:p w:rsidR="00096278" w:rsidRPr="000D7CB2" w:rsidRDefault="00096278" w:rsidP="001578DA">
            <w:pPr>
              <w:pStyle w:val="a7"/>
              <w:spacing w:before="72" w:line="250" w:lineRule="auto"/>
              <w:ind w:left="0" w:right="131"/>
              <w:jc w:val="both"/>
              <w:rPr>
                <w:rFonts w:asciiTheme="minorHAnsi" w:hAnsiTheme="minorHAnsi"/>
                <w:b/>
                <w:sz w:val="24"/>
                <w:szCs w:val="24"/>
                <w:lang w:eastAsia="zh-CN"/>
              </w:rPr>
            </w:pPr>
            <w:r w:rsidRPr="000D7CB2">
              <w:rPr>
                <w:rFonts w:asciiTheme="minorHAnsi" w:hAnsiTheme="minorHAnsi" w:hint="eastAsia"/>
                <w:b/>
                <w:sz w:val="24"/>
                <w:szCs w:val="24"/>
                <w:lang w:eastAsia="zh-CN"/>
              </w:rPr>
              <w:t>M</w:t>
            </w:r>
            <w:r w:rsidRPr="000D7CB2">
              <w:rPr>
                <w:rFonts w:asciiTheme="minorHAnsi" w:hAnsiTheme="minorHAnsi"/>
                <w:b/>
                <w:sz w:val="24"/>
                <w:szCs w:val="24"/>
                <w:lang w:eastAsia="zh-CN"/>
              </w:rPr>
              <w:t>eaning</w:t>
            </w:r>
          </w:p>
        </w:tc>
      </w:tr>
      <w:tr w:rsidR="000D7CB2" w:rsidRPr="000D7CB2" w:rsidTr="00096278">
        <w:tc>
          <w:tcPr>
            <w:tcW w:w="4808"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G</w:t>
            </w:r>
            <w:r w:rsidRPr="000D7CB2">
              <w:rPr>
                <w:rFonts w:asciiTheme="minorHAnsi" w:hAnsiTheme="minorHAnsi"/>
                <w:sz w:val="24"/>
                <w:szCs w:val="24"/>
                <w:lang w:eastAsia="zh-CN"/>
              </w:rPr>
              <w:t>reen-Orange-Red</w:t>
            </w:r>
          </w:p>
        </w:tc>
        <w:tc>
          <w:tcPr>
            <w:tcW w:w="4819"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M</w:t>
            </w:r>
            <w:r w:rsidRPr="000D7CB2">
              <w:rPr>
                <w:rFonts w:asciiTheme="minorHAnsi" w:hAnsiTheme="minorHAnsi"/>
                <w:sz w:val="24"/>
                <w:szCs w:val="24"/>
                <w:lang w:eastAsia="zh-CN"/>
              </w:rPr>
              <w:t>aximum charge/power</w:t>
            </w:r>
          </w:p>
        </w:tc>
      </w:tr>
      <w:tr w:rsidR="000D7CB2" w:rsidRPr="000D7CB2" w:rsidTr="00096278">
        <w:tc>
          <w:tcPr>
            <w:tcW w:w="4808"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O</w:t>
            </w:r>
            <w:r w:rsidRPr="000D7CB2">
              <w:rPr>
                <w:rFonts w:asciiTheme="minorHAnsi" w:hAnsiTheme="minorHAnsi"/>
                <w:sz w:val="24"/>
                <w:szCs w:val="24"/>
                <w:lang w:eastAsia="zh-CN"/>
              </w:rPr>
              <w:t>range-Red</w:t>
            </w:r>
          </w:p>
        </w:tc>
        <w:tc>
          <w:tcPr>
            <w:tcW w:w="4819"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M</w:t>
            </w:r>
            <w:r w:rsidRPr="000D7CB2">
              <w:rPr>
                <w:rFonts w:asciiTheme="minorHAnsi" w:hAnsiTheme="minorHAnsi"/>
                <w:sz w:val="24"/>
                <w:szCs w:val="24"/>
                <w:lang w:eastAsia="zh-CN"/>
              </w:rPr>
              <w:t>edium charge / power</w:t>
            </w:r>
          </w:p>
        </w:tc>
      </w:tr>
      <w:tr w:rsidR="000D7CB2" w:rsidRPr="000D7CB2" w:rsidTr="00096278">
        <w:tc>
          <w:tcPr>
            <w:tcW w:w="4808"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R</w:t>
            </w:r>
            <w:r w:rsidRPr="000D7CB2">
              <w:rPr>
                <w:rFonts w:asciiTheme="minorHAnsi" w:hAnsiTheme="minorHAnsi"/>
                <w:sz w:val="24"/>
                <w:szCs w:val="24"/>
                <w:lang w:eastAsia="zh-CN"/>
              </w:rPr>
              <w:t>ed</w:t>
            </w:r>
          </w:p>
        </w:tc>
        <w:tc>
          <w:tcPr>
            <w:tcW w:w="4819"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sz w:val="24"/>
                <w:szCs w:val="24"/>
                <w:lang w:eastAsia="zh-CN"/>
              </w:rPr>
              <w:t>Weak charge – Recharge the battery</w:t>
            </w:r>
          </w:p>
        </w:tc>
      </w:tr>
    </w:tbl>
    <w:p w:rsidR="001F29EB" w:rsidRDefault="00096278" w:rsidP="001578DA">
      <w:pPr>
        <w:jc w:val="both"/>
        <w:rPr>
          <w:rFonts w:asciiTheme="minorHAnsi" w:eastAsia="Arial" w:hAnsiTheme="minorHAnsi" w:cstheme="minorBidi"/>
        </w:rPr>
      </w:pPr>
      <w:r w:rsidRPr="000D7CB2">
        <w:rPr>
          <w:rFonts w:asciiTheme="minorHAnsi" w:eastAsia="Arial" w:hAnsiTheme="minorHAnsi" w:cstheme="minorBidi" w:hint="eastAsia"/>
        </w:rPr>
        <w:t>P</w:t>
      </w:r>
      <w:r w:rsidRPr="000D7CB2">
        <w:rPr>
          <w:rFonts w:asciiTheme="minorHAnsi" w:eastAsia="Arial" w:hAnsiTheme="minorHAnsi" w:cstheme="minorBidi"/>
        </w:rPr>
        <w:t>ress on the battery charge level button (18) on the battery pack (8). You can read the battery status from the battery level indication (LED) (14).</w:t>
      </w:r>
    </w:p>
    <w:p w:rsidR="00096278" w:rsidRPr="00E73B7C" w:rsidRDefault="000D7CB2"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E73B7C">
        <w:rPr>
          <w:rFonts w:asciiTheme="minorHAnsi" w:eastAsia="宋体" w:hAnsiTheme="minorHAnsi" w:cs="宋体"/>
          <w:b/>
          <w:bCs/>
          <w:caps/>
          <w:sz w:val="32"/>
          <w:szCs w:val="32"/>
          <w:u w:val="single"/>
          <w:lang w:eastAsia="zh-CN"/>
        </w:rPr>
        <w:t>Tool Change</w:t>
      </w:r>
    </w:p>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T</w:t>
      </w:r>
      <w:r w:rsidRPr="000D7CB2">
        <w:rPr>
          <w:rFonts w:asciiTheme="minorHAnsi" w:hAnsiTheme="minorHAnsi"/>
          <w:sz w:val="24"/>
          <w:szCs w:val="24"/>
          <w:lang w:eastAsia="zh-CN"/>
        </w:rPr>
        <w:t>he device is equipped with a fully automatic spindle lock. When the tool is at a standstill, the motor drive train is locked so that the keyless drill chuck can be opened. Please proceed as follows to remove or insert tools:</w:t>
      </w:r>
    </w:p>
    <w:p w:rsidR="00096278" w:rsidRPr="000D7CB2" w:rsidRDefault="00096278" w:rsidP="003D00D9">
      <w:pPr>
        <w:pStyle w:val="a7"/>
        <w:numPr>
          <w:ilvl w:val="0"/>
          <w:numId w:val="13"/>
        </w:numPr>
        <w:spacing w:before="72" w:line="250" w:lineRule="auto"/>
        <w:ind w:right="131"/>
        <w:jc w:val="both"/>
        <w:rPr>
          <w:rFonts w:asciiTheme="minorHAnsi" w:hAnsiTheme="minorHAnsi"/>
          <w:sz w:val="24"/>
          <w:szCs w:val="24"/>
        </w:rPr>
      </w:pPr>
      <w:r w:rsidRPr="000D7CB2">
        <w:rPr>
          <w:rFonts w:asciiTheme="minorHAnsi" w:hAnsiTheme="minorHAnsi"/>
          <w:sz w:val="24"/>
          <w:szCs w:val="24"/>
        </w:rPr>
        <w:t>Set the switch for clockwise/counter-clockwise rotation (4) to center position (lock).</w:t>
      </w:r>
    </w:p>
    <w:p w:rsidR="00096278" w:rsidRPr="000D7CB2" w:rsidRDefault="00096278" w:rsidP="003D00D9">
      <w:pPr>
        <w:pStyle w:val="a7"/>
        <w:numPr>
          <w:ilvl w:val="0"/>
          <w:numId w:val="13"/>
        </w:numPr>
        <w:spacing w:before="72" w:line="250" w:lineRule="auto"/>
        <w:ind w:right="131"/>
        <w:jc w:val="both"/>
        <w:rPr>
          <w:rFonts w:asciiTheme="minorHAnsi" w:hAnsiTheme="minorHAnsi"/>
          <w:sz w:val="24"/>
          <w:szCs w:val="24"/>
        </w:rPr>
      </w:pPr>
      <w:r w:rsidRPr="000D7CB2">
        <w:rPr>
          <w:rFonts w:asciiTheme="minorHAnsi" w:hAnsiTheme="minorHAnsi"/>
          <w:sz w:val="24"/>
          <w:szCs w:val="24"/>
        </w:rPr>
        <w:t>Turn the keyless drill chuck (1) count</w:t>
      </w:r>
      <w:r w:rsidR="0092142F" w:rsidRPr="000D7CB2">
        <w:rPr>
          <w:rFonts w:asciiTheme="minorHAnsi" w:hAnsiTheme="minorHAnsi"/>
          <w:sz w:val="24"/>
          <w:szCs w:val="24"/>
        </w:rPr>
        <w:t>er-clockwise to open it</w:t>
      </w:r>
      <w:r w:rsidR="0092142F" w:rsidRPr="000D7CB2">
        <w:rPr>
          <w:rFonts w:asciiTheme="minorHAnsi" w:eastAsiaTheme="minorEastAsia" w:hAnsiTheme="minorHAnsi" w:hint="eastAsia"/>
          <w:sz w:val="24"/>
          <w:szCs w:val="24"/>
          <w:lang w:eastAsia="zh-CN"/>
        </w:rPr>
        <w:t>.</w:t>
      </w:r>
    </w:p>
    <w:p w:rsidR="00096278" w:rsidRPr="000D7CB2" w:rsidRDefault="00096278" w:rsidP="003D00D9">
      <w:pPr>
        <w:pStyle w:val="a7"/>
        <w:numPr>
          <w:ilvl w:val="0"/>
          <w:numId w:val="13"/>
        </w:numPr>
        <w:spacing w:before="72" w:line="250" w:lineRule="auto"/>
        <w:ind w:right="131"/>
        <w:jc w:val="both"/>
        <w:rPr>
          <w:rFonts w:asciiTheme="minorHAnsi" w:hAnsiTheme="minorHAnsi"/>
          <w:sz w:val="24"/>
          <w:szCs w:val="24"/>
        </w:rPr>
      </w:pPr>
      <w:r w:rsidRPr="000D7CB2">
        <w:rPr>
          <w:rFonts w:asciiTheme="minorHAnsi" w:hAnsiTheme="minorHAnsi"/>
          <w:sz w:val="24"/>
          <w:szCs w:val="24"/>
        </w:rPr>
        <w:t>If necessary, take the drill bit out of the drill chuck.</w:t>
      </w:r>
    </w:p>
    <w:p w:rsidR="00096278" w:rsidRPr="000D7CB2" w:rsidRDefault="00096278" w:rsidP="003D00D9">
      <w:pPr>
        <w:pStyle w:val="a7"/>
        <w:numPr>
          <w:ilvl w:val="0"/>
          <w:numId w:val="13"/>
        </w:numPr>
        <w:spacing w:before="72" w:line="250" w:lineRule="auto"/>
        <w:ind w:right="131"/>
        <w:jc w:val="both"/>
        <w:rPr>
          <w:rFonts w:asciiTheme="minorHAnsi" w:hAnsiTheme="minorHAnsi"/>
          <w:sz w:val="24"/>
          <w:szCs w:val="24"/>
        </w:rPr>
      </w:pPr>
      <w:r w:rsidRPr="000D7CB2">
        <w:rPr>
          <w:rFonts w:asciiTheme="minorHAnsi" w:hAnsiTheme="minorHAnsi"/>
          <w:sz w:val="24"/>
          <w:szCs w:val="24"/>
        </w:rPr>
        <w:t xml:space="preserve">Insert the appropriate (drill) bit into the drill chuck (1).  </w:t>
      </w:r>
    </w:p>
    <w:p w:rsidR="00096278" w:rsidRDefault="00096278" w:rsidP="003D00D9">
      <w:pPr>
        <w:pStyle w:val="a7"/>
        <w:numPr>
          <w:ilvl w:val="0"/>
          <w:numId w:val="13"/>
        </w:numPr>
        <w:spacing w:before="72" w:line="250" w:lineRule="auto"/>
        <w:ind w:right="131"/>
        <w:jc w:val="both"/>
        <w:rPr>
          <w:rFonts w:asciiTheme="minorHAnsi" w:hAnsiTheme="minorHAnsi"/>
          <w:sz w:val="24"/>
          <w:szCs w:val="24"/>
        </w:rPr>
      </w:pPr>
      <w:r w:rsidRPr="000D7CB2">
        <w:rPr>
          <w:rFonts w:asciiTheme="minorHAnsi" w:hAnsiTheme="minorHAnsi" w:hint="eastAsia"/>
          <w:sz w:val="24"/>
          <w:szCs w:val="24"/>
        </w:rPr>
        <w:t>T</w:t>
      </w:r>
      <w:r w:rsidRPr="000D7CB2">
        <w:rPr>
          <w:rFonts w:asciiTheme="minorHAnsi" w:hAnsiTheme="minorHAnsi"/>
          <w:sz w:val="24"/>
          <w:szCs w:val="24"/>
        </w:rPr>
        <w:t>ighten the keyless drill chuck (1) by turning clockwise.</w:t>
      </w:r>
    </w:p>
    <w:p w:rsidR="00BF208B" w:rsidRPr="00E73B7C" w:rsidRDefault="00BF208B"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E73B7C">
        <w:rPr>
          <w:rFonts w:asciiTheme="minorHAnsi" w:eastAsia="宋体" w:hAnsiTheme="minorHAnsi" w:cs="宋体"/>
          <w:b/>
          <w:bCs/>
          <w:caps/>
          <w:sz w:val="32"/>
          <w:szCs w:val="32"/>
          <w:u w:val="single"/>
          <w:lang w:eastAsia="zh-CN"/>
        </w:rPr>
        <w:t>Tor</w:t>
      </w:r>
      <w:r w:rsidR="001578DA" w:rsidRPr="00E73B7C">
        <w:rPr>
          <w:rFonts w:asciiTheme="minorHAnsi" w:eastAsia="宋体" w:hAnsiTheme="minorHAnsi" w:cs="宋体"/>
          <w:b/>
          <w:bCs/>
          <w:caps/>
          <w:sz w:val="32"/>
          <w:szCs w:val="32"/>
          <w:u w:val="single"/>
          <w:lang w:eastAsia="zh-CN"/>
        </w:rPr>
        <w:t>que selection /drilling setting</w:t>
      </w:r>
    </w:p>
    <w:p w:rsidR="00BF208B" w:rsidRPr="000D7CB2" w:rsidRDefault="00BF208B"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U</w:t>
      </w:r>
      <w:r w:rsidRPr="000D7CB2">
        <w:rPr>
          <w:rFonts w:asciiTheme="minorHAnsi" w:hAnsiTheme="minorHAnsi"/>
          <w:sz w:val="24"/>
          <w:szCs w:val="24"/>
          <w:lang w:eastAsia="zh-CN"/>
        </w:rPr>
        <w:t xml:space="preserve">sing the torque selection (2), you can choose the desired, optimal torque setting. </w:t>
      </w:r>
    </w:p>
    <w:p w:rsidR="00BF208B" w:rsidRPr="000D7CB2" w:rsidRDefault="00BF208B" w:rsidP="003D00D9">
      <w:pPr>
        <w:pStyle w:val="a7"/>
        <w:numPr>
          <w:ilvl w:val="0"/>
          <w:numId w:val="14"/>
        </w:numPr>
        <w:spacing w:before="72" w:line="250" w:lineRule="auto"/>
        <w:ind w:right="131"/>
        <w:jc w:val="both"/>
        <w:rPr>
          <w:rFonts w:asciiTheme="minorHAnsi" w:hAnsiTheme="minorHAnsi"/>
          <w:sz w:val="24"/>
          <w:szCs w:val="24"/>
        </w:rPr>
      </w:pPr>
      <w:r w:rsidRPr="000D7CB2">
        <w:rPr>
          <w:rFonts w:asciiTheme="minorHAnsi" w:hAnsiTheme="minorHAnsi"/>
          <w:sz w:val="24"/>
          <w:szCs w:val="24"/>
        </w:rPr>
        <w:t>Select a low torque for smooth-running screws or soft materials.</w:t>
      </w:r>
    </w:p>
    <w:p w:rsidR="00BF208B" w:rsidRPr="000D7CB2" w:rsidRDefault="00BF208B" w:rsidP="003D00D9">
      <w:pPr>
        <w:pStyle w:val="a7"/>
        <w:numPr>
          <w:ilvl w:val="0"/>
          <w:numId w:val="14"/>
        </w:numPr>
        <w:spacing w:before="72" w:line="250" w:lineRule="auto"/>
        <w:ind w:right="131"/>
        <w:jc w:val="both"/>
        <w:rPr>
          <w:rFonts w:asciiTheme="minorHAnsi" w:hAnsiTheme="minorHAnsi"/>
          <w:sz w:val="24"/>
          <w:szCs w:val="24"/>
        </w:rPr>
      </w:pPr>
      <w:r w:rsidRPr="000D7CB2">
        <w:rPr>
          <w:rFonts w:asciiTheme="minorHAnsi" w:hAnsiTheme="minorHAnsi"/>
          <w:sz w:val="24"/>
          <w:szCs w:val="24"/>
        </w:rPr>
        <w:t>Select a high torque for tight screws and hard materials as well as unscrewing.</w:t>
      </w:r>
    </w:p>
    <w:p w:rsidR="00BF208B" w:rsidRPr="000D7CB2" w:rsidRDefault="00BF208B" w:rsidP="003D00D9">
      <w:pPr>
        <w:pStyle w:val="a7"/>
        <w:numPr>
          <w:ilvl w:val="0"/>
          <w:numId w:val="14"/>
        </w:numPr>
        <w:spacing w:before="72" w:line="250" w:lineRule="auto"/>
        <w:ind w:right="131"/>
        <w:jc w:val="both"/>
        <w:rPr>
          <w:rFonts w:asciiTheme="minorHAnsi" w:hAnsiTheme="minorHAnsi"/>
          <w:sz w:val="24"/>
          <w:szCs w:val="24"/>
        </w:rPr>
      </w:pPr>
      <w:r w:rsidRPr="000D7CB2">
        <w:rPr>
          <w:rFonts w:asciiTheme="minorHAnsi" w:hAnsiTheme="minorHAnsi"/>
          <w:sz w:val="24"/>
          <w:szCs w:val="24"/>
        </w:rPr>
        <w:t xml:space="preserve">For drilling, select the drilling setting indicated by the symbol </w:t>
      </w:r>
      <w:r w:rsidRPr="000D7CB2">
        <w:rPr>
          <w:rFonts w:asciiTheme="minorHAnsi" w:hAnsiTheme="minorHAnsi"/>
          <w:noProof/>
          <w:sz w:val="24"/>
          <w:szCs w:val="24"/>
          <w:lang w:eastAsia="zh-CN"/>
        </w:rPr>
        <w:drawing>
          <wp:inline distT="0" distB="0" distL="0" distR="0">
            <wp:extent cx="342900" cy="1586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0031" cy="161954"/>
                    </a:xfrm>
                    <a:prstGeom prst="rect">
                      <a:avLst/>
                    </a:prstGeom>
                    <a:noFill/>
                    <a:ln>
                      <a:noFill/>
                    </a:ln>
                  </pic:spPr>
                </pic:pic>
              </a:graphicData>
            </a:graphic>
          </wp:inline>
        </w:drawing>
      </w:r>
    </w:p>
    <w:p w:rsidR="00BF208B" w:rsidRDefault="00BF208B" w:rsidP="001578DA">
      <w:pPr>
        <w:pStyle w:val="a7"/>
        <w:spacing w:before="72" w:line="250" w:lineRule="auto"/>
        <w:ind w:left="0" w:right="131"/>
        <w:jc w:val="both"/>
        <w:rPr>
          <w:rFonts w:asciiTheme="minorHAnsi" w:hAnsiTheme="minorHAnsi"/>
          <w:b/>
          <w:sz w:val="24"/>
          <w:szCs w:val="24"/>
        </w:rPr>
      </w:pPr>
      <w:r w:rsidRPr="000D7CB2">
        <w:rPr>
          <w:rFonts w:asciiTheme="minorHAnsi" w:hAnsiTheme="minorHAnsi"/>
          <w:b/>
          <w:sz w:val="24"/>
          <w:szCs w:val="24"/>
        </w:rPr>
        <w:t>Note: Do not use the drilling setting for screwing</w:t>
      </w:r>
    </w:p>
    <w:p w:rsidR="00BF208B" w:rsidRPr="00BF208B" w:rsidRDefault="000D7CB2" w:rsidP="00E73B7C">
      <w:pPr>
        <w:pStyle w:val="a7"/>
        <w:spacing w:before="0" w:line="400" w:lineRule="exact"/>
        <w:ind w:left="0" w:right="130"/>
        <w:jc w:val="both"/>
        <w:rPr>
          <w:rFonts w:asciiTheme="minorHAnsi" w:hAnsiTheme="minorHAnsi"/>
          <w:b/>
          <w:bCs/>
          <w:caps/>
          <w:color w:val="262626" w:themeColor="text1" w:themeTint="D9"/>
          <w:sz w:val="32"/>
          <w:szCs w:val="32"/>
          <w:u w:val="single"/>
        </w:rPr>
      </w:pPr>
      <w:r w:rsidRPr="00E73B7C">
        <w:rPr>
          <w:rFonts w:asciiTheme="minorHAnsi" w:eastAsia="宋体" w:hAnsiTheme="minorHAnsi" w:cs="宋体"/>
          <w:b/>
          <w:bCs/>
          <w:caps/>
          <w:sz w:val="32"/>
          <w:szCs w:val="32"/>
          <w:u w:val="single"/>
          <w:lang w:eastAsia="zh-CN"/>
        </w:rPr>
        <w:t>Two-speed level</w:t>
      </w:r>
    </w:p>
    <w:p w:rsidR="00BF208B" w:rsidRPr="00BF208B" w:rsidRDefault="00BF208B" w:rsidP="001578DA">
      <w:pPr>
        <w:pStyle w:val="a7"/>
        <w:spacing w:before="72" w:line="250" w:lineRule="auto"/>
        <w:ind w:left="0" w:right="131"/>
        <w:jc w:val="both"/>
        <w:rPr>
          <w:rFonts w:asciiTheme="minorHAnsi" w:hAnsiTheme="minorHAnsi"/>
          <w:b/>
          <w:color w:val="404040" w:themeColor="text1" w:themeTint="BF"/>
          <w:sz w:val="24"/>
          <w:szCs w:val="24"/>
        </w:rPr>
      </w:pPr>
      <w:r w:rsidRPr="00BF208B">
        <w:rPr>
          <w:rFonts w:asciiTheme="minorHAnsi" w:hAnsiTheme="minorHAnsi"/>
          <w:b/>
          <w:color w:val="404040" w:themeColor="text1" w:themeTint="BF"/>
          <w:sz w:val="24"/>
          <w:szCs w:val="24"/>
        </w:rPr>
        <w:t>Note: Only use the gear selection when the device is at a standstill! Otherwise the device might be damaged.</w:t>
      </w:r>
    </w:p>
    <w:p w:rsidR="00BF208B" w:rsidRPr="00BF208B" w:rsidRDefault="00BF208B" w:rsidP="003D00D9">
      <w:pPr>
        <w:pStyle w:val="a7"/>
        <w:numPr>
          <w:ilvl w:val="0"/>
          <w:numId w:val="15"/>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Slide the gear selection (3) to the desired position.</w:t>
      </w:r>
    </w:p>
    <w:p w:rsidR="00BF208B" w:rsidRPr="00BF208B" w:rsidRDefault="00BF208B" w:rsidP="003D00D9">
      <w:pPr>
        <w:pStyle w:val="a7"/>
        <w:numPr>
          <w:ilvl w:val="0"/>
          <w:numId w:val="15"/>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Speed level 1: speed of up to 400/min, suitable for all screwing applications.</w:t>
      </w:r>
    </w:p>
    <w:p w:rsidR="00BF208B" w:rsidRDefault="00BF208B" w:rsidP="003D00D9">
      <w:pPr>
        <w:pStyle w:val="a7"/>
        <w:numPr>
          <w:ilvl w:val="0"/>
          <w:numId w:val="15"/>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Speed level 2: speed of up to 1</w:t>
      </w:r>
      <w:r w:rsidR="00E9648F">
        <w:rPr>
          <w:rFonts w:asciiTheme="minorHAnsi" w:eastAsiaTheme="minorEastAsia" w:hAnsiTheme="minorHAnsi" w:hint="eastAsia"/>
          <w:color w:val="404040" w:themeColor="text1" w:themeTint="BF"/>
          <w:sz w:val="24"/>
          <w:szCs w:val="24"/>
          <w:lang w:eastAsia="zh-CN"/>
        </w:rPr>
        <w:t>40</w:t>
      </w:r>
      <w:r w:rsidRPr="00BF208B">
        <w:rPr>
          <w:rFonts w:asciiTheme="minorHAnsi" w:hAnsiTheme="minorHAnsi"/>
          <w:color w:val="404040" w:themeColor="text1" w:themeTint="BF"/>
          <w:sz w:val="24"/>
          <w:szCs w:val="24"/>
        </w:rPr>
        <w:t>0/min, suitable for drilling.</w:t>
      </w:r>
    </w:p>
    <w:p w:rsidR="00BF208B" w:rsidRPr="00E73B7C" w:rsidRDefault="001578DA"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E73B7C">
        <w:rPr>
          <w:rFonts w:asciiTheme="minorHAnsi" w:eastAsia="宋体" w:hAnsiTheme="minorHAnsi" w:cs="宋体"/>
          <w:b/>
          <w:bCs/>
          <w:caps/>
          <w:sz w:val="32"/>
          <w:szCs w:val="32"/>
          <w:u w:val="single"/>
          <w:lang w:eastAsia="zh-CN"/>
        </w:rPr>
        <w:t>Mounting the belt clip</w:t>
      </w:r>
    </w:p>
    <w:p w:rsidR="00BF208B" w:rsidRPr="00BF208B" w:rsidRDefault="00BF208B" w:rsidP="001578DA">
      <w:pPr>
        <w:pStyle w:val="a7"/>
        <w:spacing w:before="72" w:line="250" w:lineRule="auto"/>
        <w:ind w:left="0" w:right="131"/>
        <w:jc w:val="both"/>
        <w:rPr>
          <w:rFonts w:asciiTheme="minorHAnsi" w:hAnsiTheme="minorHAnsi"/>
          <w:b/>
          <w:color w:val="404040" w:themeColor="text1" w:themeTint="BF"/>
          <w:sz w:val="24"/>
          <w:szCs w:val="24"/>
        </w:rPr>
      </w:pPr>
      <w:r w:rsidRPr="00BF208B">
        <w:rPr>
          <w:rFonts w:asciiTheme="minorHAnsi" w:hAnsiTheme="minorHAnsi"/>
          <w:b/>
          <w:color w:val="404040" w:themeColor="text1" w:themeTint="BF"/>
          <w:sz w:val="24"/>
          <w:szCs w:val="24"/>
        </w:rPr>
        <w:t>Optionally you can mount the belt clip included in the scope of delivery to the device.</w:t>
      </w:r>
    </w:p>
    <w:p w:rsidR="00BF208B" w:rsidRPr="00BF208B" w:rsidRDefault="00BF208B" w:rsidP="003D00D9">
      <w:pPr>
        <w:pStyle w:val="a7"/>
        <w:numPr>
          <w:ilvl w:val="0"/>
          <w:numId w:val="16"/>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Set the switch for clockwise/counter-clockwise rotation (4) to center position (lock).</w:t>
      </w:r>
    </w:p>
    <w:p w:rsidR="00BF208B" w:rsidRPr="00BF208B" w:rsidRDefault="00BF208B" w:rsidP="003D00D9">
      <w:pPr>
        <w:pStyle w:val="a7"/>
        <w:numPr>
          <w:ilvl w:val="0"/>
          <w:numId w:val="16"/>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Loosen the screw at the attachment (7) for the belt clip.</w:t>
      </w:r>
    </w:p>
    <w:p w:rsidR="00BF208B" w:rsidRPr="008E068D" w:rsidRDefault="00BF208B" w:rsidP="003D00D9">
      <w:pPr>
        <w:pStyle w:val="a7"/>
        <w:numPr>
          <w:ilvl w:val="0"/>
          <w:numId w:val="16"/>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Fasten the belt clip (12) to the belt clip attachment (7) by means of the screw.</w:t>
      </w:r>
    </w:p>
    <w:p w:rsidR="00BF208B" w:rsidRPr="00E73B7C" w:rsidRDefault="00F337A9" w:rsidP="00E73B7C">
      <w:pPr>
        <w:pStyle w:val="a7"/>
        <w:spacing w:before="0" w:line="400" w:lineRule="exact"/>
        <w:ind w:left="0" w:right="130"/>
        <w:jc w:val="both"/>
        <w:rPr>
          <w:rFonts w:asciiTheme="minorHAnsi" w:eastAsia="宋体" w:hAnsiTheme="minorHAnsi" w:cs="宋体"/>
          <w:b/>
          <w:bCs/>
          <w:caps/>
          <w:sz w:val="32"/>
          <w:szCs w:val="32"/>
          <w:u w:val="single"/>
          <w:lang w:eastAsia="zh-CN"/>
        </w:rPr>
      </w:pPr>
      <w:bookmarkStart w:id="22" w:name="_Toc77357445"/>
      <w:r w:rsidRPr="00E73B7C">
        <w:rPr>
          <w:rFonts w:asciiTheme="minorHAnsi" w:eastAsia="宋体" w:hAnsiTheme="minorHAnsi" w:cs="宋体"/>
          <w:b/>
          <w:bCs/>
          <w:caps/>
          <w:sz w:val="32"/>
          <w:szCs w:val="32"/>
          <w:u w:val="single"/>
          <w:lang w:eastAsia="zh-CN"/>
        </w:rPr>
        <w:t>OPERATION</w:t>
      </w:r>
      <w:bookmarkEnd w:id="22"/>
      <w:r w:rsidR="00BF208B" w:rsidRPr="00E73B7C">
        <w:rPr>
          <w:rFonts w:asciiTheme="minorHAnsi" w:eastAsia="宋体" w:hAnsiTheme="minorHAnsi" w:cs="宋体" w:hint="eastAsia"/>
          <w:b/>
          <w:bCs/>
          <w:caps/>
          <w:sz w:val="32"/>
          <w:szCs w:val="32"/>
          <w:u w:val="single"/>
          <w:lang w:eastAsia="zh-CN"/>
        </w:rPr>
        <w:t xml:space="preserve"> </w:t>
      </w:r>
    </w:p>
    <w:p w:rsidR="00BF208B" w:rsidRPr="000D7CB2" w:rsidRDefault="00BF208B" w:rsidP="001578DA">
      <w:pPr>
        <w:pStyle w:val="a7"/>
        <w:spacing w:before="0"/>
        <w:ind w:left="0" w:right="130"/>
        <w:jc w:val="both"/>
        <w:rPr>
          <w:rFonts w:asciiTheme="minorHAnsi" w:hAnsiTheme="minorHAnsi"/>
          <w:b/>
          <w:sz w:val="24"/>
          <w:szCs w:val="24"/>
        </w:rPr>
      </w:pPr>
      <w:r w:rsidRPr="000D7CB2">
        <w:rPr>
          <w:rFonts w:asciiTheme="minorHAnsi" w:hAnsiTheme="minorHAnsi"/>
          <w:b/>
          <w:sz w:val="24"/>
          <w:szCs w:val="24"/>
        </w:rPr>
        <w:lastRenderedPageBreak/>
        <w:t xml:space="preserve">Tips and notes on handling the cordless drill </w:t>
      </w:r>
    </w:p>
    <w:p w:rsidR="00BF208B" w:rsidRPr="000D7CB2" w:rsidRDefault="00BF208B"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G</w:t>
      </w:r>
      <w:r w:rsidRPr="000D7CB2">
        <w:rPr>
          <w:rFonts w:asciiTheme="minorHAnsi" w:eastAsia="宋体" w:hAnsiTheme="minorHAnsi" w:cs="宋体"/>
          <w:b/>
          <w:bCs/>
          <w:caps/>
          <w:sz w:val="32"/>
          <w:szCs w:val="32"/>
          <w:u w:val="single"/>
          <w:lang w:eastAsia="zh-CN"/>
        </w:rPr>
        <w:t>eneral information</w:t>
      </w:r>
    </w:p>
    <w:p w:rsidR="00BF208B" w:rsidRPr="000D7CB2" w:rsidRDefault="00BF208B" w:rsidP="003D00D9">
      <w:pPr>
        <w:pStyle w:val="a7"/>
        <w:numPr>
          <w:ilvl w:val="0"/>
          <w:numId w:val="18"/>
        </w:numPr>
        <w:spacing w:before="0"/>
        <w:ind w:right="130"/>
        <w:jc w:val="both"/>
        <w:rPr>
          <w:rFonts w:asciiTheme="minorHAnsi" w:hAnsiTheme="minorHAnsi"/>
          <w:sz w:val="24"/>
          <w:szCs w:val="24"/>
        </w:rPr>
      </w:pPr>
      <w:r w:rsidRPr="000D7CB2">
        <w:rPr>
          <w:rFonts w:asciiTheme="minorHAnsi" w:hAnsiTheme="minorHAnsi"/>
          <w:sz w:val="24"/>
          <w:szCs w:val="24"/>
        </w:rPr>
        <w:t>Check the tool in the keyless drill chuck for correct fit before every application. It must be firmly locked and centered in the drill chuck.</w:t>
      </w:r>
    </w:p>
    <w:p w:rsidR="00BF208B" w:rsidRPr="000D7CB2" w:rsidRDefault="00BF208B" w:rsidP="003D00D9">
      <w:pPr>
        <w:pStyle w:val="a7"/>
        <w:numPr>
          <w:ilvl w:val="0"/>
          <w:numId w:val="18"/>
        </w:numPr>
        <w:spacing w:before="0"/>
        <w:ind w:right="130"/>
        <w:jc w:val="both"/>
        <w:rPr>
          <w:rFonts w:asciiTheme="minorHAnsi" w:hAnsiTheme="minorHAnsi"/>
          <w:sz w:val="24"/>
          <w:szCs w:val="24"/>
        </w:rPr>
      </w:pPr>
      <w:r w:rsidRPr="000D7CB2">
        <w:rPr>
          <w:rFonts w:asciiTheme="minorHAnsi" w:hAnsiTheme="minorHAnsi"/>
          <w:sz w:val="24"/>
          <w:szCs w:val="24"/>
        </w:rPr>
        <w:t>Screw bits are marked with their size and shape. If you are unsure, check whether the bit can be firmly tightened in the keyless drill chuck without clearance.</w:t>
      </w:r>
    </w:p>
    <w:p w:rsidR="00BF208B" w:rsidRPr="000D7CB2" w:rsidRDefault="00BF208B" w:rsidP="003D00D9">
      <w:pPr>
        <w:pStyle w:val="a7"/>
        <w:numPr>
          <w:ilvl w:val="0"/>
          <w:numId w:val="18"/>
        </w:numPr>
        <w:spacing w:before="0"/>
        <w:ind w:right="130"/>
        <w:jc w:val="both"/>
        <w:rPr>
          <w:rFonts w:asciiTheme="minorHAnsi" w:hAnsiTheme="minorHAnsi"/>
          <w:sz w:val="24"/>
          <w:szCs w:val="24"/>
        </w:rPr>
      </w:pPr>
      <w:r w:rsidRPr="000D7CB2">
        <w:rPr>
          <w:rFonts w:asciiTheme="minorHAnsi" w:hAnsiTheme="minorHAnsi"/>
          <w:sz w:val="24"/>
          <w:szCs w:val="24"/>
        </w:rPr>
        <w:t>The center position of the switch for clockwise/counter-clockwise rotation (lock) is suited for work breaks or (drill) bit exchange.</w:t>
      </w:r>
    </w:p>
    <w:p w:rsidR="00BF208B" w:rsidRPr="000D7CB2" w:rsidRDefault="00BF208B"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S</w:t>
      </w:r>
      <w:r w:rsidRPr="000D7CB2">
        <w:rPr>
          <w:rFonts w:asciiTheme="minorHAnsi" w:eastAsia="宋体" w:hAnsiTheme="minorHAnsi" w:cs="宋体"/>
          <w:b/>
          <w:bCs/>
          <w:caps/>
          <w:sz w:val="32"/>
          <w:szCs w:val="32"/>
          <w:u w:val="single"/>
          <w:lang w:eastAsia="zh-CN"/>
        </w:rPr>
        <w:t>crewing</w:t>
      </w:r>
    </w:p>
    <w:p w:rsidR="00BF208B" w:rsidRPr="000D7CB2" w:rsidRDefault="00BF208B" w:rsidP="003D00D9">
      <w:pPr>
        <w:pStyle w:val="a7"/>
        <w:numPr>
          <w:ilvl w:val="0"/>
          <w:numId w:val="19"/>
        </w:numPr>
        <w:spacing w:before="0"/>
        <w:ind w:right="130"/>
        <w:jc w:val="both"/>
        <w:rPr>
          <w:rFonts w:asciiTheme="minorHAnsi" w:hAnsiTheme="minorHAnsi"/>
          <w:sz w:val="24"/>
          <w:szCs w:val="24"/>
        </w:rPr>
      </w:pPr>
      <w:r w:rsidRPr="000D7CB2">
        <w:rPr>
          <w:rFonts w:asciiTheme="minorHAnsi" w:hAnsiTheme="minorHAnsi"/>
          <w:sz w:val="24"/>
          <w:szCs w:val="24"/>
        </w:rPr>
        <w:t>In case of soft wood, screws can be screwed in without pre-drilling.</w:t>
      </w:r>
    </w:p>
    <w:p w:rsidR="00BF208B" w:rsidRPr="000D7CB2" w:rsidRDefault="00BF208B" w:rsidP="003D00D9">
      <w:pPr>
        <w:pStyle w:val="a7"/>
        <w:numPr>
          <w:ilvl w:val="0"/>
          <w:numId w:val="19"/>
        </w:numPr>
        <w:spacing w:before="0"/>
        <w:ind w:right="130"/>
        <w:jc w:val="both"/>
        <w:rPr>
          <w:rFonts w:asciiTheme="minorHAnsi" w:hAnsiTheme="minorHAnsi"/>
          <w:sz w:val="24"/>
          <w:szCs w:val="24"/>
        </w:rPr>
      </w:pPr>
      <w:r w:rsidRPr="000D7CB2">
        <w:rPr>
          <w:rFonts w:asciiTheme="minorHAnsi" w:hAnsiTheme="minorHAnsi"/>
          <w:sz w:val="24"/>
          <w:szCs w:val="24"/>
        </w:rPr>
        <w:t>In case of hard wood or large screws, it is recommended to use a drill for pre-drilling.</w:t>
      </w:r>
    </w:p>
    <w:p w:rsidR="00BF208B" w:rsidRPr="000D7CB2" w:rsidRDefault="00BF208B" w:rsidP="003D00D9">
      <w:pPr>
        <w:pStyle w:val="a7"/>
        <w:numPr>
          <w:ilvl w:val="0"/>
          <w:numId w:val="19"/>
        </w:numPr>
        <w:spacing w:before="0"/>
        <w:ind w:right="130"/>
        <w:jc w:val="both"/>
        <w:rPr>
          <w:rFonts w:asciiTheme="minorHAnsi" w:hAnsiTheme="minorHAnsi"/>
          <w:sz w:val="24"/>
          <w:szCs w:val="24"/>
        </w:rPr>
      </w:pPr>
      <w:r w:rsidRPr="000D7CB2">
        <w:rPr>
          <w:rFonts w:asciiTheme="minorHAnsi" w:hAnsiTheme="minorHAnsi"/>
          <w:sz w:val="24"/>
          <w:szCs w:val="24"/>
        </w:rPr>
        <w:t>When using countersunk screws, the drill hole should be countersunk beforehand.</w:t>
      </w:r>
    </w:p>
    <w:p w:rsidR="00BF208B" w:rsidRPr="000D7CB2" w:rsidRDefault="00BF208B" w:rsidP="003D00D9">
      <w:pPr>
        <w:pStyle w:val="a7"/>
        <w:numPr>
          <w:ilvl w:val="0"/>
          <w:numId w:val="19"/>
        </w:numPr>
        <w:spacing w:before="0"/>
        <w:ind w:right="130"/>
        <w:jc w:val="both"/>
        <w:rPr>
          <w:rFonts w:asciiTheme="minorHAnsi" w:hAnsiTheme="minorHAnsi"/>
          <w:sz w:val="24"/>
          <w:szCs w:val="24"/>
        </w:rPr>
      </w:pPr>
      <w:r w:rsidRPr="000D7CB2">
        <w:rPr>
          <w:rFonts w:asciiTheme="minorHAnsi" w:hAnsiTheme="minorHAnsi"/>
          <w:sz w:val="24"/>
          <w:szCs w:val="24"/>
        </w:rPr>
        <w:t>Especially smaller screws and bits may be damaged when selecting an excessive torque and /or speed at the tool.</w:t>
      </w:r>
    </w:p>
    <w:p w:rsidR="00BF208B" w:rsidRPr="000D7CB2" w:rsidRDefault="00BF208B"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D</w:t>
      </w:r>
      <w:r w:rsidRPr="000D7CB2">
        <w:rPr>
          <w:rFonts w:asciiTheme="minorHAnsi" w:eastAsia="宋体" w:hAnsiTheme="minorHAnsi" w:cs="宋体"/>
          <w:b/>
          <w:bCs/>
          <w:caps/>
          <w:sz w:val="32"/>
          <w:szCs w:val="32"/>
          <w:u w:val="single"/>
          <w:lang w:eastAsia="zh-CN"/>
        </w:rPr>
        <w:t>rilling in General</w:t>
      </w:r>
    </w:p>
    <w:p w:rsidR="00BF208B" w:rsidRPr="000D7CB2" w:rsidRDefault="00BF208B" w:rsidP="003D00D9">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Take short breaks regularly during drilling, when doing so, take the drill bit out of the drill hole so that the drill bit can cool down.</w:t>
      </w:r>
    </w:p>
    <w:p w:rsidR="00BF208B" w:rsidRPr="000D7CB2" w:rsidRDefault="00BF208B" w:rsidP="003D00D9">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Secure the workpiece in a tensioning device or vice.</w:t>
      </w:r>
    </w:p>
    <w:p w:rsidR="00BF208B" w:rsidRPr="000D7CB2" w:rsidRDefault="00BF208B" w:rsidP="003D00D9">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Select the speed depending on the material characteristics and the size of the drill bit:</w:t>
      </w:r>
    </w:p>
    <w:p w:rsidR="00BF208B" w:rsidRPr="000D7CB2" w:rsidRDefault="00BF208B" w:rsidP="003D00D9">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High speed for small drilling diameter or soft material</w:t>
      </w:r>
    </w:p>
    <w:p w:rsidR="00BF208B" w:rsidRPr="000D7CB2" w:rsidRDefault="00BF208B" w:rsidP="003D00D9">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Low speed for large drilling diameter or hard material</w:t>
      </w:r>
    </w:p>
    <w:p w:rsidR="00BF208B" w:rsidRPr="000D7CB2" w:rsidRDefault="00BF208B" w:rsidP="003D00D9">
      <w:pPr>
        <w:pStyle w:val="a7"/>
        <w:numPr>
          <w:ilvl w:val="0"/>
          <w:numId w:val="20"/>
        </w:numPr>
        <w:spacing w:before="0"/>
        <w:ind w:right="130"/>
        <w:jc w:val="both"/>
        <w:rPr>
          <w:rFonts w:asciiTheme="minorHAnsi" w:hAnsiTheme="minorHAnsi"/>
          <w:sz w:val="24"/>
          <w:szCs w:val="24"/>
        </w:rPr>
      </w:pPr>
      <w:r w:rsidRPr="000D7CB2">
        <w:rPr>
          <w:rFonts w:asciiTheme="minorHAnsi" w:hAnsiTheme="minorHAnsi" w:hint="eastAsia"/>
          <w:sz w:val="24"/>
          <w:szCs w:val="24"/>
        </w:rPr>
        <w:t>U</w:t>
      </w:r>
      <w:r w:rsidRPr="000D7CB2">
        <w:rPr>
          <w:rFonts w:asciiTheme="minorHAnsi" w:hAnsiTheme="minorHAnsi"/>
          <w:sz w:val="24"/>
          <w:szCs w:val="24"/>
        </w:rPr>
        <w:t>se a suitable aid to mark the intended location of the drill hole.</w:t>
      </w:r>
    </w:p>
    <w:p w:rsidR="00BF208B" w:rsidRPr="000D7CB2" w:rsidRDefault="00BF208B" w:rsidP="003D00D9">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Select a low speed for spudding.</w:t>
      </w:r>
    </w:p>
    <w:p w:rsidR="00BF208B" w:rsidRPr="000D7CB2" w:rsidRDefault="00BF208B"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D</w:t>
      </w:r>
      <w:r w:rsidRPr="000D7CB2">
        <w:rPr>
          <w:rFonts w:asciiTheme="minorHAnsi" w:eastAsia="宋体" w:hAnsiTheme="minorHAnsi" w:cs="宋体"/>
          <w:b/>
          <w:bCs/>
          <w:caps/>
          <w:sz w:val="32"/>
          <w:szCs w:val="32"/>
          <w:u w:val="single"/>
          <w:lang w:eastAsia="zh-CN"/>
        </w:rPr>
        <w:t>rilling in metal</w:t>
      </w:r>
    </w:p>
    <w:p w:rsidR="00BF208B" w:rsidRPr="000D7CB2" w:rsidRDefault="00BF208B" w:rsidP="003D00D9">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Use suitable metal drill bits (e.g. drill bits made of high-speed steel (HSS))</w:t>
      </w:r>
    </w:p>
    <w:p w:rsidR="00BF208B" w:rsidRPr="000D7CB2" w:rsidRDefault="00BF208B" w:rsidP="003D00D9">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For large drilling diameter, use a smaller drill bit for pre-drilling</w:t>
      </w:r>
      <w:r w:rsidRPr="000D7CB2">
        <w:rPr>
          <w:rFonts w:asciiTheme="minorHAnsi" w:hAnsiTheme="minorHAnsi" w:hint="eastAsia"/>
          <w:sz w:val="24"/>
          <w:szCs w:val="24"/>
        </w:rPr>
        <w:t>.</w:t>
      </w:r>
    </w:p>
    <w:p w:rsidR="00BF208B" w:rsidRPr="000D7CB2" w:rsidRDefault="00BF208B" w:rsidP="003D00D9">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To achieve ideal results, the drill bit should be cooled with a suitable lubricant.</w:t>
      </w:r>
    </w:p>
    <w:p w:rsidR="00BF208B" w:rsidRPr="000D7CB2" w:rsidRDefault="00BF208B" w:rsidP="003D00D9">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Metal drill bits may also be used for drilling in plastic.</w:t>
      </w:r>
    </w:p>
    <w:p w:rsidR="00BF208B" w:rsidRPr="000D7CB2" w:rsidRDefault="00BF208B"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D</w:t>
      </w:r>
      <w:r w:rsidRPr="000D7CB2">
        <w:rPr>
          <w:rFonts w:asciiTheme="minorHAnsi" w:eastAsia="宋体" w:hAnsiTheme="minorHAnsi" w:cs="宋体"/>
          <w:b/>
          <w:bCs/>
          <w:caps/>
          <w:sz w:val="32"/>
          <w:szCs w:val="32"/>
          <w:u w:val="single"/>
          <w:lang w:eastAsia="zh-CN"/>
        </w:rPr>
        <w:t>rilling in wood</w:t>
      </w:r>
    </w:p>
    <w:p w:rsidR="00BF208B" w:rsidRPr="000D7CB2" w:rsidRDefault="00BF208B" w:rsidP="003D00D9">
      <w:pPr>
        <w:pStyle w:val="a7"/>
        <w:numPr>
          <w:ilvl w:val="0"/>
          <w:numId w:val="22"/>
        </w:numPr>
        <w:spacing w:before="0"/>
        <w:ind w:right="130"/>
        <w:jc w:val="both"/>
        <w:rPr>
          <w:rFonts w:asciiTheme="minorHAnsi" w:hAnsiTheme="minorHAnsi"/>
          <w:sz w:val="24"/>
          <w:szCs w:val="24"/>
        </w:rPr>
      </w:pPr>
      <w:r w:rsidRPr="000D7CB2">
        <w:rPr>
          <w:rFonts w:asciiTheme="minorHAnsi" w:hAnsiTheme="minorHAnsi"/>
          <w:sz w:val="24"/>
          <w:szCs w:val="24"/>
        </w:rPr>
        <w:t>Use drill bits suitable for wood.</w:t>
      </w:r>
    </w:p>
    <w:p w:rsidR="00BF208B" w:rsidRPr="000D7CB2" w:rsidRDefault="00BF208B" w:rsidP="003D00D9">
      <w:pPr>
        <w:pStyle w:val="a7"/>
        <w:numPr>
          <w:ilvl w:val="0"/>
          <w:numId w:val="22"/>
        </w:numPr>
        <w:spacing w:before="0"/>
        <w:ind w:right="130"/>
        <w:jc w:val="both"/>
        <w:rPr>
          <w:rFonts w:asciiTheme="minorHAnsi" w:hAnsiTheme="minorHAnsi"/>
          <w:sz w:val="24"/>
          <w:szCs w:val="24"/>
        </w:rPr>
      </w:pPr>
      <w:r w:rsidRPr="000D7CB2">
        <w:rPr>
          <w:rFonts w:asciiTheme="minorHAnsi" w:hAnsiTheme="minorHAnsi"/>
          <w:sz w:val="24"/>
          <w:szCs w:val="24"/>
        </w:rPr>
        <w:t>Place a block of wood under the workpiece or drill in from both sides so that the wood cannot break off when it is being drilled through.</w:t>
      </w:r>
    </w:p>
    <w:p w:rsidR="00BF208B" w:rsidRPr="000D7CB2" w:rsidRDefault="00BF208B" w:rsidP="003D00D9">
      <w:pPr>
        <w:pStyle w:val="a7"/>
        <w:numPr>
          <w:ilvl w:val="0"/>
          <w:numId w:val="22"/>
        </w:numPr>
        <w:spacing w:before="0"/>
        <w:ind w:right="130"/>
        <w:jc w:val="both"/>
        <w:rPr>
          <w:rFonts w:asciiTheme="minorHAnsi" w:hAnsiTheme="minorHAnsi"/>
          <w:sz w:val="24"/>
          <w:szCs w:val="24"/>
        </w:rPr>
      </w:pPr>
      <w:r w:rsidRPr="000D7CB2">
        <w:rPr>
          <w:rFonts w:asciiTheme="minorHAnsi" w:hAnsiTheme="minorHAnsi"/>
          <w:sz w:val="24"/>
          <w:szCs w:val="24"/>
        </w:rPr>
        <w:t>Use a wood drill bit with centering tip. For deep drill holes, use an auger bit; for large drilling diameters, use a Forstner bit.</w:t>
      </w:r>
    </w:p>
    <w:p w:rsidR="00BF208B" w:rsidRPr="00E73B7C" w:rsidRDefault="00BF208B"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Selecting</w:t>
      </w:r>
      <w:r w:rsidRPr="000D7CB2">
        <w:rPr>
          <w:rFonts w:asciiTheme="minorHAnsi" w:eastAsia="宋体" w:hAnsiTheme="minorHAnsi" w:cs="宋体"/>
          <w:b/>
          <w:bCs/>
          <w:caps/>
          <w:sz w:val="32"/>
          <w:szCs w:val="32"/>
          <w:u w:val="single"/>
          <w:lang w:eastAsia="zh-CN"/>
        </w:rPr>
        <w:t xml:space="preserve"> </w:t>
      </w:r>
      <w:r w:rsidRPr="000D7CB2">
        <w:rPr>
          <w:rFonts w:asciiTheme="minorHAnsi" w:eastAsia="宋体" w:hAnsiTheme="minorHAnsi" w:cs="宋体" w:hint="eastAsia"/>
          <w:b/>
          <w:bCs/>
          <w:caps/>
          <w:sz w:val="32"/>
          <w:szCs w:val="32"/>
          <w:u w:val="single"/>
          <w:lang w:eastAsia="zh-CN"/>
        </w:rPr>
        <w:t>t</w:t>
      </w:r>
      <w:r w:rsidR="000D7CB2" w:rsidRPr="000D7CB2">
        <w:rPr>
          <w:rFonts w:asciiTheme="minorHAnsi" w:eastAsia="宋体" w:hAnsiTheme="minorHAnsi" w:cs="宋体"/>
          <w:b/>
          <w:bCs/>
          <w:caps/>
          <w:sz w:val="32"/>
          <w:szCs w:val="32"/>
          <w:u w:val="single"/>
          <w:lang w:eastAsia="zh-CN"/>
        </w:rPr>
        <w:t>he rotational direction</w:t>
      </w:r>
    </w:p>
    <w:p w:rsidR="00BF208B" w:rsidRPr="000D7CB2" w:rsidRDefault="00BF208B" w:rsidP="001578DA">
      <w:pPr>
        <w:pStyle w:val="a7"/>
        <w:spacing w:before="0"/>
        <w:ind w:right="130"/>
        <w:jc w:val="both"/>
        <w:rPr>
          <w:rFonts w:asciiTheme="minorHAnsi" w:hAnsiTheme="minorHAnsi"/>
          <w:sz w:val="24"/>
          <w:szCs w:val="24"/>
        </w:rPr>
      </w:pPr>
      <w:r w:rsidRPr="000D7CB2">
        <w:rPr>
          <w:rFonts w:asciiTheme="minorHAnsi" w:hAnsiTheme="minorHAnsi"/>
          <w:b/>
          <w:sz w:val="24"/>
          <w:szCs w:val="24"/>
        </w:rPr>
        <w:t xml:space="preserve">Note: </w:t>
      </w:r>
      <w:r w:rsidRPr="000D7CB2">
        <w:rPr>
          <w:rFonts w:asciiTheme="minorHAnsi" w:hAnsiTheme="minorHAnsi"/>
          <w:sz w:val="24"/>
          <w:szCs w:val="24"/>
        </w:rPr>
        <w:t>Only change the rotational direction when the device is at a standstill! Otherwise the device might be damaged.</w:t>
      </w:r>
    </w:p>
    <w:p w:rsidR="00BF208B" w:rsidRPr="000D7CB2" w:rsidRDefault="00BF208B" w:rsidP="001578DA">
      <w:pPr>
        <w:pStyle w:val="a7"/>
        <w:spacing w:before="0"/>
        <w:ind w:right="130"/>
        <w:jc w:val="both"/>
        <w:rPr>
          <w:rFonts w:asciiTheme="minorHAnsi" w:hAnsiTheme="minorHAnsi"/>
          <w:sz w:val="24"/>
          <w:szCs w:val="24"/>
        </w:rPr>
      </w:pPr>
      <w:r w:rsidRPr="000D7CB2">
        <w:rPr>
          <w:rFonts w:asciiTheme="minorHAnsi" w:hAnsiTheme="minorHAnsi"/>
          <w:sz w:val="24"/>
          <w:szCs w:val="24"/>
        </w:rPr>
        <w:t>Motor rotation direction can be changed by means of the switch for clockwise/counter-clockwise rotation (4).</w:t>
      </w:r>
    </w:p>
    <w:p w:rsidR="00BF208B" w:rsidRPr="000D7CB2" w:rsidRDefault="00BF208B" w:rsidP="003D00D9">
      <w:pPr>
        <w:pStyle w:val="a7"/>
        <w:numPr>
          <w:ilvl w:val="0"/>
          <w:numId w:val="23"/>
        </w:numPr>
        <w:spacing w:before="0"/>
        <w:ind w:right="130"/>
        <w:jc w:val="both"/>
        <w:rPr>
          <w:rFonts w:asciiTheme="minorHAnsi" w:hAnsiTheme="minorHAnsi"/>
          <w:sz w:val="24"/>
          <w:szCs w:val="24"/>
        </w:rPr>
      </w:pPr>
      <w:r w:rsidRPr="000D7CB2">
        <w:rPr>
          <w:rFonts w:asciiTheme="minorHAnsi" w:hAnsiTheme="minorHAnsi"/>
          <w:sz w:val="24"/>
          <w:szCs w:val="24"/>
        </w:rPr>
        <w:t xml:space="preserve">Press switch for clockwise /counter-clockwise rotation (4) in all the way on that side towards which the motor shall rotate </w:t>
      </w:r>
    </w:p>
    <w:p w:rsidR="00BF208B" w:rsidRPr="000D7CB2" w:rsidRDefault="00BF208B" w:rsidP="003D00D9">
      <w:pPr>
        <w:pStyle w:val="a7"/>
        <w:numPr>
          <w:ilvl w:val="0"/>
          <w:numId w:val="17"/>
        </w:numPr>
        <w:spacing w:before="0"/>
        <w:ind w:right="130"/>
        <w:jc w:val="both"/>
        <w:rPr>
          <w:rFonts w:asciiTheme="minorHAnsi" w:hAnsiTheme="minorHAnsi"/>
          <w:sz w:val="24"/>
          <w:szCs w:val="24"/>
        </w:rPr>
      </w:pPr>
      <w:r w:rsidRPr="000D7CB2">
        <w:rPr>
          <w:rFonts w:asciiTheme="minorHAnsi" w:hAnsiTheme="minorHAnsi"/>
          <w:sz w:val="24"/>
          <w:szCs w:val="24"/>
        </w:rPr>
        <w:t>Screwing in</w:t>
      </w:r>
    </w:p>
    <w:p w:rsidR="00BF208B" w:rsidRPr="000D7CB2" w:rsidRDefault="00BF208B" w:rsidP="003D00D9">
      <w:pPr>
        <w:pStyle w:val="a7"/>
        <w:numPr>
          <w:ilvl w:val="0"/>
          <w:numId w:val="17"/>
        </w:numPr>
        <w:spacing w:before="0"/>
        <w:ind w:right="130"/>
        <w:jc w:val="both"/>
        <w:rPr>
          <w:rFonts w:asciiTheme="minorHAnsi" w:hAnsiTheme="minorHAnsi"/>
          <w:sz w:val="24"/>
          <w:szCs w:val="24"/>
        </w:rPr>
      </w:pPr>
      <w:r w:rsidRPr="000D7CB2">
        <w:rPr>
          <w:rFonts w:asciiTheme="minorHAnsi" w:hAnsiTheme="minorHAnsi"/>
          <w:sz w:val="24"/>
          <w:szCs w:val="24"/>
        </w:rPr>
        <w:t>Unscrewing</w:t>
      </w:r>
    </w:p>
    <w:p w:rsidR="00BF208B" w:rsidRPr="000D7CB2" w:rsidRDefault="00BF208B" w:rsidP="003D00D9">
      <w:pPr>
        <w:pStyle w:val="a7"/>
        <w:numPr>
          <w:ilvl w:val="0"/>
          <w:numId w:val="23"/>
        </w:numPr>
        <w:spacing w:before="0"/>
        <w:ind w:right="130"/>
        <w:jc w:val="both"/>
        <w:rPr>
          <w:rFonts w:asciiTheme="minorHAnsi" w:hAnsiTheme="minorHAnsi"/>
          <w:sz w:val="24"/>
          <w:szCs w:val="24"/>
        </w:rPr>
      </w:pPr>
      <w:r w:rsidRPr="000D7CB2">
        <w:rPr>
          <w:rFonts w:asciiTheme="minorHAnsi" w:hAnsiTheme="minorHAnsi"/>
          <w:sz w:val="24"/>
          <w:szCs w:val="24"/>
        </w:rPr>
        <w:t>Carry out a short test run to see whether the rotational direction matches the intended application. A wrong rotational direction may damage the tool and /or workpiece.</w:t>
      </w:r>
    </w:p>
    <w:p w:rsidR="00BF208B" w:rsidRPr="000D7CB2" w:rsidRDefault="00BF208B" w:rsidP="003D00D9">
      <w:pPr>
        <w:pStyle w:val="a7"/>
        <w:numPr>
          <w:ilvl w:val="0"/>
          <w:numId w:val="23"/>
        </w:numPr>
        <w:spacing w:before="0"/>
        <w:ind w:right="130"/>
        <w:jc w:val="both"/>
        <w:rPr>
          <w:rFonts w:asciiTheme="minorHAnsi" w:hAnsiTheme="minorHAnsi"/>
          <w:sz w:val="24"/>
          <w:szCs w:val="24"/>
        </w:rPr>
      </w:pPr>
      <w:r w:rsidRPr="000D7CB2">
        <w:rPr>
          <w:rFonts w:asciiTheme="minorHAnsi" w:hAnsiTheme="minorHAnsi"/>
          <w:sz w:val="24"/>
          <w:szCs w:val="24"/>
        </w:rPr>
        <w:lastRenderedPageBreak/>
        <w:t>If required, set the switch for clockwise/counter-clockwise rotation</w:t>
      </w:r>
      <w:r w:rsidR="002E0879" w:rsidRPr="000D7CB2">
        <w:rPr>
          <w:rFonts w:asciiTheme="minorHAnsi" w:hAnsiTheme="minorHAnsi"/>
          <w:sz w:val="24"/>
          <w:szCs w:val="24"/>
        </w:rPr>
        <w:t xml:space="preserve"> </w:t>
      </w:r>
      <w:r w:rsidRPr="000D7CB2">
        <w:rPr>
          <w:rFonts w:asciiTheme="minorHAnsi" w:hAnsiTheme="minorHAnsi"/>
          <w:sz w:val="24"/>
          <w:szCs w:val="24"/>
        </w:rPr>
        <w:t>(4) to center position (lock) to block the on/off switch (5).</w:t>
      </w:r>
    </w:p>
    <w:p w:rsidR="00BF208B" w:rsidRPr="00E73B7C" w:rsidRDefault="00BF208B"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b/>
          <w:bCs/>
          <w:caps/>
          <w:sz w:val="32"/>
          <w:szCs w:val="32"/>
          <w:u w:val="single"/>
          <w:lang w:eastAsia="zh-CN"/>
        </w:rPr>
        <w:t>Switching ON and OFF</w:t>
      </w:r>
    </w:p>
    <w:p w:rsidR="00BF208B" w:rsidRPr="000D7CB2" w:rsidRDefault="00BF208B" w:rsidP="001578DA">
      <w:pPr>
        <w:pStyle w:val="a7"/>
        <w:spacing w:before="0"/>
        <w:ind w:right="130"/>
        <w:jc w:val="both"/>
        <w:rPr>
          <w:rFonts w:asciiTheme="minorHAnsi" w:hAnsiTheme="minorHAnsi"/>
          <w:sz w:val="24"/>
          <w:szCs w:val="24"/>
        </w:rPr>
      </w:pPr>
      <w:r w:rsidRPr="000D7CB2">
        <w:rPr>
          <w:rFonts w:asciiTheme="minorHAnsi" w:hAnsiTheme="minorHAnsi"/>
          <w:sz w:val="24"/>
          <w:szCs w:val="24"/>
        </w:rPr>
        <w:t>The device has an infinitely variable speed control. The more firmly you push the on/off switch (5), the higher the speed is.</w:t>
      </w:r>
    </w:p>
    <w:p w:rsidR="00BF208B" w:rsidRPr="000D7CB2" w:rsidRDefault="00BF208B" w:rsidP="003D00D9">
      <w:pPr>
        <w:pStyle w:val="a7"/>
        <w:numPr>
          <w:ilvl w:val="0"/>
          <w:numId w:val="24"/>
        </w:numPr>
        <w:spacing w:before="0"/>
        <w:ind w:right="130"/>
        <w:jc w:val="both"/>
        <w:rPr>
          <w:rFonts w:asciiTheme="minorHAnsi" w:hAnsiTheme="minorHAnsi"/>
          <w:sz w:val="24"/>
          <w:szCs w:val="24"/>
        </w:rPr>
      </w:pPr>
      <w:r w:rsidRPr="000D7CB2">
        <w:rPr>
          <w:rFonts w:asciiTheme="minorHAnsi" w:hAnsiTheme="minorHAnsi"/>
          <w:sz w:val="24"/>
          <w:szCs w:val="24"/>
        </w:rPr>
        <w:t>Check whether the tool clamped in and the torque setting selected are suitable for the intended application.</w:t>
      </w:r>
    </w:p>
    <w:p w:rsidR="00BF208B" w:rsidRPr="000D7CB2" w:rsidRDefault="00BF208B" w:rsidP="003D00D9">
      <w:pPr>
        <w:pStyle w:val="a7"/>
        <w:numPr>
          <w:ilvl w:val="0"/>
          <w:numId w:val="24"/>
        </w:numPr>
        <w:spacing w:before="0"/>
        <w:ind w:right="130"/>
        <w:jc w:val="both"/>
        <w:rPr>
          <w:rFonts w:asciiTheme="minorHAnsi" w:hAnsiTheme="minorHAnsi"/>
          <w:sz w:val="24"/>
          <w:szCs w:val="24"/>
        </w:rPr>
      </w:pPr>
      <w:r w:rsidRPr="000D7CB2">
        <w:rPr>
          <w:rFonts w:asciiTheme="minorHAnsi" w:hAnsiTheme="minorHAnsi"/>
          <w:sz w:val="24"/>
          <w:szCs w:val="24"/>
        </w:rPr>
        <w:t>Check whether the workpiece is secured and the worktop prepared correspondingly.</w:t>
      </w:r>
    </w:p>
    <w:p w:rsidR="00BF208B" w:rsidRPr="000D7CB2" w:rsidRDefault="00BF208B" w:rsidP="003D00D9">
      <w:pPr>
        <w:pStyle w:val="a7"/>
        <w:numPr>
          <w:ilvl w:val="0"/>
          <w:numId w:val="24"/>
        </w:numPr>
        <w:spacing w:before="0"/>
        <w:ind w:right="130"/>
        <w:jc w:val="both"/>
        <w:rPr>
          <w:rFonts w:asciiTheme="minorHAnsi" w:hAnsiTheme="minorHAnsi"/>
          <w:sz w:val="24"/>
          <w:szCs w:val="24"/>
        </w:rPr>
      </w:pPr>
      <w:r w:rsidRPr="000D7CB2">
        <w:rPr>
          <w:rFonts w:asciiTheme="minorHAnsi" w:hAnsiTheme="minorHAnsi"/>
          <w:sz w:val="24"/>
          <w:szCs w:val="24"/>
        </w:rPr>
        <w:t>Press and hold the on/off switch (5) during screwing or drilling.</w:t>
      </w:r>
    </w:p>
    <w:p w:rsidR="00BF208B" w:rsidRPr="000D7CB2" w:rsidRDefault="00BF208B" w:rsidP="003D00D9">
      <w:pPr>
        <w:pStyle w:val="a7"/>
        <w:numPr>
          <w:ilvl w:val="0"/>
          <w:numId w:val="24"/>
        </w:numPr>
        <w:spacing w:before="0"/>
        <w:ind w:right="130"/>
        <w:jc w:val="both"/>
        <w:rPr>
          <w:rFonts w:asciiTheme="minorHAnsi" w:hAnsiTheme="minorHAnsi"/>
          <w:sz w:val="24"/>
          <w:szCs w:val="24"/>
        </w:rPr>
      </w:pPr>
      <w:r w:rsidRPr="000D7CB2">
        <w:rPr>
          <w:rFonts w:asciiTheme="minorHAnsi" w:hAnsiTheme="minorHAnsi" w:hint="eastAsia"/>
          <w:sz w:val="24"/>
          <w:szCs w:val="24"/>
        </w:rPr>
        <w:t>T</w:t>
      </w:r>
      <w:r w:rsidRPr="000D7CB2">
        <w:rPr>
          <w:rFonts w:asciiTheme="minorHAnsi" w:hAnsiTheme="minorHAnsi"/>
          <w:sz w:val="24"/>
          <w:szCs w:val="24"/>
        </w:rPr>
        <w:t>he LED work lamp (17) is illuminated.</w:t>
      </w:r>
    </w:p>
    <w:p w:rsidR="00BF208B" w:rsidRPr="000D7CB2" w:rsidRDefault="00BF208B" w:rsidP="003D00D9">
      <w:pPr>
        <w:pStyle w:val="a7"/>
        <w:numPr>
          <w:ilvl w:val="0"/>
          <w:numId w:val="24"/>
        </w:numPr>
        <w:spacing w:before="0"/>
        <w:ind w:right="130"/>
        <w:jc w:val="both"/>
        <w:rPr>
          <w:rFonts w:asciiTheme="minorHAnsi" w:hAnsiTheme="minorHAnsi"/>
          <w:sz w:val="24"/>
          <w:szCs w:val="24"/>
        </w:rPr>
      </w:pPr>
      <w:r w:rsidRPr="000D7CB2">
        <w:rPr>
          <w:rFonts w:asciiTheme="minorHAnsi" w:hAnsiTheme="minorHAnsi"/>
          <w:sz w:val="24"/>
          <w:szCs w:val="24"/>
        </w:rPr>
        <w:t>Release the on/off switch (5) to stop the device</w:t>
      </w:r>
      <w:r w:rsidRPr="000D7CB2">
        <w:rPr>
          <w:rFonts w:asciiTheme="minorHAnsi" w:eastAsiaTheme="minorEastAsia" w:hAnsiTheme="minorHAnsi" w:hint="eastAsia"/>
          <w:sz w:val="24"/>
          <w:szCs w:val="24"/>
          <w:lang w:eastAsia="zh-CN"/>
        </w:rPr>
        <w:t>.</w:t>
      </w:r>
    </w:p>
    <w:p w:rsidR="00BF208B" w:rsidRPr="001E2EBF" w:rsidRDefault="00BF208B" w:rsidP="00E73B7C">
      <w:pPr>
        <w:pStyle w:val="a7"/>
        <w:spacing w:before="0" w:line="400" w:lineRule="exact"/>
        <w:ind w:left="0" w:right="130"/>
        <w:jc w:val="both"/>
        <w:rPr>
          <w:rFonts w:asciiTheme="minorHAnsi" w:eastAsia="宋体" w:hAnsiTheme="minorHAnsi" w:cs="宋体"/>
          <w:b/>
          <w:bCs/>
          <w:caps/>
          <w:sz w:val="32"/>
          <w:szCs w:val="32"/>
          <w:u w:val="single"/>
          <w:lang w:eastAsia="zh-CN"/>
        </w:rPr>
      </w:pPr>
      <w:bookmarkStart w:id="23" w:name="_Toc77357446"/>
      <w:r w:rsidRPr="001E2EBF">
        <w:rPr>
          <w:rFonts w:asciiTheme="minorHAnsi" w:eastAsia="宋体" w:hAnsiTheme="minorHAnsi" w:cs="宋体"/>
          <w:b/>
          <w:bCs/>
          <w:caps/>
          <w:sz w:val="32"/>
          <w:szCs w:val="32"/>
          <w:u w:val="single"/>
          <w:lang w:eastAsia="zh-CN"/>
        </w:rPr>
        <w:t>CLEANING &amp; MAINTENANCE</w:t>
      </w:r>
      <w:bookmarkEnd w:id="23"/>
    </w:p>
    <w:p w:rsidR="00D62EB4" w:rsidRPr="000D7CB2" w:rsidRDefault="00D62EB4" w:rsidP="001578DA">
      <w:pPr>
        <w:pStyle w:val="a7"/>
        <w:spacing w:before="72" w:line="250" w:lineRule="auto"/>
        <w:ind w:left="0" w:right="131"/>
        <w:jc w:val="both"/>
        <w:rPr>
          <w:rFonts w:asciiTheme="minorHAnsi" w:eastAsiaTheme="minorEastAsia" w:hAnsiTheme="minorHAnsi"/>
          <w:sz w:val="24"/>
          <w:szCs w:val="24"/>
          <w:lang w:eastAsia="zh-CN"/>
        </w:rPr>
      </w:pPr>
      <w:r w:rsidRPr="000D7CB2">
        <w:rPr>
          <w:b/>
          <w:noProof/>
          <w:lang w:eastAsia="zh-CN"/>
        </w:rPr>
        <w:drawing>
          <wp:inline distT="0" distB="0" distL="0" distR="0">
            <wp:extent cx="314325" cy="266700"/>
            <wp:effectExtent l="19050" t="0" r="9525" b="0"/>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0D7CB2">
        <w:rPr>
          <w:rFonts w:asciiTheme="minorHAnsi" w:eastAsiaTheme="minorEastAsia" w:hAnsiTheme="minorHAnsi"/>
          <w:b/>
          <w:sz w:val="24"/>
          <w:szCs w:val="24"/>
          <w:lang w:eastAsia="zh-CN"/>
        </w:rPr>
        <w:t>W</w:t>
      </w:r>
      <w:r w:rsidRPr="000D7CB2">
        <w:rPr>
          <w:rFonts w:asciiTheme="minorHAnsi" w:hAnsiTheme="minorHAnsi"/>
          <w:b/>
          <w:sz w:val="24"/>
          <w:szCs w:val="24"/>
        </w:rPr>
        <w:t>ARNING! Risk of injury. Always switch the device off and remove the battery before     carrying out any work on the device.</w:t>
      </w:r>
    </w:p>
    <w:p w:rsidR="00BF208B" w:rsidRPr="000D7CB2" w:rsidRDefault="00BF208B" w:rsidP="003D00D9">
      <w:pPr>
        <w:pStyle w:val="a7"/>
        <w:numPr>
          <w:ilvl w:val="0"/>
          <w:numId w:val="25"/>
        </w:numPr>
        <w:spacing w:before="0"/>
        <w:ind w:left="476" w:right="130" w:hanging="357"/>
        <w:jc w:val="both"/>
        <w:rPr>
          <w:rFonts w:asciiTheme="minorHAnsi" w:hAnsiTheme="minorHAnsi"/>
          <w:sz w:val="24"/>
          <w:szCs w:val="24"/>
        </w:rPr>
      </w:pPr>
      <w:r w:rsidRPr="000D7CB2">
        <w:rPr>
          <w:rFonts w:asciiTheme="minorHAnsi" w:hAnsiTheme="minorHAnsi"/>
          <w:sz w:val="24"/>
          <w:szCs w:val="24"/>
        </w:rPr>
        <w:t>The device should be cleaned before and after each use.</w:t>
      </w:r>
    </w:p>
    <w:p w:rsidR="00BF208B" w:rsidRPr="000D7CB2" w:rsidRDefault="00BF208B" w:rsidP="003D00D9">
      <w:pPr>
        <w:pStyle w:val="a7"/>
        <w:numPr>
          <w:ilvl w:val="0"/>
          <w:numId w:val="25"/>
        </w:numPr>
        <w:spacing w:before="0"/>
        <w:ind w:left="476" w:right="130" w:hanging="357"/>
        <w:jc w:val="both"/>
        <w:rPr>
          <w:rFonts w:asciiTheme="minorHAnsi" w:hAnsiTheme="minorHAnsi"/>
          <w:sz w:val="24"/>
          <w:szCs w:val="24"/>
        </w:rPr>
      </w:pPr>
      <w:r w:rsidRPr="000D7CB2">
        <w:rPr>
          <w:rFonts w:asciiTheme="minorHAnsi" w:hAnsiTheme="minorHAnsi"/>
          <w:sz w:val="24"/>
          <w:szCs w:val="24"/>
        </w:rPr>
        <w:t>The device does not have to be lubricated after cleaning.</w:t>
      </w:r>
    </w:p>
    <w:p w:rsidR="00BF208B" w:rsidRPr="000D7CB2" w:rsidRDefault="00BF208B" w:rsidP="003D00D9">
      <w:pPr>
        <w:pStyle w:val="a7"/>
        <w:numPr>
          <w:ilvl w:val="0"/>
          <w:numId w:val="25"/>
        </w:numPr>
        <w:spacing w:before="0"/>
        <w:ind w:left="476" w:right="130" w:hanging="357"/>
        <w:jc w:val="both"/>
        <w:rPr>
          <w:rFonts w:asciiTheme="minorHAnsi" w:hAnsiTheme="minorHAnsi"/>
          <w:sz w:val="24"/>
          <w:szCs w:val="24"/>
        </w:rPr>
      </w:pPr>
      <w:r w:rsidRPr="000D7CB2">
        <w:rPr>
          <w:rFonts w:asciiTheme="minorHAnsi" w:hAnsiTheme="minorHAnsi"/>
          <w:sz w:val="24"/>
          <w:szCs w:val="24"/>
        </w:rPr>
        <w:t>Clean the device with a soft, damp and lint-free cloth. Ensure that no moisture enters the housing. Protect electrical components from moisture. Do not use any aggressive cleaning agent such cleaning sprays, solvents, alcohol-based or abrasive cleaners to damped the cloth.</w:t>
      </w:r>
    </w:p>
    <w:p w:rsidR="00BF208B" w:rsidRPr="000D7CB2" w:rsidRDefault="00BF208B" w:rsidP="003D00D9">
      <w:pPr>
        <w:pStyle w:val="a7"/>
        <w:numPr>
          <w:ilvl w:val="0"/>
          <w:numId w:val="25"/>
        </w:numPr>
        <w:spacing w:before="0"/>
        <w:ind w:left="476" w:right="130" w:hanging="357"/>
        <w:jc w:val="both"/>
        <w:rPr>
          <w:rFonts w:asciiTheme="minorHAnsi" w:hAnsiTheme="minorHAnsi"/>
          <w:sz w:val="24"/>
          <w:szCs w:val="24"/>
        </w:rPr>
      </w:pPr>
      <w:r w:rsidRPr="000D7CB2">
        <w:rPr>
          <w:rFonts w:asciiTheme="minorHAnsi" w:hAnsiTheme="minorHAnsi"/>
          <w:sz w:val="24"/>
          <w:szCs w:val="24"/>
        </w:rPr>
        <w:t>Dry the device with a soft, lint-free cloth</w:t>
      </w:r>
    </w:p>
    <w:p w:rsidR="00BF208B" w:rsidRPr="000D7CB2" w:rsidRDefault="00BF208B" w:rsidP="003D00D9">
      <w:pPr>
        <w:pStyle w:val="a7"/>
        <w:numPr>
          <w:ilvl w:val="0"/>
          <w:numId w:val="25"/>
        </w:numPr>
        <w:spacing w:before="0"/>
        <w:ind w:left="476" w:right="130" w:hanging="357"/>
        <w:jc w:val="both"/>
        <w:rPr>
          <w:rFonts w:asciiTheme="minorHAnsi" w:hAnsiTheme="minorHAnsi"/>
          <w:sz w:val="24"/>
          <w:szCs w:val="24"/>
        </w:rPr>
      </w:pPr>
      <w:r w:rsidRPr="000D7CB2">
        <w:rPr>
          <w:rFonts w:asciiTheme="minorHAnsi" w:hAnsiTheme="minorHAnsi"/>
          <w:sz w:val="24"/>
          <w:szCs w:val="24"/>
        </w:rPr>
        <w:t>Dry the bits with a soft- lint-free cloth.</w:t>
      </w:r>
    </w:p>
    <w:p w:rsidR="00BF208B" w:rsidRPr="000D7CB2" w:rsidRDefault="00BF208B" w:rsidP="003D00D9">
      <w:pPr>
        <w:pStyle w:val="a7"/>
        <w:numPr>
          <w:ilvl w:val="0"/>
          <w:numId w:val="25"/>
        </w:numPr>
        <w:spacing w:before="0"/>
        <w:ind w:left="476" w:right="130" w:hanging="357"/>
        <w:jc w:val="both"/>
        <w:rPr>
          <w:rFonts w:asciiTheme="minorHAnsi" w:hAnsiTheme="minorHAnsi"/>
          <w:sz w:val="24"/>
          <w:szCs w:val="24"/>
        </w:rPr>
      </w:pPr>
      <w:r w:rsidRPr="000D7CB2">
        <w:rPr>
          <w:rFonts w:asciiTheme="minorHAnsi" w:hAnsiTheme="minorHAnsi"/>
          <w:sz w:val="24"/>
          <w:szCs w:val="24"/>
        </w:rPr>
        <w:t>Remove any drilling dust and if applicable, wood chips from the keyless drill chuck.</w:t>
      </w:r>
    </w:p>
    <w:p w:rsidR="00BF208B" w:rsidRPr="000D7CB2" w:rsidRDefault="00BF208B" w:rsidP="003D00D9">
      <w:pPr>
        <w:pStyle w:val="a7"/>
        <w:numPr>
          <w:ilvl w:val="0"/>
          <w:numId w:val="25"/>
        </w:numPr>
        <w:spacing w:before="0"/>
        <w:ind w:left="476" w:right="130" w:hanging="357"/>
        <w:jc w:val="both"/>
        <w:rPr>
          <w:rFonts w:asciiTheme="minorHAnsi" w:hAnsiTheme="minorHAnsi"/>
          <w:sz w:val="24"/>
          <w:szCs w:val="24"/>
        </w:rPr>
      </w:pPr>
      <w:r w:rsidRPr="000D7CB2">
        <w:rPr>
          <w:rFonts w:asciiTheme="minorHAnsi" w:hAnsiTheme="minorHAnsi"/>
          <w:sz w:val="24"/>
          <w:szCs w:val="24"/>
        </w:rPr>
        <w:t>Keep the connection terminals on the device and charger clean.</w:t>
      </w:r>
    </w:p>
    <w:p w:rsidR="00BF208B" w:rsidRPr="000D7CB2" w:rsidRDefault="00BF208B" w:rsidP="003D00D9">
      <w:pPr>
        <w:pStyle w:val="a7"/>
        <w:numPr>
          <w:ilvl w:val="0"/>
          <w:numId w:val="25"/>
        </w:numPr>
        <w:spacing w:before="0"/>
        <w:ind w:left="476" w:right="130" w:hanging="357"/>
        <w:jc w:val="both"/>
        <w:rPr>
          <w:rFonts w:asciiTheme="minorHAnsi" w:hAnsiTheme="minorHAnsi"/>
          <w:sz w:val="24"/>
          <w:szCs w:val="24"/>
        </w:rPr>
      </w:pPr>
      <w:r w:rsidRPr="000D7CB2">
        <w:rPr>
          <w:rFonts w:asciiTheme="minorHAnsi" w:hAnsiTheme="minorHAnsi"/>
          <w:sz w:val="24"/>
          <w:szCs w:val="24"/>
        </w:rPr>
        <w:t>Keep the ventilation openings free from dust deposits to prevent overheating of the motor.</w:t>
      </w:r>
    </w:p>
    <w:p w:rsidR="00A95A67" w:rsidRPr="000D7CB2" w:rsidRDefault="00D62EB4"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b/>
          <w:bCs/>
          <w:caps/>
          <w:sz w:val="32"/>
          <w:szCs w:val="32"/>
          <w:u w:val="single"/>
          <w:lang w:eastAsia="zh-CN"/>
        </w:rPr>
        <w:t>Storage</w:t>
      </w:r>
    </w:p>
    <w:p w:rsidR="00A95A67" w:rsidRPr="000D7CB2" w:rsidRDefault="00A95A67" w:rsidP="001578DA">
      <w:pPr>
        <w:pStyle w:val="a7"/>
        <w:tabs>
          <w:tab w:val="left" w:pos="422"/>
        </w:tabs>
        <w:spacing w:before="0"/>
        <w:ind w:left="0" w:right="129"/>
        <w:jc w:val="both"/>
        <w:rPr>
          <w:rFonts w:asciiTheme="minorHAnsi" w:eastAsiaTheme="minorEastAsia" w:hAnsiTheme="minorHAnsi"/>
          <w:sz w:val="24"/>
          <w:szCs w:val="24"/>
          <w:lang w:eastAsia="zh-CN"/>
        </w:rPr>
      </w:pPr>
      <w:r w:rsidRPr="000D7CB2">
        <w:rPr>
          <w:rFonts w:asciiTheme="minorHAnsi" w:eastAsiaTheme="minorEastAsia" w:hAnsiTheme="minorHAnsi"/>
          <w:sz w:val="24"/>
          <w:szCs w:val="24"/>
          <w:lang w:eastAsia="zh-CN"/>
        </w:rPr>
        <w:t>Before storing the device, observe the following:</w:t>
      </w:r>
    </w:p>
    <w:p w:rsidR="00A95A67" w:rsidRPr="000D7CB2" w:rsidRDefault="00A95A67" w:rsidP="003D00D9">
      <w:pPr>
        <w:pStyle w:val="a7"/>
        <w:numPr>
          <w:ilvl w:val="0"/>
          <w:numId w:val="26"/>
        </w:numPr>
        <w:spacing w:before="0"/>
        <w:ind w:right="131"/>
        <w:jc w:val="both"/>
        <w:rPr>
          <w:rFonts w:asciiTheme="minorHAnsi" w:hAnsiTheme="minorHAnsi"/>
          <w:sz w:val="24"/>
          <w:szCs w:val="24"/>
        </w:rPr>
      </w:pPr>
      <w:r w:rsidRPr="000D7CB2">
        <w:rPr>
          <w:rFonts w:asciiTheme="minorHAnsi" w:hAnsiTheme="minorHAnsi"/>
          <w:sz w:val="24"/>
          <w:szCs w:val="24"/>
        </w:rPr>
        <w:t>Switch off the device by setting the switch for clockwise /counter-clockwise rotation to center position (lock)</w:t>
      </w:r>
    </w:p>
    <w:p w:rsidR="00A95A67" w:rsidRPr="000D7CB2" w:rsidRDefault="00A95A67" w:rsidP="003D00D9">
      <w:pPr>
        <w:pStyle w:val="a7"/>
        <w:numPr>
          <w:ilvl w:val="0"/>
          <w:numId w:val="26"/>
        </w:numPr>
        <w:spacing w:before="0"/>
        <w:ind w:right="131"/>
        <w:jc w:val="both"/>
        <w:rPr>
          <w:rFonts w:asciiTheme="minorHAnsi" w:hAnsiTheme="minorHAnsi"/>
          <w:sz w:val="24"/>
          <w:szCs w:val="24"/>
        </w:rPr>
      </w:pPr>
      <w:r w:rsidRPr="000D7CB2">
        <w:rPr>
          <w:rFonts w:asciiTheme="minorHAnsi" w:hAnsiTheme="minorHAnsi" w:hint="eastAsia"/>
          <w:sz w:val="24"/>
          <w:szCs w:val="24"/>
        </w:rPr>
        <w:t>H</w:t>
      </w:r>
      <w:r w:rsidRPr="000D7CB2">
        <w:rPr>
          <w:rFonts w:asciiTheme="minorHAnsi" w:hAnsiTheme="minorHAnsi"/>
          <w:sz w:val="24"/>
          <w:szCs w:val="24"/>
        </w:rPr>
        <w:t>old onto the mains plug while pulling the power cable of the charger out the mains socket.</w:t>
      </w:r>
    </w:p>
    <w:p w:rsidR="00A95A67" w:rsidRPr="000D7CB2" w:rsidRDefault="00A95A67" w:rsidP="003D00D9">
      <w:pPr>
        <w:pStyle w:val="a7"/>
        <w:numPr>
          <w:ilvl w:val="0"/>
          <w:numId w:val="26"/>
        </w:numPr>
        <w:spacing w:before="0"/>
        <w:ind w:right="131"/>
        <w:jc w:val="both"/>
        <w:rPr>
          <w:rFonts w:asciiTheme="minorHAnsi" w:hAnsiTheme="minorHAnsi"/>
          <w:sz w:val="24"/>
          <w:szCs w:val="24"/>
        </w:rPr>
      </w:pPr>
      <w:r w:rsidRPr="000D7CB2">
        <w:rPr>
          <w:rFonts w:asciiTheme="minorHAnsi" w:hAnsiTheme="minorHAnsi"/>
          <w:sz w:val="24"/>
          <w:szCs w:val="24"/>
        </w:rPr>
        <w:t>Allow the device to cool down.</w:t>
      </w:r>
    </w:p>
    <w:p w:rsidR="00A95A67" w:rsidRPr="000D7CB2" w:rsidRDefault="00A95A67" w:rsidP="003D00D9">
      <w:pPr>
        <w:pStyle w:val="a7"/>
        <w:numPr>
          <w:ilvl w:val="0"/>
          <w:numId w:val="26"/>
        </w:numPr>
        <w:spacing w:before="0"/>
        <w:ind w:right="131"/>
        <w:jc w:val="both"/>
        <w:rPr>
          <w:rFonts w:asciiTheme="minorHAnsi" w:hAnsiTheme="minorHAnsi"/>
          <w:sz w:val="24"/>
          <w:szCs w:val="24"/>
        </w:rPr>
      </w:pPr>
      <w:r w:rsidRPr="000D7CB2">
        <w:rPr>
          <w:rFonts w:asciiTheme="minorHAnsi" w:hAnsiTheme="minorHAnsi"/>
          <w:sz w:val="24"/>
          <w:szCs w:val="24"/>
        </w:rPr>
        <w:t>Remove the battery form the device.</w:t>
      </w:r>
    </w:p>
    <w:p w:rsidR="00A95A67" w:rsidRPr="000D7CB2" w:rsidRDefault="00A95A67" w:rsidP="003D00D9">
      <w:pPr>
        <w:pStyle w:val="a7"/>
        <w:numPr>
          <w:ilvl w:val="0"/>
          <w:numId w:val="26"/>
        </w:numPr>
        <w:spacing w:before="0"/>
        <w:ind w:right="131"/>
        <w:jc w:val="both"/>
        <w:rPr>
          <w:rFonts w:asciiTheme="minorHAnsi" w:hAnsiTheme="minorHAnsi"/>
          <w:sz w:val="24"/>
          <w:szCs w:val="24"/>
        </w:rPr>
      </w:pPr>
      <w:r w:rsidRPr="000D7CB2">
        <w:rPr>
          <w:rFonts w:asciiTheme="minorHAnsi" w:hAnsiTheme="minorHAnsi"/>
          <w:sz w:val="24"/>
          <w:szCs w:val="24"/>
        </w:rPr>
        <w:t>Remove the tool from the tool holder.</w:t>
      </w:r>
    </w:p>
    <w:p w:rsidR="00A95A67" w:rsidRPr="000D7CB2" w:rsidRDefault="00A95A67" w:rsidP="003D00D9">
      <w:pPr>
        <w:pStyle w:val="a7"/>
        <w:numPr>
          <w:ilvl w:val="0"/>
          <w:numId w:val="26"/>
        </w:numPr>
        <w:spacing w:before="0"/>
        <w:ind w:right="131"/>
        <w:jc w:val="both"/>
        <w:rPr>
          <w:rFonts w:asciiTheme="minorHAnsi" w:hAnsiTheme="minorHAnsi"/>
          <w:sz w:val="24"/>
          <w:szCs w:val="24"/>
        </w:rPr>
      </w:pPr>
      <w:r w:rsidRPr="000D7CB2">
        <w:rPr>
          <w:rFonts w:asciiTheme="minorHAnsi" w:hAnsiTheme="minorHAnsi"/>
          <w:sz w:val="24"/>
          <w:szCs w:val="24"/>
        </w:rPr>
        <w:t>Clean the devices as described in the maintenance part.</w:t>
      </w:r>
    </w:p>
    <w:p w:rsidR="00A95A67" w:rsidRPr="000D7CB2" w:rsidRDefault="00A95A67" w:rsidP="003D00D9">
      <w:pPr>
        <w:pStyle w:val="a7"/>
        <w:numPr>
          <w:ilvl w:val="0"/>
          <w:numId w:val="26"/>
        </w:numPr>
        <w:spacing w:before="0"/>
        <w:ind w:right="131"/>
        <w:jc w:val="both"/>
        <w:rPr>
          <w:rFonts w:asciiTheme="minorHAnsi" w:hAnsiTheme="minorHAnsi"/>
          <w:sz w:val="24"/>
          <w:szCs w:val="24"/>
        </w:rPr>
      </w:pPr>
      <w:r w:rsidRPr="000D7CB2">
        <w:rPr>
          <w:rFonts w:asciiTheme="minorHAnsi" w:hAnsiTheme="minorHAnsi"/>
          <w:sz w:val="24"/>
          <w:szCs w:val="24"/>
        </w:rPr>
        <w:t>For storing the device, use the transport case included in the scope of the delivery in order to protect the device from external influences.</w:t>
      </w:r>
    </w:p>
    <w:p w:rsidR="00507D40" w:rsidRPr="000D7CB2" w:rsidRDefault="00A95A67" w:rsidP="003D00D9">
      <w:pPr>
        <w:pStyle w:val="a7"/>
        <w:numPr>
          <w:ilvl w:val="0"/>
          <w:numId w:val="26"/>
        </w:numPr>
        <w:spacing w:before="0"/>
        <w:ind w:right="131"/>
        <w:jc w:val="both"/>
        <w:rPr>
          <w:rFonts w:asciiTheme="minorHAnsi" w:hAnsiTheme="minorHAnsi"/>
          <w:sz w:val="24"/>
          <w:szCs w:val="24"/>
        </w:rPr>
      </w:pPr>
      <w:r w:rsidRPr="000D7CB2">
        <w:rPr>
          <w:rFonts w:asciiTheme="minorHAnsi" w:hAnsiTheme="minorHAnsi"/>
          <w:sz w:val="24"/>
          <w:szCs w:val="24"/>
        </w:rPr>
        <w:t>Do not store Li-ion battery with are completely discharged. Storing discharged battery can lead to a deep discharge and thus damage the battery.</w:t>
      </w:r>
    </w:p>
    <w:p w:rsidR="00A95A67" w:rsidRPr="000D7CB2" w:rsidRDefault="00A95A67"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b/>
          <w:bCs/>
          <w:caps/>
          <w:sz w:val="32"/>
          <w:szCs w:val="32"/>
          <w:u w:val="single"/>
          <w:lang w:eastAsia="zh-CN"/>
        </w:rPr>
        <w:t>Transport</w:t>
      </w:r>
    </w:p>
    <w:p w:rsidR="00A95A67" w:rsidRPr="000D7CB2" w:rsidRDefault="00A95A67" w:rsidP="001578DA">
      <w:pPr>
        <w:pStyle w:val="a7"/>
        <w:tabs>
          <w:tab w:val="left" w:pos="422"/>
        </w:tabs>
        <w:spacing w:before="0"/>
        <w:ind w:left="0" w:right="129"/>
        <w:jc w:val="both"/>
        <w:rPr>
          <w:rFonts w:asciiTheme="minorHAnsi" w:eastAsiaTheme="minorEastAsia" w:hAnsiTheme="minorHAnsi"/>
          <w:sz w:val="24"/>
          <w:szCs w:val="24"/>
          <w:lang w:eastAsia="zh-CN"/>
        </w:rPr>
      </w:pPr>
      <w:r w:rsidRPr="000D7CB2">
        <w:rPr>
          <w:rFonts w:asciiTheme="minorHAnsi" w:eastAsiaTheme="minorEastAsia" w:hAnsiTheme="minorHAnsi" w:hint="eastAsia"/>
          <w:sz w:val="24"/>
          <w:szCs w:val="24"/>
          <w:lang w:eastAsia="zh-CN"/>
        </w:rPr>
        <w:t>F</w:t>
      </w:r>
      <w:r w:rsidRPr="000D7CB2">
        <w:rPr>
          <w:rFonts w:asciiTheme="minorHAnsi" w:eastAsiaTheme="minorEastAsia" w:hAnsiTheme="minorHAnsi"/>
          <w:sz w:val="24"/>
          <w:szCs w:val="24"/>
          <w:lang w:eastAsia="zh-CN"/>
        </w:rPr>
        <w:t>or transport the device, use the transport case included in the scope of the delivery in order to protect the device from external influences.</w:t>
      </w:r>
    </w:p>
    <w:p w:rsidR="00A95A67" w:rsidRPr="000D7CB2" w:rsidRDefault="00A95A67" w:rsidP="003D00D9">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Switch off the device by setting the switch for clockwise /counter-clockwise rotation to center position (lock).</w:t>
      </w:r>
    </w:p>
    <w:p w:rsidR="00A95A67" w:rsidRPr="000D7CB2" w:rsidRDefault="00A95A67" w:rsidP="003D00D9">
      <w:pPr>
        <w:pStyle w:val="a7"/>
        <w:numPr>
          <w:ilvl w:val="0"/>
          <w:numId w:val="27"/>
        </w:numPr>
        <w:spacing w:before="0"/>
        <w:ind w:right="131"/>
        <w:jc w:val="both"/>
        <w:rPr>
          <w:rFonts w:asciiTheme="minorHAnsi" w:hAnsiTheme="minorHAnsi"/>
          <w:sz w:val="24"/>
          <w:szCs w:val="24"/>
        </w:rPr>
      </w:pPr>
      <w:r w:rsidRPr="000D7CB2">
        <w:rPr>
          <w:rFonts w:asciiTheme="minorHAnsi" w:hAnsiTheme="minorHAnsi" w:hint="eastAsia"/>
          <w:sz w:val="24"/>
          <w:szCs w:val="24"/>
        </w:rPr>
        <w:t>H</w:t>
      </w:r>
      <w:r w:rsidRPr="000D7CB2">
        <w:rPr>
          <w:rFonts w:asciiTheme="minorHAnsi" w:hAnsiTheme="minorHAnsi"/>
          <w:sz w:val="24"/>
          <w:szCs w:val="24"/>
        </w:rPr>
        <w:t>old onto the mains plug while pulling the power cable of the charger out the mains socket.</w:t>
      </w:r>
    </w:p>
    <w:p w:rsidR="00A95A67" w:rsidRPr="000D7CB2" w:rsidRDefault="00A95A67" w:rsidP="003D00D9">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Allow the device to cool down.</w:t>
      </w:r>
    </w:p>
    <w:p w:rsidR="00A95A67" w:rsidRPr="000D7CB2" w:rsidRDefault="00A95A67" w:rsidP="003D00D9">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Remove the battery form the device.</w:t>
      </w:r>
    </w:p>
    <w:p w:rsidR="00A95A67" w:rsidRPr="000D7CB2" w:rsidRDefault="00A95A67" w:rsidP="003D00D9">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lastRenderedPageBreak/>
        <w:t>Remove the tool from the tool holder</w:t>
      </w:r>
    </w:p>
    <w:p w:rsidR="00A95A67" w:rsidRPr="000D7CB2" w:rsidRDefault="00A95A67" w:rsidP="003D00D9">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Protect the product from any heavy impact or strong vibrations which may occur during transportation in vehicles</w:t>
      </w:r>
    </w:p>
    <w:p w:rsidR="00793CDA" w:rsidRPr="000D7CB2" w:rsidRDefault="00793CDA" w:rsidP="00E73B7C">
      <w:pPr>
        <w:pStyle w:val="a7"/>
        <w:spacing w:before="0" w:line="400" w:lineRule="exact"/>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b/>
          <w:bCs/>
          <w:caps/>
          <w:sz w:val="32"/>
          <w:szCs w:val="32"/>
          <w:u w:val="single"/>
          <w:lang w:eastAsia="zh-CN"/>
        </w:rPr>
        <w:t>Available accessories</w:t>
      </w:r>
    </w:p>
    <w:p w:rsidR="00BF208B" w:rsidRPr="000D7CB2" w:rsidRDefault="00D62EB4" w:rsidP="000D7CB2">
      <w:pPr>
        <w:pStyle w:val="a7"/>
        <w:spacing w:before="0"/>
        <w:ind w:left="0" w:right="130"/>
        <w:jc w:val="both"/>
        <w:rPr>
          <w:rFonts w:asciiTheme="minorHAnsi" w:eastAsiaTheme="minorEastAsia" w:hAnsiTheme="minorHAnsi"/>
          <w:b/>
          <w:sz w:val="24"/>
          <w:szCs w:val="24"/>
          <w:lang w:eastAsia="zh-CN"/>
        </w:rPr>
      </w:pPr>
      <w:r w:rsidRPr="000D7CB2">
        <w:rPr>
          <w:b/>
          <w:noProof/>
          <w:lang w:eastAsia="zh-CN"/>
        </w:rPr>
        <w:drawing>
          <wp:inline distT="0" distB="0" distL="0" distR="0">
            <wp:extent cx="314325" cy="266700"/>
            <wp:effectExtent l="19050" t="0" r="9525" b="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0D7CB2">
        <w:rPr>
          <w:rFonts w:asciiTheme="minorHAnsi" w:eastAsiaTheme="minorEastAsia" w:hAnsiTheme="minorHAnsi"/>
          <w:b/>
          <w:sz w:val="24"/>
          <w:szCs w:val="24"/>
          <w:lang w:eastAsia="zh-CN"/>
        </w:rPr>
        <w:t xml:space="preserve">WARNING! Only use accessories and additional equipment specified in the operating manual. Using insertion tools or accessories other than those specific in the operating manual may cause a risk of injury. </w:t>
      </w:r>
      <w:r w:rsidRPr="000D7CB2">
        <w:rPr>
          <w:rFonts w:asciiTheme="minorHAnsi" w:eastAsiaTheme="minorEastAsia" w:hAnsiTheme="minorHAnsi" w:hint="eastAsia"/>
          <w:b/>
          <w:sz w:val="24"/>
          <w:szCs w:val="24"/>
          <w:lang w:eastAsia="zh-CN"/>
        </w:rPr>
        <w:t>O</w:t>
      </w:r>
      <w:r w:rsidRPr="000D7CB2">
        <w:rPr>
          <w:rFonts w:asciiTheme="minorHAnsi" w:eastAsiaTheme="minorEastAsia" w:hAnsiTheme="minorHAnsi"/>
          <w:b/>
          <w:sz w:val="24"/>
          <w:szCs w:val="24"/>
          <w:lang w:eastAsia="zh-CN"/>
        </w:rPr>
        <w:t>nly get the accessories from the Service Centre.</w:t>
      </w:r>
    </w:p>
    <w:tbl>
      <w:tblPr>
        <w:tblW w:w="9923" w:type="dxa"/>
        <w:tblInd w:w="108" w:type="dxa"/>
        <w:tblLook w:val="04A0"/>
      </w:tblPr>
      <w:tblGrid>
        <w:gridCol w:w="3119"/>
        <w:gridCol w:w="3260"/>
        <w:gridCol w:w="3544"/>
      </w:tblGrid>
      <w:tr w:rsidR="000D7CB2" w:rsidRPr="000D7CB2" w:rsidTr="00D62EB4">
        <w:trPr>
          <w:trHeight w:val="285"/>
        </w:trPr>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CDA" w:rsidRPr="000D7CB2" w:rsidRDefault="00793CDA" w:rsidP="00343DA9">
            <w:pPr>
              <w:rPr>
                <w:rFonts w:asciiTheme="minorHAnsi" w:eastAsia="DengXian" w:hAnsiTheme="minorHAnsi"/>
                <w:b/>
                <w:bCs/>
              </w:rPr>
            </w:pPr>
            <w:r w:rsidRPr="000D7CB2">
              <w:rPr>
                <w:rFonts w:asciiTheme="minorHAnsi" w:eastAsia="DengXian" w:hAnsiTheme="minorHAnsi"/>
                <w:b/>
                <w:bCs/>
              </w:rPr>
              <w:t>Spare charger &amp; battery pack for 20V platform</w:t>
            </w:r>
          </w:p>
        </w:tc>
      </w:tr>
      <w:tr w:rsidR="000D7CB2" w:rsidRPr="000D7CB2" w:rsidTr="00D62EB4">
        <w:trPr>
          <w:trHeight w:val="85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5251FF" w:rsidRDefault="00793CDA" w:rsidP="00343DA9">
            <w:pPr>
              <w:rPr>
                <w:rFonts w:asciiTheme="minorHAnsi" w:eastAsia="FuturaTDem" w:hAnsiTheme="minorHAnsi" w:cstheme="minorHAnsi"/>
                <w:lang w:eastAsia="en-US"/>
              </w:rPr>
            </w:pPr>
            <w:r w:rsidRPr="005251FF">
              <w:rPr>
                <w:rFonts w:asciiTheme="minorHAnsi" w:eastAsia="FuturaTDem" w:hAnsiTheme="minorHAnsi" w:cstheme="minorHAnsi"/>
                <w:lang w:eastAsia="en-US"/>
              </w:rPr>
              <w:t>Charging time</w:t>
            </w:r>
          </w:p>
        </w:tc>
        <w:tc>
          <w:tcPr>
            <w:tcW w:w="3260" w:type="dxa"/>
            <w:tcBorders>
              <w:top w:val="nil"/>
              <w:left w:val="nil"/>
              <w:bottom w:val="single" w:sz="4" w:space="0" w:color="auto"/>
              <w:right w:val="single" w:sz="4" w:space="0" w:color="auto"/>
            </w:tcBorders>
            <w:shd w:val="clear" w:color="auto" w:fill="auto"/>
            <w:vAlign w:val="center"/>
            <w:hideMark/>
          </w:tcPr>
          <w:p w:rsidR="00793CDA" w:rsidRPr="005251FF" w:rsidRDefault="00793CDA" w:rsidP="00343DA9">
            <w:pPr>
              <w:jc w:val="center"/>
              <w:rPr>
                <w:rFonts w:asciiTheme="minorHAnsi" w:eastAsia="FuturaTDem" w:hAnsiTheme="minorHAnsi" w:cstheme="minorHAnsi"/>
                <w:lang w:eastAsia="en-US"/>
              </w:rPr>
            </w:pPr>
            <w:r w:rsidRPr="005251FF">
              <w:rPr>
                <w:rFonts w:asciiTheme="minorHAnsi" w:eastAsia="FuturaTDem" w:hAnsiTheme="minorHAnsi" w:cstheme="minorHAnsi"/>
                <w:lang w:eastAsia="en-US"/>
              </w:rPr>
              <w:t>Battery Pack</w:t>
            </w:r>
            <w:r w:rsidRPr="005251FF">
              <w:rPr>
                <w:rFonts w:asciiTheme="minorHAnsi" w:eastAsia="FuturaTDem" w:hAnsiTheme="minorHAnsi" w:cstheme="minorHAnsi"/>
                <w:lang w:eastAsia="en-US"/>
              </w:rPr>
              <w:br/>
              <w:t>CB</w:t>
            </w:r>
            <w:r w:rsidR="002B008F">
              <w:rPr>
                <w:rFonts w:asciiTheme="minorHAnsi" w:eastAsiaTheme="minorEastAsia" w:hAnsiTheme="minorHAnsi" w:cstheme="minorHAnsi" w:hint="eastAsia"/>
              </w:rPr>
              <w:t>A</w:t>
            </w:r>
            <w:r w:rsidRPr="005251FF">
              <w:rPr>
                <w:rFonts w:asciiTheme="minorHAnsi" w:eastAsia="FuturaTDem" w:hAnsiTheme="minorHAnsi" w:cstheme="minorHAnsi"/>
                <w:lang w:eastAsia="en-US"/>
              </w:rPr>
              <w:t>20V2A</w:t>
            </w:r>
            <w:r w:rsidRPr="005251FF">
              <w:rPr>
                <w:rFonts w:asciiTheme="minorHAnsi" w:eastAsia="FuturaTDem" w:hAnsiTheme="minorHAnsi" w:cstheme="minorHAnsi"/>
                <w:lang w:eastAsia="en-US"/>
              </w:rPr>
              <w:br/>
              <w:t xml:space="preserve">2Ah </w:t>
            </w:r>
          </w:p>
        </w:tc>
        <w:tc>
          <w:tcPr>
            <w:tcW w:w="3544" w:type="dxa"/>
            <w:tcBorders>
              <w:top w:val="nil"/>
              <w:left w:val="nil"/>
              <w:bottom w:val="single" w:sz="4" w:space="0" w:color="auto"/>
              <w:right w:val="single" w:sz="4" w:space="0" w:color="auto"/>
            </w:tcBorders>
            <w:shd w:val="clear" w:color="auto" w:fill="auto"/>
            <w:vAlign w:val="center"/>
            <w:hideMark/>
          </w:tcPr>
          <w:p w:rsidR="00793CDA" w:rsidRPr="005251FF" w:rsidRDefault="002B008F" w:rsidP="00793CDA">
            <w:pPr>
              <w:jc w:val="center"/>
              <w:rPr>
                <w:rFonts w:asciiTheme="minorHAnsi" w:eastAsia="FuturaTDem" w:hAnsiTheme="minorHAnsi" w:cstheme="minorHAnsi"/>
                <w:lang w:eastAsia="en-US"/>
              </w:rPr>
            </w:pPr>
            <w:r>
              <w:rPr>
                <w:rFonts w:asciiTheme="minorHAnsi" w:eastAsia="FuturaTDem" w:hAnsiTheme="minorHAnsi" w:cstheme="minorHAnsi"/>
                <w:lang w:eastAsia="en-US"/>
              </w:rPr>
              <w:t>Battery Pack</w:t>
            </w:r>
            <w:r>
              <w:rPr>
                <w:rFonts w:asciiTheme="minorHAnsi" w:eastAsia="FuturaTDem" w:hAnsiTheme="minorHAnsi" w:cstheme="minorHAnsi"/>
                <w:lang w:eastAsia="en-US"/>
              </w:rPr>
              <w:br/>
              <w:t>CB</w:t>
            </w:r>
            <w:r>
              <w:rPr>
                <w:rFonts w:asciiTheme="minorHAnsi" w:eastAsiaTheme="minorEastAsia" w:hAnsiTheme="minorHAnsi" w:cstheme="minorHAnsi" w:hint="eastAsia"/>
              </w:rPr>
              <w:t>A</w:t>
            </w:r>
            <w:r>
              <w:rPr>
                <w:rFonts w:asciiTheme="minorHAnsi" w:eastAsia="FuturaTDem" w:hAnsiTheme="minorHAnsi" w:cstheme="minorHAnsi"/>
                <w:lang w:eastAsia="en-US"/>
              </w:rPr>
              <w:t>20V4</w:t>
            </w:r>
            <w:r w:rsidR="00793CDA" w:rsidRPr="005251FF">
              <w:rPr>
                <w:rFonts w:asciiTheme="minorHAnsi" w:eastAsia="FuturaTDem" w:hAnsiTheme="minorHAnsi" w:cstheme="minorHAnsi"/>
                <w:lang w:eastAsia="en-US"/>
              </w:rPr>
              <w:br/>
              <w:t xml:space="preserve">4Ah </w:t>
            </w:r>
          </w:p>
        </w:tc>
      </w:tr>
      <w:tr w:rsidR="000D7CB2" w:rsidRPr="000D7CB2" w:rsidTr="005251FF">
        <w:trPr>
          <w:trHeight w:val="397"/>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5251FF" w:rsidRDefault="00793CDA" w:rsidP="00343DA9">
            <w:pPr>
              <w:rPr>
                <w:rFonts w:asciiTheme="minorHAnsi" w:eastAsia="DengXian" w:hAnsiTheme="minorHAnsi" w:cstheme="minorHAnsi"/>
              </w:rPr>
            </w:pPr>
            <w:r w:rsidRPr="005251FF">
              <w:rPr>
                <w:rFonts w:asciiTheme="minorHAnsi" w:eastAsia="DengXian" w:hAnsiTheme="minorHAnsi" w:cstheme="minorHAnsi"/>
              </w:rPr>
              <w:t>Charger CCH20V</w:t>
            </w:r>
          </w:p>
        </w:tc>
        <w:tc>
          <w:tcPr>
            <w:tcW w:w="3260" w:type="dxa"/>
            <w:tcBorders>
              <w:top w:val="nil"/>
              <w:left w:val="nil"/>
              <w:bottom w:val="single" w:sz="4" w:space="0" w:color="auto"/>
              <w:right w:val="single" w:sz="4" w:space="0" w:color="auto"/>
            </w:tcBorders>
            <w:shd w:val="clear" w:color="auto" w:fill="auto"/>
            <w:noWrap/>
            <w:vAlign w:val="center"/>
            <w:hideMark/>
          </w:tcPr>
          <w:p w:rsidR="00793CDA" w:rsidRPr="005251FF" w:rsidRDefault="00793CDA" w:rsidP="00343DA9">
            <w:pPr>
              <w:jc w:val="center"/>
              <w:rPr>
                <w:rFonts w:asciiTheme="minorHAnsi" w:eastAsia="DengXian" w:hAnsiTheme="minorHAnsi" w:cstheme="minorHAnsi"/>
              </w:rPr>
            </w:pPr>
            <w:r w:rsidRPr="005251FF">
              <w:rPr>
                <w:rFonts w:asciiTheme="minorHAnsi" w:eastAsia="DengXian" w:hAnsiTheme="minorHAnsi" w:cstheme="minorHAnsi"/>
              </w:rPr>
              <w:t>60min</w:t>
            </w:r>
          </w:p>
        </w:tc>
        <w:tc>
          <w:tcPr>
            <w:tcW w:w="3544" w:type="dxa"/>
            <w:tcBorders>
              <w:top w:val="nil"/>
              <w:left w:val="nil"/>
              <w:bottom w:val="single" w:sz="4" w:space="0" w:color="auto"/>
              <w:right w:val="single" w:sz="4" w:space="0" w:color="auto"/>
            </w:tcBorders>
            <w:shd w:val="clear" w:color="auto" w:fill="auto"/>
            <w:noWrap/>
            <w:vAlign w:val="center"/>
            <w:hideMark/>
          </w:tcPr>
          <w:p w:rsidR="00793CDA" w:rsidRPr="005251FF" w:rsidRDefault="00793CDA" w:rsidP="00343DA9">
            <w:pPr>
              <w:jc w:val="center"/>
              <w:rPr>
                <w:rFonts w:asciiTheme="minorHAnsi" w:eastAsia="DengXian" w:hAnsiTheme="minorHAnsi" w:cstheme="minorHAnsi"/>
              </w:rPr>
            </w:pPr>
            <w:r w:rsidRPr="005251FF">
              <w:rPr>
                <w:rFonts w:asciiTheme="minorHAnsi" w:eastAsia="DengXian" w:hAnsiTheme="minorHAnsi" w:cstheme="minorHAnsi"/>
              </w:rPr>
              <w:t>120min</w:t>
            </w:r>
          </w:p>
        </w:tc>
      </w:tr>
      <w:tr w:rsidR="000D7CB2" w:rsidRPr="000D7CB2" w:rsidTr="005251FF">
        <w:trPr>
          <w:trHeight w:val="397"/>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3CDA" w:rsidRPr="000D7CB2" w:rsidRDefault="00793CDA" w:rsidP="00343DA9">
            <w:pPr>
              <w:rPr>
                <w:rFonts w:asciiTheme="minorHAnsi" w:eastAsia="DengXian" w:hAnsiTheme="minorHAnsi"/>
              </w:rPr>
            </w:pPr>
            <w:r w:rsidRPr="000D7CB2">
              <w:rPr>
                <w:rFonts w:asciiTheme="minorHAnsi" w:eastAsia="DengXian" w:hAnsiTheme="minorHAnsi"/>
              </w:rPr>
              <w:t>All 20V team shares the compatible charger and battery pack of 20V platform.</w:t>
            </w:r>
          </w:p>
        </w:tc>
      </w:tr>
    </w:tbl>
    <w:p w:rsidR="006F1ED2" w:rsidRPr="001E2EBF" w:rsidRDefault="00F337A9" w:rsidP="001E2EBF">
      <w:pPr>
        <w:pStyle w:val="a7"/>
        <w:spacing w:before="0"/>
        <w:ind w:left="0" w:right="130"/>
        <w:jc w:val="both"/>
        <w:rPr>
          <w:rFonts w:asciiTheme="minorHAnsi" w:eastAsia="宋体" w:hAnsiTheme="minorHAnsi" w:cs="宋体"/>
          <w:b/>
          <w:bCs/>
          <w:caps/>
          <w:sz w:val="32"/>
          <w:szCs w:val="32"/>
          <w:u w:val="single"/>
          <w:lang w:eastAsia="zh-CN"/>
        </w:rPr>
      </w:pPr>
      <w:bookmarkStart w:id="24" w:name="_Toc77357449"/>
      <w:r w:rsidRPr="001E2EBF">
        <w:rPr>
          <w:rFonts w:asciiTheme="minorHAnsi" w:eastAsia="宋体" w:hAnsiTheme="minorHAnsi" w:cs="宋体"/>
          <w:b/>
          <w:bCs/>
          <w:caps/>
          <w:sz w:val="32"/>
          <w:szCs w:val="32"/>
          <w:u w:val="single"/>
          <w:lang w:eastAsia="zh-CN"/>
        </w:rPr>
        <w:t>TROUBLESHOOTING</w:t>
      </w:r>
      <w:bookmarkEnd w:id="24"/>
      <w:r w:rsidRPr="001E2EBF">
        <w:rPr>
          <w:rFonts w:asciiTheme="minorHAnsi" w:eastAsia="宋体" w:hAnsiTheme="minorHAnsi" w:cs="宋体"/>
          <w:b/>
          <w:bCs/>
          <w:caps/>
          <w:sz w:val="32"/>
          <w:szCs w:val="32"/>
          <w:u w:val="single"/>
          <w:lang w:eastAsia="zh-CN"/>
        </w:rPr>
        <w:t xml:space="preserve"> </w:t>
      </w:r>
    </w:p>
    <w:p w:rsidR="00E13A55" w:rsidRPr="000D7CB2" w:rsidRDefault="00D62EB4" w:rsidP="000D7CB2">
      <w:pPr>
        <w:pStyle w:val="a7"/>
        <w:tabs>
          <w:tab w:val="left" w:pos="422"/>
        </w:tabs>
        <w:spacing w:before="0" w:line="244" w:lineRule="auto"/>
        <w:ind w:left="0" w:right="129"/>
        <w:jc w:val="both"/>
        <w:rPr>
          <w:rFonts w:asciiTheme="minorHAnsi" w:eastAsiaTheme="minorEastAsia" w:hAnsiTheme="minorHAnsi"/>
          <w:b/>
          <w:noProof/>
          <w:sz w:val="24"/>
          <w:szCs w:val="24"/>
          <w:lang w:eastAsia="zh-CN"/>
        </w:rPr>
      </w:pPr>
      <w:r w:rsidRPr="000D7CB2">
        <w:rPr>
          <w:b/>
          <w:noProof/>
          <w:lang w:eastAsia="zh-CN"/>
        </w:rPr>
        <w:drawing>
          <wp:inline distT="0" distB="0" distL="0" distR="0">
            <wp:extent cx="314325" cy="266700"/>
            <wp:effectExtent l="19050" t="0" r="9525" b="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0D7CB2">
        <w:rPr>
          <w:rFonts w:asciiTheme="minorHAnsi" w:eastAsiaTheme="minorEastAsia" w:hAnsiTheme="minorHAnsi"/>
          <w:b/>
          <w:sz w:val="24"/>
          <w:szCs w:val="24"/>
          <w:lang w:eastAsia="zh-CN"/>
        </w:rPr>
        <w:t>W</w:t>
      </w:r>
      <w:r w:rsidRPr="000D7CB2">
        <w:rPr>
          <w:rFonts w:asciiTheme="minorHAnsi" w:hAnsiTheme="minorHAnsi"/>
          <w:b/>
          <w:noProof/>
          <w:sz w:val="24"/>
          <w:szCs w:val="24"/>
          <w:lang w:eastAsia="zh-CN"/>
        </w:rPr>
        <w:t xml:space="preserve">ARNING! </w:t>
      </w:r>
      <w:r w:rsidRPr="000D7CB2">
        <w:rPr>
          <w:rFonts w:asciiTheme="minorHAnsi" w:hAnsiTheme="minorHAnsi" w:hint="eastAsia"/>
          <w:b/>
          <w:noProof/>
          <w:sz w:val="24"/>
          <w:szCs w:val="24"/>
          <w:lang w:eastAsia="zh-CN"/>
        </w:rPr>
        <w:t>Only</w:t>
      </w:r>
      <w:r w:rsidRPr="000D7CB2">
        <w:rPr>
          <w:rFonts w:asciiTheme="minorHAnsi" w:hAnsiTheme="minorHAnsi"/>
          <w:b/>
          <w:noProof/>
          <w:sz w:val="24"/>
          <w:szCs w:val="24"/>
          <w:lang w:eastAsia="zh-CN"/>
        </w:rPr>
        <w:t xml:space="preserve"> perform the steps described within these instructions. All further inspection, maintenance and repair work must be performed by an authorized service center or a similarly qualified specialist if you cannot solve the problem yourself. Suspected malfunctions are often due to causes that the users can fix themselves. Therefore check the product using this section. In most cases the problem can be solved quickly</w:t>
      </w:r>
    </w:p>
    <w:p w:rsidR="007355C8" w:rsidRPr="000D7CB2" w:rsidRDefault="007355C8" w:rsidP="000D7CB2">
      <w:pPr>
        <w:pStyle w:val="a7"/>
        <w:tabs>
          <w:tab w:val="left" w:pos="422"/>
        </w:tabs>
        <w:spacing w:before="0" w:line="244" w:lineRule="auto"/>
        <w:ind w:left="0" w:right="129"/>
        <w:jc w:val="both"/>
        <w:rPr>
          <w:rFonts w:eastAsiaTheme="minorEastAsia"/>
          <w:noProof/>
          <w:sz w:val="24"/>
          <w:szCs w:val="24"/>
          <w:lang w:eastAsia="zh-CN"/>
        </w:rPr>
      </w:pPr>
    </w:p>
    <w:tbl>
      <w:tblPr>
        <w:tblStyle w:val="TableNormal1"/>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4394"/>
        <w:gridCol w:w="4258"/>
      </w:tblGrid>
      <w:tr w:rsidR="000D7CB2" w:rsidRPr="000D7CB2" w:rsidTr="006E3EB6">
        <w:trPr>
          <w:trHeight w:hRule="exact" w:val="577"/>
        </w:trPr>
        <w:tc>
          <w:tcPr>
            <w:tcW w:w="1276" w:type="dxa"/>
            <w:vAlign w:val="center"/>
          </w:tcPr>
          <w:p w:rsidR="00E13A55" w:rsidRPr="000D7CB2" w:rsidRDefault="00E13A55" w:rsidP="000D7CB2">
            <w:pPr>
              <w:pStyle w:val="TableParagraph"/>
              <w:spacing w:before="57"/>
              <w:ind w:left="80"/>
              <w:jc w:val="both"/>
              <w:rPr>
                <w:rFonts w:asciiTheme="minorHAnsi" w:eastAsia="FuturaT" w:hAnsiTheme="minorHAnsi" w:cs="Arial"/>
                <w:sz w:val="24"/>
                <w:szCs w:val="24"/>
              </w:rPr>
            </w:pPr>
            <w:r w:rsidRPr="000D7CB2">
              <w:rPr>
                <w:rFonts w:asciiTheme="minorHAnsi" w:eastAsia="FuturaT" w:hAnsiTheme="minorHAnsi" w:cs="Arial"/>
                <w:b/>
                <w:bCs/>
                <w:spacing w:val="-3"/>
                <w:w w:val="110"/>
                <w:sz w:val="24"/>
                <w:szCs w:val="24"/>
              </w:rPr>
              <w:t>P</w:t>
            </w:r>
            <w:r w:rsidRPr="000D7CB2">
              <w:rPr>
                <w:rFonts w:asciiTheme="minorHAnsi" w:eastAsia="FuturaT" w:hAnsiTheme="minorHAnsi" w:cs="Arial"/>
                <w:b/>
                <w:bCs/>
                <w:spacing w:val="-2"/>
                <w:w w:val="110"/>
                <w:sz w:val="24"/>
                <w:szCs w:val="24"/>
              </w:rPr>
              <w:t>r</w:t>
            </w:r>
            <w:r w:rsidRPr="000D7CB2">
              <w:rPr>
                <w:rFonts w:asciiTheme="minorHAnsi" w:eastAsia="FuturaT" w:hAnsiTheme="minorHAnsi" w:cs="Arial"/>
                <w:b/>
                <w:bCs/>
                <w:w w:val="110"/>
                <w:sz w:val="24"/>
                <w:szCs w:val="24"/>
              </w:rPr>
              <w:t>oblem</w:t>
            </w:r>
          </w:p>
        </w:tc>
        <w:tc>
          <w:tcPr>
            <w:tcW w:w="4394" w:type="dxa"/>
            <w:vAlign w:val="center"/>
          </w:tcPr>
          <w:p w:rsidR="00E13A55" w:rsidRPr="000D7CB2" w:rsidRDefault="00E13A55" w:rsidP="000D7CB2">
            <w:pPr>
              <w:pStyle w:val="TableParagraph"/>
              <w:spacing w:before="57"/>
              <w:ind w:left="80"/>
              <w:jc w:val="both"/>
              <w:rPr>
                <w:rFonts w:asciiTheme="minorHAnsi" w:eastAsia="FuturaT" w:hAnsiTheme="minorHAnsi" w:cs="Arial"/>
                <w:sz w:val="24"/>
                <w:szCs w:val="24"/>
              </w:rPr>
            </w:pPr>
            <w:r w:rsidRPr="000D7CB2">
              <w:rPr>
                <w:rFonts w:asciiTheme="minorHAnsi" w:eastAsia="FuturaT" w:hAnsiTheme="minorHAnsi" w:cs="Arial"/>
                <w:b/>
                <w:bCs/>
                <w:spacing w:val="-4"/>
                <w:w w:val="110"/>
                <w:sz w:val="24"/>
                <w:szCs w:val="24"/>
              </w:rPr>
              <w:t>P</w:t>
            </w:r>
            <w:r w:rsidRPr="000D7CB2">
              <w:rPr>
                <w:rFonts w:asciiTheme="minorHAnsi" w:eastAsia="FuturaT" w:hAnsiTheme="minorHAnsi" w:cs="Arial"/>
                <w:b/>
                <w:bCs/>
                <w:w w:val="110"/>
                <w:sz w:val="24"/>
                <w:szCs w:val="24"/>
              </w:rPr>
              <w:t>ossible</w:t>
            </w:r>
            <w:r w:rsidRPr="000D7CB2">
              <w:rPr>
                <w:rFonts w:asciiTheme="minorHAnsi" w:eastAsia="FuturaT" w:hAnsiTheme="minorHAnsi" w:cs="Arial"/>
                <w:b/>
                <w:bCs/>
                <w:spacing w:val="11"/>
                <w:w w:val="110"/>
                <w:sz w:val="24"/>
                <w:szCs w:val="24"/>
              </w:rPr>
              <w:t xml:space="preserve"> </w:t>
            </w:r>
            <w:r w:rsidRPr="000D7CB2">
              <w:rPr>
                <w:rFonts w:asciiTheme="minorHAnsi" w:eastAsia="FuturaT" w:hAnsiTheme="minorHAnsi" w:cs="Arial"/>
                <w:b/>
                <w:bCs/>
                <w:w w:val="110"/>
                <w:sz w:val="24"/>
                <w:szCs w:val="24"/>
              </w:rPr>
              <w:t>cause</w:t>
            </w:r>
          </w:p>
        </w:tc>
        <w:tc>
          <w:tcPr>
            <w:tcW w:w="4258" w:type="dxa"/>
            <w:vAlign w:val="center"/>
          </w:tcPr>
          <w:p w:rsidR="00E13A55" w:rsidRPr="000D7CB2" w:rsidRDefault="00E13A55" w:rsidP="000D7CB2">
            <w:pPr>
              <w:pStyle w:val="TableParagraph"/>
              <w:spacing w:before="57"/>
              <w:ind w:left="80"/>
              <w:jc w:val="both"/>
              <w:rPr>
                <w:rFonts w:asciiTheme="minorHAnsi" w:eastAsia="FuturaT" w:hAnsiTheme="minorHAnsi" w:cs="Arial"/>
                <w:sz w:val="24"/>
                <w:szCs w:val="24"/>
              </w:rPr>
            </w:pPr>
            <w:r w:rsidRPr="000D7CB2">
              <w:rPr>
                <w:rFonts w:asciiTheme="minorHAnsi" w:eastAsia="FuturaT" w:hAnsiTheme="minorHAnsi" w:cs="Arial"/>
                <w:b/>
                <w:bCs/>
                <w:spacing w:val="-3"/>
                <w:w w:val="110"/>
                <w:sz w:val="24"/>
                <w:szCs w:val="24"/>
              </w:rPr>
              <w:t>C</w:t>
            </w:r>
            <w:r w:rsidRPr="000D7CB2">
              <w:rPr>
                <w:rFonts w:asciiTheme="minorHAnsi" w:eastAsia="FuturaT" w:hAnsiTheme="minorHAnsi" w:cs="Arial"/>
                <w:b/>
                <w:bCs/>
                <w:w w:val="110"/>
                <w:sz w:val="24"/>
                <w:szCs w:val="24"/>
              </w:rPr>
              <w:t>or</w:t>
            </w:r>
            <w:r w:rsidRPr="000D7CB2">
              <w:rPr>
                <w:rFonts w:asciiTheme="minorHAnsi" w:eastAsia="FuturaT" w:hAnsiTheme="minorHAnsi" w:cs="Arial"/>
                <w:b/>
                <w:bCs/>
                <w:spacing w:val="-3"/>
                <w:w w:val="110"/>
                <w:sz w:val="24"/>
                <w:szCs w:val="24"/>
              </w:rPr>
              <w:t>r</w:t>
            </w:r>
            <w:r w:rsidRPr="000D7CB2">
              <w:rPr>
                <w:rFonts w:asciiTheme="minorHAnsi" w:eastAsia="FuturaT" w:hAnsiTheme="minorHAnsi" w:cs="Arial"/>
                <w:b/>
                <w:bCs/>
                <w:w w:val="110"/>
                <w:sz w:val="24"/>
                <w:szCs w:val="24"/>
              </w:rPr>
              <w:t>ective</w:t>
            </w:r>
            <w:r w:rsidRPr="000D7CB2">
              <w:rPr>
                <w:rFonts w:asciiTheme="minorHAnsi" w:eastAsia="FuturaT" w:hAnsiTheme="minorHAnsi" w:cs="Arial"/>
                <w:b/>
                <w:bCs/>
                <w:spacing w:val="-2"/>
                <w:w w:val="110"/>
                <w:sz w:val="24"/>
                <w:szCs w:val="24"/>
              </w:rPr>
              <w:t xml:space="preserve"> </w:t>
            </w:r>
            <w:r w:rsidRPr="000D7CB2">
              <w:rPr>
                <w:rFonts w:asciiTheme="minorHAnsi" w:eastAsia="FuturaT" w:hAnsiTheme="minorHAnsi" w:cs="Arial"/>
                <w:b/>
                <w:bCs/>
                <w:w w:val="110"/>
                <w:sz w:val="24"/>
                <w:szCs w:val="24"/>
              </w:rPr>
              <w:t>action</w:t>
            </w:r>
          </w:p>
        </w:tc>
      </w:tr>
      <w:tr w:rsidR="005251FF" w:rsidRPr="005251FF" w:rsidTr="006E3EB6">
        <w:trPr>
          <w:trHeight w:hRule="exact" w:val="397"/>
        </w:trPr>
        <w:tc>
          <w:tcPr>
            <w:tcW w:w="1276" w:type="dxa"/>
            <w:vMerge w:val="restart"/>
            <w:vAlign w:val="center"/>
          </w:tcPr>
          <w:p w:rsidR="005251FF" w:rsidRPr="000D7CB2" w:rsidRDefault="005251FF" w:rsidP="006D0F81">
            <w:pPr>
              <w:pStyle w:val="TableParagraph"/>
              <w:spacing w:before="54"/>
              <w:ind w:left="80"/>
              <w:rPr>
                <w:rFonts w:asciiTheme="minorHAnsi" w:eastAsia="FuturaTDem" w:hAnsiTheme="minorHAnsi" w:cs="Arial"/>
                <w:sz w:val="24"/>
                <w:szCs w:val="24"/>
              </w:rPr>
            </w:pPr>
            <w:r w:rsidRPr="000D7CB2">
              <w:rPr>
                <w:rFonts w:asciiTheme="minorHAnsi" w:eastAsia="FuturaTDem" w:hAnsiTheme="minorHAnsi" w:cs="Arial"/>
                <w:sz w:val="24"/>
                <w:szCs w:val="24"/>
              </w:rPr>
              <w:t>The tool won’t</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sta</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t</w:t>
            </w:r>
          </w:p>
        </w:tc>
        <w:tc>
          <w:tcPr>
            <w:tcW w:w="4394" w:type="dxa"/>
            <w:vAlign w:val="center"/>
          </w:tcPr>
          <w:p w:rsidR="005251FF" w:rsidRPr="000D7CB2" w:rsidRDefault="005251FF" w:rsidP="005251FF">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Battery</w:t>
            </w:r>
            <w:r w:rsidRPr="000D7CB2">
              <w:rPr>
                <w:rFonts w:asciiTheme="minorHAnsi" w:eastAsia="FuturaTDem" w:hAnsiTheme="minorHAnsi" w:cs="Arial"/>
                <w:sz w:val="24"/>
                <w:szCs w:val="24"/>
              </w:rPr>
              <w:t xml:space="preserve"> discha</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ged</w:t>
            </w:r>
          </w:p>
        </w:tc>
        <w:tc>
          <w:tcPr>
            <w:tcW w:w="4258" w:type="dxa"/>
            <w:vAlign w:val="center"/>
          </w:tcPr>
          <w:p w:rsidR="005251FF" w:rsidRPr="000D7CB2" w:rsidRDefault="005251FF"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echa</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ge</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batte</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y</w:t>
            </w:r>
            <w:r w:rsidRPr="005251FF">
              <w:rPr>
                <w:rFonts w:asciiTheme="minorHAnsi" w:eastAsia="FuturaTDem" w:hAnsiTheme="minorHAnsi" w:cs="Arial"/>
                <w:sz w:val="24"/>
                <w:szCs w:val="24"/>
              </w:rPr>
              <w:t xml:space="preserve"> </w:t>
            </w:r>
          </w:p>
        </w:tc>
      </w:tr>
      <w:tr w:rsidR="000D7CB2" w:rsidRPr="005251FF" w:rsidTr="006E3EB6">
        <w:trPr>
          <w:trHeight w:hRule="exact" w:val="397"/>
        </w:trPr>
        <w:tc>
          <w:tcPr>
            <w:tcW w:w="1276" w:type="dxa"/>
            <w:vMerge/>
            <w:vAlign w:val="center"/>
          </w:tcPr>
          <w:p w:rsidR="00E13A55" w:rsidRPr="005251FF" w:rsidRDefault="00E13A55" w:rsidP="006D0F81">
            <w:pPr>
              <w:pStyle w:val="TableParagraph"/>
              <w:spacing w:before="54"/>
              <w:ind w:left="80"/>
              <w:rPr>
                <w:rFonts w:asciiTheme="minorHAnsi" w:eastAsia="FuturaTDem" w:hAnsiTheme="minorHAnsi" w:cs="Arial"/>
                <w:sz w:val="24"/>
                <w:szCs w:val="24"/>
              </w:rPr>
            </w:pPr>
          </w:p>
        </w:tc>
        <w:tc>
          <w:tcPr>
            <w:tcW w:w="4394" w:type="dxa"/>
            <w:vAlign w:val="center"/>
          </w:tcPr>
          <w:p w:rsidR="00E13A55" w:rsidRPr="005251FF" w:rsidRDefault="00E13A55"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Battery not inserted</w:t>
            </w:r>
          </w:p>
        </w:tc>
        <w:tc>
          <w:tcPr>
            <w:tcW w:w="4258" w:type="dxa"/>
            <w:vAlign w:val="center"/>
          </w:tcPr>
          <w:p w:rsidR="00E13A55" w:rsidRPr="005251FF" w:rsidRDefault="00E13A55"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Insert battery</w:t>
            </w:r>
          </w:p>
        </w:tc>
      </w:tr>
      <w:tr w:rsidR="000D7CB2" w:rsidRPr="005251FF" w:rsidTr="006E3EB6">
        <w:trPr>
          <w:trHeight w:hRule="exact" w:val="397"/>
        </w:trPr>
        <w:tc>
          <w:tcPr>
            <w:tcW w:w="1276" w:type="dxa"/>
            <w:vMerge/>
            <w:vAlign w:val="center"/>
          </w:tcPr>
          <w:p w:rsidR="00E13A55" w:rsidRPr="005251FF" w:rsidRDefault="00E13A55" w:rsidP="006D0F81">
            <w:pPr>
              <w:pStyle w:val="TableParagraph"/>
              <w:spacing w:before="54"/>
              <w:ind w:left="80"/>
              <w:rPr>
                <w:rFonts w:asciiTheme="minorHAnsi" w:eastAsia="FuturaTDem" w:hAnsiTheme="minorHAnsi" w:cs="Arial"/>
                <w:sz w:val="24"/>
                <w:szCs w:val="24"/>
              </w:rPr>
            </w:pPr>
          </w:p>
        </w:tc>
        <w:tc>
          <w:tcPr>
            <w:tcW w:w="4394" w:type="dxa"/>
            <w:vAlign w:val="center"/>
          </w:tcPr>
          <w:p w:rsidR="00E13A55" w:rsidRPr="000D7CB2" w:rsidRDefault="00E13A55" w:rsidP="000D7CB2">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On/Off</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switch</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defective</w:t>
            </w:r>
          </w:p>
        </w:tc>
        <w:tc>
          <w:tcPr>
            <w:tcW w:w="4258" w:type="dxa"/>
            <w:vAlign w:val="center"/>
          </w:tcPr>
          <w:p w:rsidR="00E13A55" w:rsidRPr="000D7CB2" w:rsidRDefault="00E13A55" w:rsidP="000D7CB2">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Send</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in</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to</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Se</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vi</w:t>
            </w:r>
            <w:r w:rsidRPr="005251FF">
              <w:rPr>
                <w:rFonts w:asciiTheme="minorHAnsi" w:eastAsia="FuturaTDem" w:hAnsiTheme="minorHAnsi" w:cs="Arial"/>
                <w:sz w:val="24"/>
                <w:szCs w:val="24"/>
              </w:rPr>
              <w:t>c</w:t>
            </w:r>
            <w:r w:rsidRPr="000D7CB2">
              <w:rPr>
                <w:rFonts w:asciiTheme="minorHAnsi" w:eastAsia="FuturaTDem" w:hAnsiTheme="minorHAnsi" w:cs="Arial"/>
                <w:sz w:val="24"/>
                <w:szCs w:val="24"/>
              </w:rPr>
              <w:t>e</w:t>
            </w:r>
            <w:r w:rsidRPr="005251FF">
              <w:rPr>
                <w:rFonts w:asciiTheme="minorHAnsi" w:eastAsia="FuturaTDem" w:hAnsiTheme="minorHAnsi" w:cs="Arial"/>
                <w:sz w:val="24"/>
                <w:szCs w:val="24"/>
              </w:rPr>
              <w:t xml:space="preserve"> C</w:t>
            </w:r>
            <w:r w:rsidRPr="000D7CB2">
              <w:rPr>
                <w:rFonts w:asciiTheme="minorHAnsi" w:eastAsia="FuturaTDem" w:hAnsiTheme="minorHAnsi" w:cs="Arial"/>
                <w:sz w:val="24"/>
                <w:szCs w:val="24"/>
              </w:rPr>
              <w:t>ent</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e</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for</w:t>
            </w:r>
            <w:r w:rsidRPr="005251FF">
              <w:rPr>
                <w:rFonts w:asciiTheme="minorHAnsi" w:eastAsia="FuturaTDem" w:hAnsiTheme="minorHAnsi" w:cs="Arial"/>
                <w:sz w:val="24"/>
                <w:szCs w:val="24"/>
              </w:rPr>
              <w:t xml:space="preserve"> r</w:t>
            </w:r>
            <w:r w:rsidRPr="000D7CB2">
              <w:rPr>
                <w:rFonts w:asciiTheme="minorHAnsi" w:eastAsia="FuturaTDem" w:hAnsiTheme="minorHAnsi" w:cs="Arial"/>
                <w:sz w:val="24"/>
                <w:szCs w:val="24"/>
              </w:rPr>
              <w:t>epair</w:t>
            </w:r>
          </w:p>
        </w:tc>
      </w:tr>
      <w:tr w:rsidR="000D7CB2" w:rsidRPr="005251FF" w:rsidTr="006E3EB6">
        <w:trPr>
          <w:trHeight w:hRule="exact" w:val="397"/>
        </w:trPr>
        <w:tc>
          <w:tcPr>
            <w:tcW w:w="1276" w:type="dxa"/>
            <w:vMerge/>
            <w:vAlign w:val="center"/>
          </w:tcPr>
          <w:p w:rsidR="00E13A55" w:rsidRPr="005251FF" w:rsidRDefault="00E13A55" w:rsidP="006D0F81">
            <w:pPr>
              <w:pStyle w:val="TableParagraph"/>
              <w:spacing w:before="54"/>
              <w:ind w:left="80"/>
              <w:rPr>
                <w:rFonts w:asciiTheme="minorHAnsi" w:eastAsia="FuturaTDem" w:hAnsiTheme="minorHAnsi" w:cs="Arial"/>
                <w:sz w:val="24"/>
                <w:szCs w:val="24"/>
              </w:rPr>
            </w:pPr>
          </w:p>
        </w:tc>
        <w:tc>
          <w:tcPr>
            <w:tcW w:w="4394" w:type="dxa"/>
            <w:vAlign w:val="center"/>
          </w:tcPr>
          <w:p w:rsidR="00E13A55" w:rsidRPr="005251FF" w:rsidRDefault="00E13A55"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Battery terminals on dirt</w:t>
            </w:r>
          </w:p>
        </w:tc>
        <w:tc>
          <w:tcPr>
            <w:tcW w:w="4258" w:type="dxa"/>
            <w:vAlign w:val="center"/>
          </w:tcPr>
          <w:p w:rsidR="00E13A55" w:rsidRPr="005251FF" w:rsidRDefault="00E13A55"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Remove the dirt.</w:t>
            </w:r>
          </w:p>
        </w:tc>
      </w:tr>
      <w:tr w:rsidR="005251FF" w:rsidRPr="005251FF" w:rsidTr="006E3EB6">
        <w:trPr>
          <w:trHeight w:hRule="exact" w:val="731"/>
        </w:trPr>
        <w:tc>
          <w:tcPr>
            <w:tcW w:w="1276" w:type="dxa"/>
            <w:vMerge w:val="restart"/>
            <w:vAlign w:val="center"/>
          </w:tcPr>
          <w:p w:rsidR="005251FF" w:rsidRPr="000D7CB2" w:rsidRDefault="005251FF" w:rsidP="006D0F81">
            <w:pPr>
              <w:pStyle w:val="TableParagraph"/>
              <w:spacing w:before="54"/>
              <w:ind w:left="80"/>
              <w:rPr>
                <w:rFonts w:asciiTheme="minorHAnsi" w:eastAsia="FuturaTDem" w:hAnsiTheme="minorHAnsi" w:cs="Arial"/>
                <w:sz w:val="24"/>
                <w:szCs w:val="24"/>
              </w:rPr>
            </w:pPr>
            <w:r w:rsidRPr="000D7CB2">
              <w:rPr>
                <w:rFonts w:asciiTheme="minorHAnsi" w:eastAsia="FuturaTDem" w:hAnsiTheme="minorHAnsi" w:cs="Arial"/>
                <w:sz w:val="24"/>
                <w:szCs w:val="24"/>
              </w:rPr>
              <w:t>Drill bit does not penetrate or hardly penetrate the materials</w:t>
            </w:r>
          </w:p>
        </w:tc>
        <w:tc>
          <w:tcPr>
            <w:tcW w:w="4394" w:type="dxa"/>
            <w:vAlign w:val="center"/>
          </w:tcPr>
          <w:p w:rsidR="005251FF" w:rsidRPr="000D7CB2" w:rsidRDefault="005251FF"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Not correct torque setting</w:t>
            </w:r>
          </w:p>
        </w:tc>
        <w:tc>
          <w:tcPr>
            <w:tcW w:w="4258" w:type="dxa"/>
            <w:vAlign w:val="center"/>
          </w:tcPr>
          <w:p w:rsidR="005251FF" w:rsidRPr="000D7CB2" w:rsidRDefault="005251FF"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Select the correct torque, the drilling setting should be selected.</w:t>
            </w:r>
          </w:p>
        </w:tc>
      </w:tr>
      <w:tr w:rsidR="000D7CB2" w:rsidRPr="005251FF" w:rsidTr="006E3EB6">
        <w:trPr>
          <w:trHeight w:hRule="exact" w:val="397"/>
        </w:trPr>
        <w:tc>
          <w:tcPr>
            <w:tcW w:w="1276" w:type="dxa"/>
            <w:vMerge/>
            <w:vAlign w:val="center"/>
          </w:tcPr>
          <w:p w:rsidR="00E13A55" w:rsidRPr="005251FF" w:rsidRDefault="00E13A55" w:rsidP="006D0F81">
            <w:pPr>
              <w:pStyle w:val="TableParagraph"/>
              <w:spacing w:before="54"/>
              <w:ind w:left="80"/>
              <w:rPr>
                <w:rFonts w:asciiTheme="minorHAnsi" w:eastAsia="FuturaTDem" w:hAnsiTheme="minorHAnsi" w:cs="Arial"/>
                <w:sz w:val="24"/>
                <w:szCs w:val="24"/>
              </w:rPr>
            </w:pPr>
          </w:p>
        </w:tc>
        <w:tc>
          <w:tcPr>
            <w:tcW w:w="4394"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Speed setting</w:t>
            </w:r>
          </w:p>
        </w:tc>
        <w:tc>
          <w:tcPr>
            <w:tcW w:w="4258" w:type="dxa"/>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Increase the speed to the higher level</w:t>
            </w:r>
          </w:p>
        </w:tc>
      </w:tr>
      <w:tr w:rsidR="000D7CB2" w:rsidRPr="005251FF" w:rsidTr="006E3EB6">
        <w:trPr>
          <w:trHeight w:hRule="exact" w:val="397"/>
        </w:trPr>
        <w:tc>
          <w:tcPr>
            <w:tcW w:w="1276" w:type="dxa"/>
            <w:vMerge/>
            <w:vAlign w:val="center"/>
          </w:tcPr>
          <w:p w:rsidR="00E13A55" w:rsidRPr="005251FF" w:rsidRDefault="00E13A55" w:rsidP="006D0F81">
            <w:pPr>
              <w:pStyle w:val="TableParagraph"/>
              <w:spacing w:before="54"/>
              <w:ind w:left="80"/>
              <w:rPr>
                <w:rFonts w:asciiTheme="minorHAnsi" w:eastAsia="FuturaTDem" w:hAnsiTheme="minorHAnsi" w:cs="Arial"/>
                <w:sz w:val="24"/>
                <w:szCs w:val="24"/>
              </w:rPr>
            </w:pPr>
          </w:p>
        </w:tc>
        <w:tc>
          <w:tcPr>
            <w:tcW w:w="4394"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Wrong drill bit</w:t>
            </w:r>
          </w:p>
          <w:p w:rsidR="00E13A55" w:rsidRPr="000D7CB2" w:rsidRDefault="00E13A55" w:rsidP="005251FF">
            <w:pPr>
              <w:pStyle w:val="TableParagraph"/>
              <w:spacing w:before="54"/>
              <w:ind w:left="80"/>
              <w:jc w:val="both"/>
              <w:rPr>
                <w:rFonts w:asciiTheme="minorHAnsi" w:eastAsia="FuturaTDem" w:hAnsiTheme="minorHAnsi" w:cs="Arial"/>
                <w:sz w:val="24"/>
                <w:szCs w:val="24"/>
              </w:rPr>
            </w:pPr>
          </w:p>
        </w:tc>
        <w:tc>
          <w:tcPr>
            <w:tcW w:w="4258"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Change to correct drill bit</w:t>
            </w:r>
          </w:p>
        </w:tc>
      </w:tr>
      <w:tr w:rsidR="000D7CB2" w:rsidRPr="005251FF" w:rsidTr="006E3EB6">
        <w:trPr>
          <w:trHeight w:hRule="exact" w:val="397"/>
        </w:trPr>
        <w:tc>
          <w:tcPr>
            <w:tcW w:w="1276" w:type="dxa"/>
            <w:vMerge/>
            <w:vAlign w:val="center"/>
          </w:tcPr>
          <w:p w:rsidR="00E13A55" w:rsidRPr="005251FF" w:rsidRDefault="00E13A55" w:rsidP="006D0F81">
            <w:pPr>
              <w:pStyle w:val="TableParagraph"/>
              <w:spacing w:before="54"/>
              <w:ind w:left="80"/>
              <w:rPr>
                <w:rFonts w:asciiTheme="minorHAnsi" w:eastAsia="FuturaTDem" w:hAnsiTheme="minorHAnsi" w:cs="Arial"/>
                <w:sz w:val="24"/>
                <w:szCs w:val="24"/>
              </w:rPr>
            </w:pPr>
          </w:p>
        </w:tc>
        <w:tc>
          <w:tcPr>
            <w:tcW w:w="4394"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Wrong rotation</w:t>
            </w:r>
          </w:p>
        </w:tc>
        <w:tc>
          <w:tcPr>
            <w:tcW w:w="4258" w:type="dxa"/>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Check and change to right rotation</w:t>
            </w:r>
          </w:p>
        </w:tc>
      </w:tr>
      <w:tr w:rsidR="000D7CB2" w:rsidRPr="005251FF" w:rsidTr="006E3EB6">
        <w:trPr>
          <w:trHeight w:hRule="exact" w:val="380"/>
        </w:trPr>
        <w:tc>
          <w:tcPr>
            <w:tcW w:w="1276" w:type="dxa"/>
            <w:vMerge/>
            <w:vAlign w:val="center"/>
          </w:tcPr>
          <w:p w:rsidR="00E13A55" w:rsidRPr="005251FF" w:rsidRDefault="00E13A55" w:rsidP="006D0F81">
            <w:pPr>
              <w:pStyle w:val="TableParagraph"/>
              <w:spacing w:before="54"/>
              <w:ind w:left="80"/>
              <w:rPr>
                <w:rFonts w:asciiTheme="minorHAnsi" w:eastAsia="FuturaTDem" w:hAnsiTheme="minorHAnsi" w:cs="Arial"/>
                <w:sz w:val="24"/>
                <w:szCs w:val="24"/>
              </w:rPr>
            </w:pPr>
          </w:p>
        </w:tc>
        <w:tc>
          <w:tcPr>
            <w:tcW w:w="4394"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The materials characteristics is not suitable</w:t>
            </w:r>
          </w:p>
        </w:tc>
        <w:tc>
          <w:tcPr>
            <w:tcW w:w="4258"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Check the materials and make sure the materials are suitable for the drill bits</w:t>
            </w:r>
          </w:p>
        </w:tc>
      </w:tr>
      <w:tr w:rsidR="00284E01" w:rsidRPr="005251FF" w:rsidTr="006E3EB6">
        <w:trPr>
          <w:trHeight w:hRule="exact" w:val="731"/>
        </w:trPr>
        <w:tc>
          <w:tcPr>
            <w:tcW w:w="1276" w:type="dxa"/>
            <w:vMerge w:val="restart"/>
            <w:vAlign w:val="center"/>
          </w:tcPr>
          <w:p w:rsidR="00284E01" w:rsidRPr="005251FF" w:rsidRDefault="00284E01" w:rsidP="006D0F81">
            <w:pPr>
              <w:pStyle w:val="TableParagraph"/>
              <w:spacing w:before="54"/>
              <w:ind w:left="80"/>
              <w:rPr>
                <w:rFonts w:asciiTheme="minorHAnsi" w:eastAsia="FuturaTDem" w:hAnsiTheme="minorHAnsi" w:cs="Arial"/>
                <w:sz w:val="24"/>
                <w:szCs w:val="24"/>
              </w:rPr>
            </w:pPr>
            <w:r w:rsidRPr="005251FF">
              <w:rPr>
                <w:rFonts w:asciiTheme="minorHAnsi" w:eastAsia="FuturaTDem" w:hAnsiTheme="minorHAnsi" w:cs="Arial"/>
                <w:sz w:val="24"/>
                <w:szCs w:val="24"/>
              </w:rPr>
              <w:t>On/off switch cannot be pressed</w:t>
            </w:r>
          </w:p>
        </w:tc>
        <w:tc>
          <w:tcPr>
            <w:tcW w:w="4394" w:type="dxa"/>
            <w:vAlign w:val="center"/>
          </w:tcPr>
          <w:p w:rsidR="00284E01" w:rsidRPr="005251FF" w:rsidRDefault="00284E01" w:rsidP="00284E01">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The switch for clockwise/ counter-clockwise rotation is in the center position</w:t>
            </w:r>
          </w:p>
        </w:tc>
        <w:tc>
          <w:tcPr>
            <w:tcW w:w="4258" w:type="dxa"/>
            <w:vAlign w:val="center"/>
          </w:tcPr>
          <w:p w:rsidR="00284E01" w:rsidRPr="005251FF" w:rsidRDefault="00284E01" w:rsidP="00284E01">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Check the position of the switch for clockwise/ counter-clockwise rotation, set the desired rotational direction to unlock the tool</w:t>
            </w:r>
          </w:p>
        </w:tc>
      </w:tr>
      <w:tr w:rsidR="00284E01" w:rsidRPr="005251FF" w:rsidTr="006E3EB6">
        <w:trPr>
          <w:trHeight w:hRule="exact" w:val="731"/>
        </w:trPr>
        <w:tc>
          <w:tcPr>
            <w:tcW w:w="1276" w:type="dxa"/>
            <w:vMerge/>
            <w:vAlign w:val="center"/>
          </w:tcPr>
          <w:p w:rsidR="00284E01" w:rsidRPr="005251FF" w:rsidRDefault="00284E01" w:rsidP="00284E01">
            <w:pPr>
              <w:pStyle w:val="TableParagraph"/>
              <w:spacing w:before="54"/>
              <w:ind w:left="80"/>
              <w:jc w:val="both"/>
              <w:rPr>
                <w:rFonts w:asciiTheme="minorHAnsi" w:eastAsia="FuturaTDem" w:hAnsiTheme="minorHAnsi" w:cs="Arial"/>
                <w:sz w:val="24"/>
                <w:szCs w:val="24"/>
              </w:rPr>
            </w:pPr>
          </w:p>
        </w:tc>
        <w:tc>
          <w:tcPr>
            <w:tcW w:w="4394" w:type="dxa"/>
            <w:vAlign w:val="center"/>
          </w:tcPr>
          <w:p w:rsidR="00284E01" w:rsidRPr="000D7CB2" w:rsidRDefault="00284E01" w:rsidP="00284E01">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On/off</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switch</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defective</w:t>
            </w:r>
          </w:p>
        </w:tc>
        <w:tc>
          <w:tcPr>
            <w:tcW w:w="4258" w:type="dxa"/>
            <w:vAlign w:val="center"/>
          </w:tcPr>
          <w:p w:rsidR="00284E01" w:rsidRPr="000D7CB2" w:rsidRDefault="00284E01" w:rsidP="00284E01">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Send</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it</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to</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Se</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vi</w:t>
            </w:r>
            <w:r w:rsidRPr="005251FF">
              <w:rPr>
                <w:rFonts w:asciiTheme="minorHAnsi" w:eastAsia="FuturaTDem" w:hAnsiTheme="minorHAnsi" w:cs="Arial"/>
                <w:sz w:val="24"/>
                <w:szCs w:val="24"/>
              </w:rPr>
              <w:t>c</w:t>
            </w:r>
            <w:r w:rsidRPr="000D7CB2">
              <w:rPr>
                <w:rFonts w:asciiTheme="minorHAnsi" w:eastAsia="FuturaTDem" w:hAnsiTheme="minorHAnsi" w:cs="Arial"/>
                <w:sz w:val="24"/>
                <w:szCs w:val="24"/>
              </w:rPr>
              <w:t>e</w:t>
            </w:r>
            <w:r w:rsidRPr="005251FF">
              <w:rPr>
                <w:rFonts w:asciiTheme="minorHAnsi" w:eastAsia="FuturaTDem" w:hAnsiTheme="minorHAnsi" w:cs="Arial"/>
                <w:sz w:val="24"/>
                <w:szCs w:val="24"/>
              </w:rPr>
              <w:t xml:space="preserve"> C</w:t>
            </w:r>
            <w:r w:rsidRPr="000D7CB2">
              <w:rPr>
                <w:rFonts w:asciiTheme="minorHAnsi" w:eastAsia="FuturaTDem" w:hAnsiTheme="minorHAnsi" w:cs="Arial"/>
                <w:sz w:val="24"/>
                <w:szCs w:val="24"/>
              </w:rPr>
              <w:t>ent</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e</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for</w:t>
            </w:r>
            <w:r w:rsidRPr="005251FF">
              <w:rPr>
                <w:rFonts w:asciiTheme="minorHAnsi" w:eastAsia="FuturaTDem" w:hAnsiTheme="minorHAnsi" w:cs="Arial"/>
                <w:sz w:val="24"/>
                <w:szCs w:val="24"/>
              </w:rPr>
              <w:t xml:space="preserve"> r</w:t>
            </w:r>
            <w:r w:rsidRPr="000D7CB2">
              <w:rPr>
                <w:rFonts w:asciiTheme="minorHAnsi" w:eastAsia="FuturaTDem" w:hAnsiTheme="minorHAnsi" w:cs="Arial"/>
                <w:sz w:val="24"/>
                <w:szCs w:val="24"/>
              </w:rPr>
              <w:t>epair</w:t>
            </w:r>
          </w:p>
        </w:tc>
      </w:tr>
    </w:tbl>
    <w:p w:rsidR="00E13A55" w:rsidRPr="003712D2" w:rsidRDefault="00E13A55" w:rsidP="000D7CB2">
      <w:pPr>
        <w:ind w:firstLineChars="50" w:firstLine="120"/>
        <w:jc w:val="both"/>
        <w:rPr>
          <w:rFonts w:asciiTheme="minorHAnsi" w:hAnsiTheme="minorHAnsi"/>
          <w:b/>
          <w:color w:val="262626" w:themeColor="text1" w:themeTint="D9"/>
        </w:rPr>
      </w:pPr>
      <w:bookmarkStart w:id="25" w:name="_Hlk536798943"/>
      <w:r w:rsidRPr="000D7CB2">
        <w:rPr>
          <w:rFonts w:asciiTheme="minorHAnsi" w:hAnsiTheme="minorHAnsi"/>
          <w:b/>
        </w:rPr>
        <w:t>Note: if your device does not operate correctly after these check, please contact the Service Center</w:t>
      </w:r>
      <w:bookmarkEnd w:id="25"/>
      <w:r w:rsidR="00D62E5F" w:rsidRPr="003712D2">
        <w:rPr>
          <w:rFonts w:asciiTheme="minorHAnsi" w:hAnsiTheme="minorHAnsi" w:hint="eastAsia"/>
          <w:b/>
          <w:color w:val="262626" w:themeColor="text1" w:themeTint="D9"/>
        </w:rPr>
        <w:t>.</w:t>
      </w:r>
    </w:p>
    <w:p w:rsidR="00E13A55" w:rsidRDefault="00E13A55"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C909B7" w:rsidRDefault="00C909B7"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F87391" w:rsidRDefault="00F87391"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F87391" w:rsidRDefault="00F87391"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F87391" w:rsidRPr="006D0F81" w:rsidRDefault="00AC4EB3" w:rsidP="00A447E8">
      <w:pPr>
        <w:pStyle w:val="a7"/>
        <w:tabs>
          <w:tab w:val="left" w:pos="422"/>
        </w:tabs>
        <w:spacing w:before="0" w:line="380" w:lineRule="exact"/>
        <w:ind w:left="0" w:right="129"/>
        <w:rPr>
          <w:rFonts w:eastAsiaTheme="minorEastAsia"/>
          <w:b/>
          <w:noProof/>
          <w:color w:val="262626" w:themeColor="text1" w:themeTint="D9"/>
          <w:sz w:val="24"/>
          <w:szCs w:val="24"/>
          <w:lang w:eastAsia="zh-CN"/>
        </w:rPr>
      </w:pPr>
      <w:r w:rsidRPr="006D0F81">
        <w:rPr>
          <w:rFonts w:asciiTheme="minorHAnsi" w:hAnsiTheme="minorHAnsi" w:hint="eastAsia"/>
          <w:b/>
          <w:caps/>
          <w:color w:val="015AB3"/>
          <w:sz w:val="40"/>
          <w:szCs w:val="40"/>
          <w:u w:val="single"/>
        </w:rPr>
        <w:lastRenderedPageBreak/>
        <w:t xml:space="preserve">CORDLESS </w:t>
      </w:r>
      <w:r w:rsidR="00CE192E">
        <w:rPr>
          <w:rFonts w:asciiTheme="minorHAnsi" w:eastAsiaTheme="minorEastAsia" w:hAnsiTheme="minorHAnsi" w:hint="eastAsia"/>
          <w:b/>
          <w:caps/>
          <w:color w:val="015AB3"/>
          <w:sz w:val="40"/>
          <w:szCs w:val="40"/>
          <w:u w:val="single"/>
          <w:lang w:eastAsia="zh-CN"/>
        </w:rPr>
        <w:t>jia saw</w:t>
      </w:r>
      <w:r w:rsidRPr="006D0F81">
        <w:rPr>
          <w:rFonts w:asciiTheme="minorHAnsi" w:eastAsiaTheme="minorEastAsia" w:hAnsiTheme="minorHAnsi" w:hint="eastAsia"/>
          <w:b/>
          <w:caps/>
          <w:color w:val="015AB3"/>
          <w:sz w:val="40"/>
          <w:szCs w:val="40"/>
          <w:u w:val="single"/>
          <w:lang w:eastAsia="zh-CN"/>
        </w:rPr>
        <w:t xml:space="preserve">                                </w:t>
      </w:r>
      <w:r w:rsidR="006D0F81" w:rsidRPr="006D0F81">
        <w:rPr>
          <w:rFonts w:asciiTheme="minorHAnsi" w:eastAsiaTheme="minorEastAsia" w:hAnsiTheme="minorHAnsi" w:hint="eastAsia"/>
          <w:b/>
          <w:caps/>
          <w:color w:val="015AB3"/>
          <w:sz w:val="40"/>
          <w:szCs w:val="40"/>
          <w:u w:val="single"/>
          <w:lang w:eastAsia="zh-CN"/>
        </w:rPr>
        <w:t xml:space="preserve">       </w:t>
      </w:r>
      <w:r w:rsidRPr="006D0F81">
        <w:rPr>
          <w:rFonts w:asciiTheme="minorHAnsi" w:eastAsiaTheme="minorEastAsia" w:hAnsiTheme="minorHAnsi" w:hint="eastAsia"/>
          <w:b/>
          <w:caps/>
          <w:color w:val="015AB3"/>
          <w:sz w:val="40"/>
          <w:szCs w:val="40"/>
          <w:u w:val="single"/>
          <w:lang w:eastAsia="zh-CN"/>
        </w:rPr>
        <w:t xml:space="preserve">   </w:t>
      </w:r>
      <w:r w:rsidR="006D0F81" w:rsidRPr="006D0F81">
        <w:rPr>
          <w:rFonts w:asciiTheme="minorHAnsi" w:eastAsiaTheme="minorEastAsia" w:hAnsiTheme="minorHAnsi" w:hint="eastAsia"/>
          <w:b/>
          <w:caps/>
          <w:color w:val="015AB3"/>
          <w:sz w:val="40"/>
          <w:szCs w:val="40"/>
          <w:u w:val="single"/>
          <w:lang w:eastAsia="zh-CN"/>
        </w:rPr>
        <w:t xml:space="preserve">    </w:t>
      </w:r>
      <w:r w:rsidRPr="006D0F81">
        <w:rPr>
          <w:rFonts w:asciiTheme="minorHAnsi" w:eastAsiaTheme="minorEastAsia" w:hAnsiTheme="minorHAnsi" w:hint="eastAsia"/>
          <w:b/>
          <w:caps/>
          <w:color w:val="015AB3"/>
          <w:sz w:val="40"/>
          <w:szCs w:val="40"/>
          <w:u w:val="single"/>
          <w:lang w:eastAsia="zh-CN"/>
        </w:rPr>
        <w:t xml:space="preserve">    </w:t>
      </w:r>
    </w:p>
    <w:p w:rsidR="00A447E8" w:rsidRPr="00A447E8" w:rsidRDefault="00632201" w:rsidP="00A447E8">
      <w:pPr>
        <w:pStyle w:val="a7"/>
        <w:spacing w:before="0" w:line="380" w:lineRule="exact"/>
        <w:ind w:left="0" w:right="130"/>
        <w:jc w:val="both"/>
        <w:rPr>
          <w:rFonts w:asciiTheme="minorHAnsi" w:eastAsia="宋体" w:hAnsiTheme="minorHAnsi" w:cs="宋体"/>
          <w:b/>
          <w:bCs/>
          <w:caps/>
          <w:sz w:val="32"/>
          <w:szCs w:val="32"/>
          <w:u w:val="single"/>
          <w:lang w:eastAsia="zh-CN"/>
        </w:rPr>
      </w:pPr>
      <w:bookmarkStart w:id="26" w:name="_Toc77351711"/>
      <w:r>
        <w:rPr>
          <w:rFonts w:asciiTheme="minorHAnsi" w:eastAsia="宋体" w:hAnsiTheme="minorHAnsi" w:cs="宋体"/>
          <w:b/>
          <w:bCs/>
          <w:caps/>
          <w:sz w:val="32"/>
          <w:szCs w:val="32"/>
          <w:u w:val="single"/>
          <w:lang w:eastAsia="zh-CN"/>
        </w:rPr>
        <w:pict>
          <v:rect id="_x0000_s1065" style="position:absolute;left:0;text-align:left;margin-left:.75pt;margin-top:30pt;width:63.75pt;height:42pt;z-index:251689984" stroked="f">
            <v:textbox style="mso-next-textbox:#_x0000_s1065">
              <w:txbxContent>
                <w:p w:rsidR="00077EFE" w:rsidRPr="00263D34" w:rsidRDefault="00077EFE" w:rsidP="00A447E8">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sidRPr="00263D34">
                    <w:rPr>
                      <w:rFonts w:asciiTheme="minorHAnsi" w:hAnsiTheme="minorHAnsi"/>
                      <w:color w:val="262626" w:themeColor="text1" w:themeTint="D9"/>
                      <w:sz w:val="32"/>
                      <w:szCs w:val="32"/>
                    </w:rPr>
                    <w:t>A</w:t>
                  </w:r>
                  <w:r w:rsidRPr="00263D34">
                    <w:rPr>
                      <w:rFonts w:asciiTheme="minorHAnsi" w:hAnsiTheme="minorHAnsi" w:hint="eastAsia"/>
                      <w:color w:val="262626" w:themeColor="text1" w:themeTint="D9"/>
                      <w:sz w:val="32"/>
                      <w:szCs w:val="32"/>
                    </w:rPr>
                    <w:t>)</w:t>
                  </w:r>
                </w:p>
              </w:txbxContent>
            </v:textbox>
          </v:rect>
        </w:pict>
      </w:r>
      <w:r w:rsidR="00A447E8" w:rsidRPr="00A447E8">
        <w:rPr>
          <w:rFonts w:asciiTheme="minorHAnsi" w:eastAsia="宋体" w:hAnsiTheme="minorHAnsi" w:cs="宋体"/>
          <w:b/>
          <w:bCs/>
          <w:caps/>
          <w:sz w:val="32"/>
          <w:szCs w:val="32"/>
          <w:u w:val="single"/>
          <w:lang w:eastAsia="zh-CN"/>
        </w:rPr>
        <w:t>PRODUCT DESCRIPTION</w:t>
      </w:r>
      <w:bookmarkEnd w:id="26"/>
      <w:r w:rsidR="00A447E8" w:rsidRPr="00A447E8">
        <w:rPr>
          <w:rFonts w:asciiTheme="minorHAnsi" w:eastAsia="宋体" w:hAnsiTheme="minorHAnsi" w:cs="宋体" w:hint="eastAsia"/>
          <w:b/>
          <w:bCs/>
          <w:caps/>
          <w:sz w:val="32"/>
          <w:szCs w:val="32"/>
          <w:u w:val="single"/>
          <w:lang w:eastAsia="zh-CN"/>
        </w:rPr>
        <w:t xml:space="preserve"> </w:t>
      </w:r>
    </w:p>
    <w:p w:rsidR="00A447E8" w:rsidRDefault="00A447E8" w:rsidP="00A447E8">
      <w:pPr>
        <w:rPr>
          <w:rFonts w:asciiTheme="minorHAnsi" w:hAnsiTheme="minorHAnsi"/>
          <w:b/>
          <w:bCs/>
          <w:color w:val="262626" w:themeColor="text1" w:themeTint="D9"/>
          <w:sz w:val="40"/>
          <w:szCs w:val="40"/>
        </w:rPr>
      </w:pPr>
      <w:r>
        <w:rPr>
          <w:rFonts w:asciiTheme="minorHAnsi" w:hAnsiTheme="minorHAnsi" w:hint="eastAsia"/>
          <w:b/>
          <w:bCs/>
          <w:noProof/>
          <w:color w:val="262626" w:themeColor="text1" w:themeTint="D9"/>
          <w:sz w:val="40"/>
          <w:szCs w:val="40"/>
        </w:rPr>
        <w:drawing>
          <wp:inline distT="0" distB="0" distL="0" distR="0">
            <wp:extent cx="3369174" cy="2286000"/>
            <wp:effectExtent l="19050" t="0" r="2676"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69174" cy="2286000"/>
                    </a:xfrm>
                    <a:prstGeom prst="rect">
                      <a:avLst/>
                    </a:prstGeom>
                    <a:noFill/>
                    <a:ln w="9525">
                      <a:noFill/>
                      <a:miter lim="800000"/>
                      <a:headEnd/>
                      <a:tailEnd/>
                    </a:ln>
                  </pic:spPr>
                </pic:pic>
              </a:graphicData>
            </a:graphic>
          </wp:inline>
        </w:drawing>
      </w:r>
      <w:r>
        <w:rPr>
          <w:rFonts w:asciiTheme="minorHAnsi" w:hAnsiTheme="minorHAnsi" w:hint="eastAsia"/>
          <w:b/>
          <w:bCs/>
          <w:noProof/>
          <w:color w:val="262626" w:themeColor="text1" w:themeTint="D9"/>
          <w:sz w:val="40"/>
          <w:szCs w:val="40"/>
        </w:rPr>
        <w:drawing>
          <wp:inline distT="0" distB="0" distL="0" distR="0">
            <wp:extent cx="2943225" cy="2824879"/>
            <wp:effectExtent l="19050" t="0" r="952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945453" cy="2827017"/>
                    </a:xfrm>
                    <a:prstGeom prst="rect">
                      <a:avLst/>
                    </a:prstGeom>
                    <a:noFill/>
                    <a:ln w="9525">
                      <a:noFill/>
                      <a:miter lim="800000"/>
                      <a:headEnd/>
                      <a:tailEnd/>
                    </a:ln>
                  </pic:spPr>
                </pic:pic>
              </a:graphicData>
            </a:graphic>
          </wp:inline>
        </w:drawing>
      </w:r>
    </w:p>
    <w:p w:rsidR="00A447E8" w:rsidRDefault="00A447E8" w:rsidP="00A447E8">
      <w:pPr>
        <w:rPr>
          <w:rFonts w:asciiTheme="minorHAnsi" w:hAnsiTheme="minorHAnsi"/>
          <w:b/>
          <w:bCs/>
          <w:color w:val="262626" w:themeColor="text1" w:themeTint="D9"/>
          <w:sz w:val="40"/>
          <w:szCs w:val="40"/>
        </w:rPr>
      </w:pPr>
      <w:r>
        <w:rPr>
          <w:rFonts w:asciiTheme="minorHAnsi" w:hAnsiTheme="minorHAnsi" w:hint="eastAsia"/>
          <w:b/>
          <w:bCs/>
          <w:noProof/>
          <w:color w:val="262626" w:themeColor="text1" w:themeTint="D9"/>
          <w:sz w:val="40"/>
          <w:szCs w:val="40"/>
        </w:rPr>
        <w:drawing>
          <wp:inline distT="0" distB="0" distL="0" distR="0">
            <wp:extent cx="6645910" cy="2736551"/>
            <wp:effectExtent l="19050" t="0" r="254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6645910" cy="2736551"/>
                    </a:xfrm>
                    <a:prstGeom prst="rect">
                      <a:avLst/>
                    </a:prstGeom>
                    <a:noFill/>
                    <a:ln w="9525">
                      <a:noFill/>
                      <a:miter lim="800000"/>
                      <a:headEnd/>
                      <a:tailEnd/>
                    </a:ln>
                  </pic:spPr>
                </pic:pic>
              </a:graphicData>
            </a:graphic>
          </wp:inline>
        </w:drawing>
      </w:r>
    </w:p>
    <w:p w:rsidR="00A447E8" w:rsidRDefault="00632201" w:rsidP="00A447E8">
      <w:pPr>
        <w:rPr>
          <w:rFonts w:asciiTheme="minorHAnsi" w:hAnsiTheme="minorHAnsi"/>
          <w:b/>
          <w:bCs/>
          <w:color w:val="262626" w:themeColor="text1" w:themeTint="D9"/>
          <w:sz w:val="40"/>
          <w:szCs w:val="40"/>
        </w:rPr>
      </w:pPr>
      <w:r>
        <w:rPr>
          <w:rFonts w:asciiTheme="minorHAnsi" w:hAnsiTheme="minorHAnsi"/>
          <w:b/>
          <w:bCs/>
          <w:noProof/>
          <w:color w:val="262626" w:themeColor="text1" w:themeTint="D9"/>
          <w:sz w:val="40"/>
          <w:szCs w:val="40"/>
        </w:rPr>
        <w:pict>
          <v:rect id="_x0000_s1067" style="position:absolute;margin-left:307.5pt;margin-top:44.7pt;width:74.25pt;height:32.7pt;z-index:251692032" stroked="f">
            <v:textbox>
              <w:txbxContent>
                <w:p w:rsidR="00077EFE" w:rsidRPr="00263D34" w:rsidRDefault="00077EFE" w:rsidP="00A447E8">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C</w:t>
                  </w:r>
                  <w:r w:rsidRPr="00263D34">
                    <w:rPr>
                      <w:rFonts w:asciiTheme="minorHAnsi" w:hAnsiTheme="minorHAnsi" w:hint="eastAsia"/>
                      <w:color w:val="262626" w:themeColor="text1" w:themeTint="D9"/>
                      <w:sz w:val="32"/>
                      <w:szCs w:val="32"/>
                    </w:rPr>
                    <w:t>)</w:t>
                  </w:r>
                </w:p>
              </w:txbxContent>
            </v:textbox>
          </v:rect>
        </w:pict>
      </w:r>
      <w:r>
        <w:rPr>
          <w:rFonts w:asciiTheme="minorHAnsi" w:hAnsiTheme="minorHAnsi"/>
          <w:b/>
          <w:bCs/>
          <w:noProof/>
          <w:color w:val="262626" w:themeColor="text1" w:themeTint="D9"/>
          <w:sz w:val="40"/>
          <w:szCs w:val="40"/>
        </w:rPr>
        <w:pict>
          <v:rect id="_x0000_s1066" style="position:absolute;margin-left:-12pt;margin-top:12pt;width:70.5pt;height:32.7pt;z-index:251691008" stroked="f">
            <v:textbox>
              <w:txbxContent>
                <w:p w:rsidR="00077EFE" w:rsidRPr="00263D34" w:rsidRDefault="00077EFE" w:rsidP="00A447E8">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B</w:t>
                  </w:r>
                  <w:r w:rsidRPr="00263D34">
                    <w:rPr>
                      <w:rFonts w:asciiTheme="minorHAnsi" w:hAnsiTheme="minorHAnsi" w:hint="eastAsia"/>
                      <w:color w:val="262626" w:themeColor="text1" w:themeTint="D9"/>
                      <w:sz w:val="32"/>
                      <w:szCs w:val="32"/>
                    </w:rPr>
                    <w:t>)</w:t>
                  </w:r>
                </w:p>
              </w:txbxContent>
            </v:textbox>
          </v:rect>
        </w:pict>
      </w:r>
      <w:r w:rsidR="00A447E8">
        <w:rPr>
          <w:rFonts w:asciiTheme="minorHAnsi" w:hAnsiTheme="minorHAnsi" w:hint="eastAsia"/>
          <w:b/>
          <w:bCs/>
          <w:noProof/>
          <w:color w:val="262626" w:themeColor="text1" w:themeTint="D9"/>
          <w:sz w:val="40"/>
          <w:szCs w:val="40"/>
        </w:rPr>
        <w:drawing>
          <wp:inline distT="0" distB="0" distL="0" distR="0">
            <wp:extent cx="3312739" cy="3276600"/>
            <wp:effectExtent l="19050" t="0" r="1961"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312739" cy="3276600"/>
                    </a:xfrm>
                    <a:prstGeom prst="rect">
                      <a:avLst/>
                    </a:prstGeom>
                    <a:noFill/>
                    <a:ln w="9525">
                      <a:noFill/>
                      <a:miter lim="800000"/>
                      <a:headEnd/>
                      <a:tailEnd/>
                    </a:ln>
                  </pic:spPr>
                </pic:pic>
              </a:graphicData>
            </a:graphic>
          </wp:inline>
        </w:drawing>
      </w:r>
      <w:r w:rsidR="00A447E8">
        <w:rPr>
          <w:rFonts w:asciiTheme="minorHAnsi" w:hAnsiTheme="minorHAnsi" w:hint="eastAsia"/>
          <w:b/>
          <w:bCs/>
          <w:noProof/>
          <w:color w:val="262626" w:themeColor="text1" w:themeTint="D9"/>
          <w:sz w:val="40"/>
          <w:szCs w:val="40"/>
        </w:rPr>
        <w:drawing>
          <wp:inline distT="0" distB="0" distL="0" distR="0">
            <wp:extent cx="3209925" cy="2627659"/>
            <wp:effectExtent l="19050" t="0" r="9525"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3216093" cy="2632708"/>
                    </a:xfrm>
                    <a:prstGeom prst="rect">
                      <a:avLst/>
                    </a:prstGeom>
                    <a:noFill/>
                    <a:ln w="9525">
                      <a:noFill/>
                      <a:miter lim="800000"/>
                      <a:headEnd/>
                      <a:tailEnd/>
                    </a:ln>
                  </pic:spPr>
                </pic:pic>
              </a:graphicData>
            </a:graphic>
          </wp:inline>
        </w:drawing>
      </w:r>
    </w:p>
    <w:p w:rsidR="00A447E8" w:rsidRPr="009518C0" w:rsidRDefault="00632201" w:rsidP="00A447E8">
      <w:pPr>
        <w:rPr>
          <w:rFonts w:asciiTheme="minorHAnsi" w:hAnsiTheme="minorHAnsi"/>
          <w:b/>
          <w:bCs/>
          <w:color w:val="262626" w:themeColor="text1" w:themeTint="D9"/>
          <w:sz w:val="40"/>
          <w:szCs w:val="40"/>
        </w:rPr>
      </w:pPr>
      <w:r>
        <w:rPr>
          <w:rFonts w:asciiTheme="minorHAnsi" w:hAnsiTheme="minorHAnsi"/>
          <w:b/>
          <w:bCs/>
          <w:noProof/>
          <w:color w:val="262626" w:themeColor="text1" w:themeTint="D9"/>
          <w:sz w:val="40"/>
          <w:szCs w:val="40"/>
        </w:rPr>
        <w:lastRenderedPageBreak/>
        <w:pict>
          <v:rect id="_x0000_s1068" style="position:absolute;margin-left:8.25pt;margin-top:13.05pt;width:74.25pt;height:32.7pt;z-index:251693056" stroked="f">
            <v:textbox>
              <w:txbxContent>
                <w:p w:rsidR="00077EFE" w:rsidRPr="00263D34" w:rsidRDefault="00077EFE" w:rsidP="00A447E8">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E</w:t>
                  </w:r>
                  <w:r w:rsidRPr="00263D34">
                    <w:rPr>
                      <w:rFonts w:asciiTheme="minorHAnsi" w:hAnsiTheme="minorHAnsi" w:hint="eastAsia"/>
                      <w:color w:val="262626" w:themeColor="text1" w:themeTint="D9"/>
                      <w:sz w:val="32"/>
                      <w:szCs w:val="32"/>
                    </w:rPr>
                    <w:t>)</w:t>
                  </w:r>
                </w:p>
              </w:txbxContent>
            </v:textbox>
          </v:rect>
        </w:pict>
      </w:r>
      <w:r>
        <w:rPr>
          <w:rFonts w:asciiTheme="minorHAnsi" w:hAnsiTheme="minorHAnsi"/>
          <w:b/>
          <w:bCs/>
          <w:noProof/>
          <w:color w:val="262626" w:themeColor="text1" w:themeTint="D9"/>
          <w:sz w:val="40"/>
          <w:szCs w:val="40"/>
        </w:rPr>
        <w:pict>
          <v:rect id="_x0000_s1069" style="position:absolute;margin-left:209.25pt;margin-top:203.55pt;width:57.75pt;height:32.7pt;z-index:251694080" stroked="f">
            <v:textbox>
              <w:txbxContent>
                <w:p w:rsidR="00077EFE" w:rsidRPr="00263D34" w:rsidRDefault="00077EFE" w:rsidP="00A447E8">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F</w:t>
                  </w:r>
                  <w:r w:rsidRPr="00263D34">
                    <w:rPr>
                      <w:rFonts w:asciiTheme="minorHAnsi" w:hAnsiTheme="minorHAnsi" w:hint="eastAsia"/>
                      <w:color w:val="262626" w:themeColor="text1" w:themeTint="D9"/>
                      <w:sz w:val="32"/>
                      <w:szCs w:val="32"/>
                    </w:rPr>
                    <w:t>)</w:t>
                  </w:r>
                </w:p>
              </w:txbxContent>
            </v:textbox>
          </v:rect>
        </w:pict>
      </w:r>
      <w:r w:rsidR="00A447E8">
        <w:rPr>
          <w:rFonts w:asciiTheme="minorHAnsi" w:hAnsiTheme="minorHAnsi" w:hint="eastAsia"/>
          <w:b/>
          <w:bCs/>
          <w:noProof/>
          <w:color w:val="262626" w:themeColor="text1" w:themeTint="D9"/>
          <w:sz w:val="40"/>
          <w:szCs w:val="40"/>
        </w:rPr>
        <w:drawing>
          <wp:inline distT="0" distB="0" distL="0" distR="0">
            <wp:extent cx="6645910" cy="2447599"/>
            <wp:effectExtent l="19050" t="0" r="2540"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6645910" cy="2447599"/>
                    </a:xfrm>
                    <a:prstGeom prst="rect">
                      <a:avLst/>
                    </a:prstGeom>
                    <a:noFill/>
                    <a:ln w="9525">
                      <a:noFill/>
                      <a:miter lim="800000"/>
                      <a:headEnd/>
                      <a:tailEnd/>
                    </a:ln>
                  </pic:spPr>
                </pic:pic>
              </a:graphicData>
            </a:graphic>
          </wp:inline>
        </w:drawing>
      </w:r>
    </w:p>
    <w:p w:rsidR="00A447E8" w:rsidRPr="00BD6483" w:rsidRDefault="00632201" w:rsidP="00A447E8">
      <w:pPr>
        <w:rPr>
          <w:rFonts w:asciiTheme="minorHAnsi" w:hAnsiTheme="minorHAnsi"/>
          <w:b/>
          <w:color w:val="262626" w:themeColor="text1" w:themeTint="D9"/>
        </w:rPr>
        <w:sectPr w:rsidR="00A447E8" w:rsidRPr="00BD6483" w:rsidSect="00A447E8">
          <w:footerReference w:type="default" r:id="rId44"/>
          <w:type w:val="continuous"/>
          <w:pgSz w:w="11906" w:h="16838"/>
          <w:pgMar w:top="720" w:right="720" w:bottom="720" w:left="720" w:header="0" w:footer="0" w:gutter="0"/>
          <w:cols w:space="425"/>
          <w:docGrid w:type="lines" w:linePitch="326"/>
        </w:sectPr>
      </w:pPr>
      <w:r w:rsidRPr="00632201">
        <w:rPr>
          <w:rFonts w:asciiTheme="minorHAnsi" w:hAnsiTheme="minorHAnsi"/>
          <w:b/>
          <w:bCs/>
          <w:noProof/>
          <w:color w:val="262626" w:themeColor="text1" w:themeTint="D9"/>
          <w:sz w:val="40"/>
          <w:szCs w:val="40"/>
        </w:rPr>
        <w:pict>
          <v:rect id="_x0000_s1070" style="position:absolute;margin-left:412.5pt;margin-top:6.75pt;width:1in;height:32.7pt;z-index:251695104" stroked="f">
            <v:textbox>
              <w:txbxContent>
                <w:p w:rsidR="00077EFE" w:rsidRPr="00263D34" w:rsidRDefault="00077EFE" w:rsidP="00A447E8">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G</w:t>
                  </w:r>
                  <w:r w:rsidRPr="00263D34">
                    <w:rPr>
                      <w:rFonts w:asciiTheme="minorHAnsi" w:hAnsiTheme="minorHAnsi" w:hint="eastAsia"/>
                      <w:color w:val="262626" w:themeColor="text1" w:themeTint="D9"/>
                      <w:sz w:val="32"/>
                      <w:szCs w:val="32"/>
                    </w:rPr>
                    <w:t>)</w:t>
                  </w:r>
                </w:p>
              </w:txbxContent>
            </v:textbox>
          </v:rect>
        </w:pict>
      </w:r>
      <w:r w:rsidR="00A447E8" w:rsidRPr="00BD6483">
        <w:rPr>
          <w:rFonts w:asciiTheme="minorHAnsi" w:hAnsiTheme="minorHAnsi"/>
          <w:b/>
          <w:noProof/>
          <w:color w:val="262626" w:themeColor="text1" w:themeTint="D9"/>
        </w:rPr>
        <w:drawing>
          <wp:inline distT="0" distB="0" distL="0" distR="0">
            <wp:extent cx="3124200" cy="3112366"/>
            <wp:effectExtent l="19050" t="0" r="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3127557" cy="3115711"/>
                    </a:xfrm>
                    <a:prstGeom prst="rect">
                      <a:avLst/>
                    </a:prstGeom>
                    <a:noFill/>
                    <a:ln w="9525">
                      <a:noFill/>
                      <a:miter lim="800000"/>
                      <a:headEnd/>
                      <a:tailEnd/>
                    </a:ln>
                  </pic:spPr>
                </pic:pic>
              </a:graphicData>
            </a:graphic>
          </wp:inline>
        </w:drawing>
      </w:r>
      <w:r w:rsidR="00A447E8" w:rsidRPr="00BD6483">
        <w:rPr>
          <w:rFonts w:asciiTheme="minorHAnsi" w:hAnsiTheme="minorHAnsi"/>
          <w:b/>
          <w:noProof/>
          <w:color w:val="262626" w:themeColor="text1" w:themeTint="D9"/>
        </w:rPr>
        <w:drawing>
          <wp:inline distT="0" distB="0" distL="0" distR="0">
            <wp:extent cx="3286125" cy="2624129"/>
            <wp:effectExtent l="19050" t="0" r="9525" b="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3286498" cy="2624427"/>
                    </a:xfrm>
                    <a:prstGeom prst="rect">
                      <a:avLst/>
                    </a:prstGeom>
                    <a:noFill/>
                    <a:ln w="9525">
                      <a:noFill/>
                      <a:miter lim="800000"/>
                      <a:headEnd/>
                      <a:tailEnd/>
                    </a:ln>
                  </pic:spPr>
                </pic:pic>
              </a:graphicData>
            </a:graphic>
          </wp:inline>
        </w:drawing>
      </w:r>
    </w:p>
    <w:p w:rsidR="00A447E8" w:rsidRPr="00BD6483" w:rsidRDefault="00632201" w:rsidP="00A447E8">
      <w:pPr>
        <w:pStyle w:val="3"/>
        <w:tabs>
          <w:tab w:val="left" w:pos="544"/>
        </w:tabs>
        <w:ind w:left="0"/>
        <w:jc w:val="both"/>
        <w:rPr>
          <w:rFonts w:asciiTheme="minorHAnsi" w:eastAsia="宋体" w:hAnsiTheme="minorHAnsi" w:cs="宋体"/>
          <w:caps/>
          <w:color w:val="262626" w:themeColor="text1" w:themeTint="D9"/>
          <w:sz w:val="32"/>
          <w:szCs w:val="32"/>
          <w:lang w:eastAsia="zh-CN"/>
        </w:rPr>
      </w:pPr>
      <w:bookmarkStart w:id="27" w:name="_Toc77351495"/>
      <w:bookmarkStart w:id="28" w:name="_Toc77351712"/>
      <w:r w:rsidRPr="00632201">
        <w:rPr>
          <w:rFonts w:asciiTheme="minorHAnsi" w:hAnsiTheme="minorHAnsi"/>
          <w:b w:val="0"/>
          <w:bCs w:val="0"/>
          <w:noProof/>
          <w:color w:val="262626" w:themeColor="text1" w:themeTint="D9"/>
          <w:sz w:val="40"/>
          <w:szCs w:val="40"/>
        </w:rPr>
        <w:lastRenderedPageBreak/>
        <w:pict>
          <v:rect id="_x0000_s1072" style="position:absolute;left:0;text-align:left;margin-left:422.25pt;margin-top:20.4pt;width:57.75pt;height:32.7pt;z-index:251697152" stroked="f">
            <v:textbox>
              <w:txbxContent>
                <w:p w:rsidR="00077EFE" w:rsidRPr="00263D34" w:rsidRDefault="00077EFE" w:rsidP="00A447E8">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I</w:t>
                  </w:r>
                  <w:r w:rsidRPr="00263D34">
                    <w:rPr>
                      <w:rFonts w:asciiTheme="minorHAnsi" w:hAnsiTheme="minorHAnsi" w:hint="eastAsia"/>
                      <w:color w:val="262626" w:themeColor="text1" w:themeTint="D9"/>
                      <w:sz w:val="32"/>
                      <w:szCs w:val="32"/>
                    </w:rPr>
                    <w:t>)</w:t>
                  </w:r>
                </w:p>
              </w:txbxContent>
            </v:textbox>
          </v:rect>
        </w:pict>
      </w:r>
      <w:bookmarkEnd w:id="27"/>
      <w:bookmarkEnd w:id="28"/>
    </w:p>
    <w:p w:rsidR="00A447E8" w:rsidRPr="00BD6483" w:rsidRDefault="00632201" w:rsidP="00A447E8">
      <w:pPr>
        <w:pStyle w:val="3"/>
        <w:tabs>
          <w:tab w:val="left" w:pos="544"/>
        </w:tabs>
        <w:ind w:left="0"/>
        <w:jc w:val="both"/>
        <w:rPr>
          <w:rFonts w:asciiTheme="minorHAnsi" w:eastAsia="宋体" w:hAnsiTheme="minorHAnsi" w:cs="宋体"/>
          <w:caps/>
          <w:color w:val="262626" w:themeColor="text1" w:themeTint="D9"/>
          <w:sz w:val="32"/>
          <w:szCs w:val="32"/>
          <w:lang w:eastAsia="zh-CN"/>
        </w:rPr>
      </w:pPr>
      <w:bookmarkStart w:id="29" w:name="_Toc77351496"/>
      <w:bookmarkStart w:id="30" w:name="_Toc77351713"/>
      <w:r w:rsidRPr="00632201">
        <w:rPr>
          <w:rFonts w:asciiTheme="minorHAnsi" w:hAnsiTheme="minorHAnsi"/>
          <w:b w:val="0"/>
          <w:bCs w:val="0"/>
          <w:noProof/>
          <w:color w:val="262626" w:themeColor="text1" w:themeTint="D9"/>
          <w:sz w:val="40"/>
          <w:szCs w:val="40"/>
        </w:rPr>
        <w:pict>
          <v:rect id="_x0000_s1071" style="position:absolute;left:0;text-align:left;margin-left:0;margin-top:1.2pt;width:66pt;height:32.7pt;z-index:251696128" stroked="f">
            <v:textbox>
              <w:txbxContent>
                <w:p w:rsidR="00077EFE" w:rsidRPr="00263D34" w:rsidRDefault="00077EFE" w:rsidP="00A447E8">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sidRPr="00263D34">
                    <w:rPr>
                      <w:rFonts w:asciiTheme="minorHAnsi" w:hAnsiTheme="minorHAnsi"/>
                      <w:color w:val="262626" w:themeColor="text1" w:themeTint="D9"/>
                      <w:sz w:val="32"/>
                      <w:szCs w:val="32"/>
                    </w:rPr>
                    <w:t>.</w:t>
                  </w:r>
                  <w:r>
                    <w:rPr>
                      <w:rFonts w:asciiTheme="minorHAnsi" w:hAnsiTheme="minorHAnsi" w:hint="eastAsia"/>
                      <w:color w:val="262626" w:themeColor="text1" w:themeTint="D9"/>
                      <w:sz w:val="32"/>
                      <w:szCs w:val="32"/>
                    </w:rPr>
                    <w:t>H</w:t>
                  </w:r>
                  <w:r w:rsidRPr="00263D34">
                    <w:rPr>
                      <w:rFonts w:asciiTheme="minorHAnsi" w:hAnsiTheme="minorHAnsi" w:hint="eastAsia"/>
                      <w:color w:val="262626" w:themeColor="text1" w:themeTint="D9"/>
                      <w:sz w:val="32"/>
                      <w:szCs w:val="32"/>
                    </w:rPr>
                    <w:t>)</w:t>
                  </w:r>
                </w:p>
              </w:txbxContent>
            </v:textbox>
          </v:rect>
        </w:pict>
      </w:r>
      <w:r w:rsidR="00A447E8" w:rsidRPr="00BD6483">
        <w:rPr>
          <w:rFonts w:asciiTheme="minorHAnsi" w:hAnsiTheme="minorHAnsi" w:hint="eastAsia"/>
          <w:b w:val="0"/>
          <w:bCs w:val="0"/>
          <w:caps/>
          <w:noProof/>
          <w:color w:val="262626" w:themeColor="text1" w:themeTint="D9"/>
          <w:sz w:val="32"/>
          <w:szCs w:val="32"/>
          <w:lang w:eastAsia="zh-CN"/>
        </w:rPr>
        <w:drawing>
          <wp:inline distT="0" distB="0" distL="0" distR="0">
            <wp:extent cx="3237327" cy="2495550"/>
            <wp:effectExtent l="19050" t="0" r="1173" b="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3237327" cy="2495550"/>
                    </a:xfrm>
                    <a:prstGeom prst="rect">
                      <a:avLst/>
                    </a:prstGeom>
                    <a:noFill/>
                    <a:ln w="9525">
                      <a:noFill/>
                      <a:miter lim="800000"/>
                      <a:headEnd/>
                      <a:tailEnd/>
                    </a:ln>
                  </pic:spPr>
                </pic:pic>
              </a:graphicData>
            </a:graphic>
          </wp:inline>
        </w:drawing>
      </w:r>
      <w:r w:rsidR="00A447E8">
        <w:rPr>
          <w:rFonts w:asciiTheme="minorHAnsi" w:hAnsiTheme="minorHAnsi" w:hint="eastAsia"/>
          <w:b w:val="0"/>
          <w:bCs w:val="0"/>
          <w:caps/>
          <w:noProof/>
          <w:color w:val="262626" w:themeColor="text1" w:themeTint="D9"/>
          <w:sz w:val="32"/>
          <w:szCs w:val="32"/>
          <w:lang w:eastAsia="zh-CN"/>
        </w:rPr>
        <w:drawing>
          <wp:inline distT="0" distB="0" distL="0" distR="0">
            <wp:extent cx="3124200" cy="2403674"/>
            <wp:effectExtent l="19050" t="0" r="0" b="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3124200" cy="2403674"/>
                    </a:xfrm>
                    <a:prstGeom prst="rect">
                      <a:avLst/>
                    </a:prstGeom>
                    <a:noFill/>
                    <a:ln w="9525">
                      <a:noFill/>
                      <a:miter lim="800000"/>
                      <a:headEnd/>
                      <a:tailEnd/>
                    </a:ln>
                  </pic:spPr>
                </pic:pic>
              </a:graphicData>
            </a:graphic>
          </wp:inline>
        </w:drawing>
      </w:r>
      <w:bookmarkEnd w:id="29"/>
      <w:bookmarkEnd w:id="30"/>
    </w:p>
    <w:p w:rsidR="00A447E8" w:rsidRPr="00BD6483" w:rsidRDefault="00A447E8" w:rsidP="00A447E8">
      <w:pPr>
        <w:pStyle w:val="3"/>
        <w:tabs>
          <w:tab w:val="left" w:pos="544"/>
        </w:tabs>
        <w:ind w:left="0"/>
        <w:jc w:val="both"/>
        <w:rPr>
          <w:rFonts w:asciiTheme="minorHAnsi" w:eastAsia="宋体" w:hAnsiTheme="minorHAnsi" w:cs="宋体"/>
          <w:caps/>
          <w:color w:val="262626" w:themeColor="text1" w:themeTint="D9"/>
          <w:sz w:val="32"/>
          <w:szCs w:val="32"/>
          <w:lang w:eastAsia="zh-CN"/>
        </w:rPr>
      </w:pPr>
    </w:p>
    <w:p w:rsidR="00F87391" w:rsidRDefault="00F87391"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F87391" w:rsidRDefault="00F87391"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34796C" w:rsidRPr="006D6C21" w:rsidRDefault="0034796C" w:rsidP="0034796C">
      <w:pPr>
        <w:pStyle w:val="3"/>
        <w:tabs>
          <w:tab w:val="left" w:pos="544"/>
        </w:tabs>
        <w:spacing w:line="400" w:lineRule="exact"/>
        <w:ind w:left="0"/>
        <w:jc w:val="both"/>
        <w:rPr>
          <w:rFonts w:asciiTheme="minorHAnsi" w:eastAsia="宋体" w:hAnsiTheme="minorHAnsi" w:cs="宋体"/>
          <w:color w:val="262626" w:themeColor="text1" w:themeTint="D9"/>
          <w:sz w:val="32"/>
          <w:szCs w:val="32"/>
          <w:u w:val="single"/>
          <w:lang w:eastAsia="zh-CN"/>
        </w:rPr>
        <w:sectPr w:rsidR="0034796C" w:rsidRPr="006D6C21" w:rsidSect="00FF1EA0">
          <w:type w:val="continuous"/>
          <w:pgSz w:w="11906" w:h="16838"/>
          <w:pgMar w:top="720" w:right="720" w:bottom="720" w:left="720" w:header="0" w:footer="0" w:gutter="0"/>
          <w:cols w:space="425"/>
          <w:docGrid w:type="lines" w:linePitch="326"/>
        </w:sectPr>
      </w:pPr>
      <w:bookmarkStart w:id="31" w:name="_Toc77351497"/>
      <w:bookmarkStart w:id="32" w:name="_Toc77351714"/>
      <w:r w:rsidRPr="006D6C21">
        <w:rPr>
          <w:rFonts w:asciiTheme="minorHAnsi" w:eastAsia="宋体" w:hAnsiTheme="minorHAnsi" w:cs="宋体"/>
          <w:caps/>
          <w:color w:val="262626" w:themeColor="text1" w:themeTint="D9"/>
          <w:sz w:val="32"/>
          <w:szCs w:val="32"/>
          <w:u w:val="single"/>
          <w:lang w:eastAsia="zh-CN"/>
        </w:rPr>
        <w:lastRenderedPageBreak/>
        <w:t>Overview</w:t>
      </w:r>
      <w:r w:rsidRPr="006D6C21">
        <w:rPr>
          <w:rFonts w:asciiTheme="minorHAnsi" w:eastAsia="宋体" w:hAnsiTheme="minorHAnsi" w:cs="宋体"/>
          <w:color w:val="262626" w:themeColor="text1" w:themeTint="D9"/>
          <w:sz w:val="32"/>
          <w:szCs w:val="32"/>
          <w:u w:val="single"/>
          <w:lang w:eastAsia="zh-CN"/>
        </w:rPr>
        <w:t xml:space="preserve"> (Fig. A</w:t>
      </w:r>
      <w:bookmarkEnd w:id="31"/>
      <w:bookmarkEnd w:id="32"/>
      <w:r>
        <w:rPr>
          <w:rFonts w:asciiTheme="minorHAnsi" w:eastAsia="宋体" w:hAnsiTheme="minorHAnsi" w:cs="宋体"/>
          <w:color w:val="262626" w:themeColor="text1" w:themeTint="D9"/>
          <w:sz w:val="32"/>
          <w:szCs w:val="32"/>
          <w:u w:val="single"/>
          <w:lang w:eastAsia="zh-CN"/>
        </w:rPr>
        <w:t>)</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lastRenderedPageBreak/>
        <w:t>Lock-off button</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ON/OFF switch</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Dust extraction connection</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Splinter blow-off/suction selector switch</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Pendulum action selector switch</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Base plate with removable sliding block</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Protection pin</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Rip fence</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Saw blade set</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Adaptor for dust extraction</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Anti-splinter guard</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Guide roller</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Quick-release chuck</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Locking screws for base plate</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lastRenderedPageBreak/>
        <w:t>Lock screws for rip fence</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Protection cover</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 xml:space="preserve">Charger </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Battery level indication (LED)</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 xml:space="preserve">Battery </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Allen wrench</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RED Charge control LED</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GREEN charge control LED</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Battery release buttons</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Two fastening clips</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Sliding block</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LED work lamp</w:t>
      </w:r>
    </w:p>
    <w:p w:rsidR="0034796C" w:rsidRPr="00E530E7" w:rsidRDefault="0034796C" w:rsidP="003D00D9">
      <w:pPr>
        <w:pStyle w:val="a8"/>
        <w:numPr>
          <w:ilvl w:val="0"/>
          <w:numId w:val="7"/>
        </w:numPr>
        <w:autoSpaceDE/>
        <w:autoSpaceDN/>
        <w:rPr>
          <w:rFonts w:asciiTheme="minorHAnsi" w:hAnsiTheme="minorHAnsi"/>
          <w:sz w:val="24"/>
          <w:szCs w:val="24"/>
        </w:rPr>
      </w:pPr>
      <w:r w:rsidRPr="00E530E7">
        <w:rPr>
          <w:rFonts w:asciiTheme="minorHAnsi" w:hAnsiTheme="minorHAnsi"/>
          <w:sz w:val="24"/>
          <w:szCs w:val="24"/>
        </w:rPr>
        <w:t>Battery charge level button</w:t>
      </w:r>
    </w:p>
    <w:p w:rsidR="0034796C" w:rsidRPr="009518C0" w:rsidRDefault="0034796C" w:rsidP="0034796C">
      <w:pPr>
        <w:pStyle w:val="a8"/>
        <w:autoSpaceDE/>
        <w:autoSpaceDN/>
        <w:ind w:left="360"/>
        <w:rPr>
          <w:rFonts w:asciiTheme="minorHAnsi" w:eastAsiaTheme="minorEastAsia" w:hAnsiTheme="minorHAnsi"/>
          <w:color w:val="4A442A" w:themeColor="background2" w:themeShade="40"/>
          <w:sz w:val="24"/>
          <w:szCs w:val="24"/>
          <w:lang w:eastAsia="zh-CN"/>
        </w:rPr>
        <w:sectPr w:rsidR="0034796C" w:rsidRPr="009518C0" w:rsidSect="005C0B30">
          <w:type w:val="continuous"/>
          <w:pgSz w:w="11906" w:h="16838"/>
          <w:pgMar w:top="720" w:right="720" w:bottom="720" w:left="720" w:header="851" w:footer="992" w:gutter="0"/>
          <w:cols w:num="2" w:space="425"/>
          <w:docGrid w:type="lines" w:linePitch="312"/>
        </w:sectPr>
      </w:pP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hint="eastAsia"/>
          <w:caps/>
          <w:color w:val="262626" w:themeColor="text1" w:themeTint="D9"/>
          <w:sz w:val="32"/>
          <w:szCs w:val="32"/>
          <w:u w:val="single"/>
          <w:lang w:eastAsia="zh-CN"/>
        </w:rPr>
        <w:lastRenderedPageBreak/>
        <w:t>D</w:t>
      </w:r>
      <w:r w:rsidRPr="0034796C">
        <w:rPr>
          <w:rFonts w:asciiTheme="minorHAnsi" w:eastAsia="宋体" w:hAnsiTheme="minorHAnsi" w:cs="宋体"/>
          <w:caps/>
          <w:color w:val="262626" w:themeColor="text1" w:themeTint="D9"/>
          <w:sz w:val="32"/>
          <w:szCs w:val="32"/>
          <w:u w:val="single"/>
          <w:lang w:eastAsia="zh-CN"/>
        </w:rPr>
        <w:t>evice Description</w:t>
      </w:r>
    </w:p>
    <w:p w:rsidR="0034796C" w:rsidRPr="00E530E7" w:rsidRDefault="0034796C" w:rsidP="0034796C">
      <w:pPr>
        <w:pStyle w:val="Pa0"/>
        <w:jc w:val="both"/>
        <w:rPr>
          <w:rFonts w:asciiTheme="minorHAnsi" w:eastAsiaTheme="minorEastAsia"/>
          <w:kern w:val="2"/>
        </w:rPr>
      </w:pPr>
      <w:r w:rsidRPr="00E530E7">
        <w:rPr>
          <w:rFonts w:asciiTheme="minorHAnsi" w:eastAsiaTheme="minorEastAsia"/>
          <w:kern w:val="2"/>
        </w:rPr>
        <w:t xml:space="preserve">The cordless jig saw is suited for varied sawing operations with a quick sawing progress due to the adjustable pendulum action. </w:t>
      </w:r>
    </w:p>
    <w:p w:rsidR="0034796C" w:rsidRPr="00E530E7" w:rsidRDefault="0034796C" w:rsidP="0034796C">
      <w:pPr>
        <w:pStyle w:val="Pa0"/>
        <w:jc w:val="both"/>
        <w:rPr>
          <w:rFonts w:asciiTheme="minorHAnsi" w:eastAsiaTheme="minorEastAsia"/>
          <w:kern w:val="2"/>
        </w:rPr>
      </w:pPr>
      <w:r w:rsidRPr="00E530E7">
        <w:rPr>
          <w:rFonts w:asciiTheme="minorHAnsi" w:eastAsiaTheme="minorEastAsia"/>
          <w:kern w:val="2"/>
        </w:rPr>
        <w:t xml:space="preserve">The anti-splinter guard ensures tear-free cuts. The pendulum action can be set to 3 levels, or switched off if required. </w:t>
      </w:r>
    </w:p>
    <w:p w:rsidR="0034796C" w:rsidRPr="00E530E7" w:rsidRDefault="0034796C" w:rsidP="0034796C">
      <w:pPr>
        <w:pStyle w:val="Pa0"/>
        <w:jc w:val="both"/>
        <w:rPr>
          <w:rFonts w:asciiTheme="minorHAnsi" w:eastAsiaTheme="minorEastAsia"/>
          <w:kern w:val="2"/>
        </w:rPr>
      </w:pPr>
      <w:r w:rsidRPr="00E530E7">
        <w:rPr>
          <w:rFonts w:asciiTheme="minorHAnsi" w:eastAsiaTheme="minorEastAsia"/>
          <w:kern w:val="2"/>
        </w:rPr>
        <w:t xml:space="preserve">The saw blades can be exchanged without tools. The base plate can be adjusted with an Allen wrench and allows for cutting angles of 15°, 30° and 45°. </w:t>
      </w:r>
    </w:p>
    <w:p w:rsidR="0034796C" w:rsidRPr="00E530E7" w:rsidRDefault="0034796C" w:rsidP="0034796C">
      <w:pPr>
        <w:pStyle w:val="Pa0"/>
        <w:jc w:val="both"/>
        <w:rPr>
          <w:rFonts w:asciiTheme="minorHAnsi" w:eastAsiaTheme="minorEastAsia"/>
          <w:kern w:val="2"/>
        </w:rPr>
      </w:pPr>
      <w:r w:rsidRPr="00E530E7">
        <w:rPr>
          <w:rFonts w:asciiTheme="minorHAnsi" w:eastAsiaTheme="minorEastAsia"/>
          <w:kern w:val="2"/>
        </w:rPr>
        <w:t xml:space="preserve">The work area is illuminated by an LED. </w:t>
      </w:r>
    </w:p>
    <w:p w:rsidR="0034796C" w:rsidRPr="00E530E7" w:rsidRDefault="0034796C" w:rsidP="0034796C">
      <w:pPr>
        <w:pStyle w:val="Pa0"/>
        <w:jc w:val="both"/>
        <w:rPr>
          <w:rFonts w:asciiTheme="minorHAnsi" w:eastAsiaTheme="minorEastAsia"/>
          <w:kern w:val="2"/>
        </w:rPr>
      </w:pPr>
      <w:r w:rsidRPr="00E530E7">
        <w:rPr>
          <w:rFonts w:asciiTheme="minorHAnsi" w:eastAsiaTheme="minorEastAsia"/>
          <w:kern w:val="2"/>
        </w:rPr>
        <w:t xml:space="preserve">The battery comes with its own battery level indication. As a result, you can check the current charging status without having to connect it to the device. </w:t>
      </w:r>
    </w:p>
    <w:p w:rsidR="0034796C" w:rsidRPr="00E530E7" w:rsidRDefault="0034796C" w:rsidP="0034796C">
      <w:pPr>
        <w:jc w:val="both"/>
      </w:pPr>
      <w:r w:rsidRPr="00E530E7">
        <w:rPr>
          <w:rFonts w:asciiTheme="minorHAnsi" w:hAnsiTheme="minorHAnsi"/>
        </w:rPr>
        <w:t>Furthermore, the device is equipped with a fan function for a cutting line without sawdust and with an integrated connection for effective external vacuum cleaner</w:t>
      </w:r>
      <w:r w:rsidRPr="00E530E7">
        <w:t>.</w:t>
      </w:r>
    </w:p>
    <w:p w:rsidR="0034796C" w:rsidRPr="00D219DF" w:rsidRDefault="0034796C" w:rsidP="0034796C">
      <w:pPr>
        <w:jc w:val="both"/>
        <w:rPr>
          <w:rFonts w:asciiTheme="minorHAnsi" w:hAnsiTheme="minorHAnsi"/>
          <w:b/>
          <w:bCs/>
          <w:caps/>
          <w:color w:val="262626" w:themeColor="text1" w:themeTint="D9"/>
          <w:sz w:val="32"/>
          <w:szCs w:val="32"/>
          <w:u w:val="single"/>
        </w:rPr>
      </w:pPr>
      <w:r w:rsidRPr="00D219DF">
        <w:rPr>
          <w:rFonts w:asciiTheme="minorHAnsi" w:hAnsiTheme="minorHAnsi" w:hint="eastAsia"/>
          <w:b/>
          <w:bCs/>
          <w:caps/>
          <w:color w:val="262626" w:themeColor="text1" w:themeTint="D9"/>
          <w:sz w:val="32"/>
          <w:szCs w:val="32"/>
          <w:u w:val="single"/>
        </w:rPr>
        <w:t>T</w:t>
      </w:r>
      <w:r>
        <w:rPr>
          <w:rFonts w:asciiTheme="minorHAnsi" w:hAnsiTheme="minorHAnsi"/>
          <w:b/>
          <w:bCs/>
          <w:caps/>
          <w:color w:val="262626" w:themeColor="text1" w:themeTint="D9"/>
          <w:sz w:val="32"/>
          <w:szCs w:val="32"/>
          <w:u w:val="single"/>
        </w:rPr>
        <w:t>echnical data</w:t>
      </w:r>
    </w:p>
    <w:tbl>
      <w:tblPr>
        <w:tblStyle w:val="a6"/>
        <w:tblW w:w="0" w:type="auto"/>
        <w:tblInd w:w="250" w:type="dxa"/>
        <w:tblLook w:val="04A0"/>
      </w:tblPr>
      <w:tblGrid>
        <w:gridCol w:w="5103"/>
        <w:gridCol w:w="4961"/>
      </w:tblGrid>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Rated voltage</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20V d.c.</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Rated no-load speed n</w:t>
            </w:r>
            <w:r w:rsidRPr="00C931C5">
              <w:rPr>
                <w:rFonts w:asciiTheme="minorHAnsi" w:hAnsiTheme="minorHAnsi"/>
                <w:vertAlign w:val="subscript"/>
              </w:rPr>
              <w:t>0</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0-2700/min</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Cutting angle</w:t>
            </w:r>
          </w:p>
        </w:tc>
        <w:tc>
          <w:tcPr>
            <w:tcW w:w="4961" w:type="dxa"/>
          </w:tcPr>
          <w:p w:rsidR="0034796C" w:rsidRPr="00C931C5" w:rsidRDefault="0034796C" w:rsidP="00FF1EA0">
            <w:pPr>
              <w:pStyle w:val="Pa01"/>
              <w:jc w:val="both"/>
              <w:rPr>
                <w:rFonts w:asciiTheme="minorHAnsi" w:cs="Geogrotesque Rg"/>
                <w:color w:val="211D1E"/>
              </w:rPr>
            </w:pPr>
            <w:r w:rsidRPr="00C931C5">
              <w:rPr>
                <w:rStyle w:val="A41"/>
                <w:rFonts w:asciiTheme="minorHAnsi"/>
                <w:sz w:val="24"/>
                <w:szCs w:val="24"/>
              </w:rPr>
              <w:t xml:space="preserve">0° / 15° / 30° / 45° </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Max. cutting capacity</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Wood 80mm</w:t>
            </w:r>
          </w:p>
          <w:p w:rsidR="0034796C" w:rsidRPr="00C931C5" w:rsidRDefault="0034796C" w:rsidP="00FF1EA0">
            <w:pPr>
              <w:jc w:val="both"/>
              <w:rPr>
                <w:rFonts w:asciiTheme="minorHAnsi" w:hAnsiTheme="minorHAnsi"/>
              </w:rPr>
            </w:pPr>
            <w:r w:rsidRPr="00C931C5">
              <w:rPr>
                <w:rFonts w:asciiTheme="minorHAnsi" w:hAnsiTheme="minorHAnsi"/>
              </w:rPr>
              <w:t>Steel 5mm</w:t>
            </w:r>
          </w:p>
          <w:p w:rsidR="0034796C" w:rsidRPr="00C931C5" w:rsidRDefault="0034796C" w:rsidP="0034796C">
            <w:pPr>
              <w:jc w:val="both"/>
              <w:rPr>
                <w:rFonts w:asciiTheme="minorHAnsi" w:cs="Geogrotesque Rg"/>
                <w:color w:val="211D1E"/>
              </w:rPr>
            </w:pPr>
            <w:r w:rsidRPr="0034796C">
              <w:rPr>
                <w:rFonts w:asciiTheme="minorHAnsi" w:hAnsiTheme="minorHAnsi"/>
              </w:rPr>
              <w:t>Aluminum 12mm</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Max. stroke</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20mm</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Weight (without charger)</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2.15kg</w:t>
            </w:r>
          </w:p>
        </w:tc>
      </w:tr>
      <w:tr w:rsidR="0034796C" w:rsidRPr="00C931C5" w:rsidTr="00FF1EA0">
        <w:tc>
          <w:tcPr>
            <w:tcW w:w="5103" w:type="dxa"/>
          </w:tcPr>
          <w:p w:rsidR="0034796C" w:rsidRPr="00C931C5" w:rsidRDefault="0034796C" w:rsidP="00FF1EA0">
            <w:pPr>
              <w:jc w:val="both"/>
              <w:rPr>
                <w:rFonts w:asciiTheme="minorHAnsi" w:hAnsiTheme="minorHAnsi"/>
                <w:b/>
              </w:rPr>
            </w:pPr>
            <w:r w:rsidRPr="00C931C5">
              <w:rPr>
                <w:rFonts w:asciiTheme="minorHAnsi" w:hAnsiTheme="minorHAnsi"/>
                <w:b/>
              </w:rPr>
              <w:t>Battery pack</w:t>
            </w:r>
          </w:p>
        </w:tc>
        <w:tc>
          <w:tcPr>
            <w:tcW w:w="4961" w:type="dxa"/>
          </w:tcPr>
          <w:p w:rsidR="0034796C" w:rsidRPr="00C931C5" w:rsidRDefault="0034796C" w:rsidP="00FF1EA0">
            <w:pPr>
              <w:jc w:val="both"/>
              <w:rPr>
                <w:rFonts w:asciiTheme="minorHAnsi" w:hAnsiTheme="minorHAnsi"/>
                <w:b/>
              </w:rPr>
            </w:pPr>
            <w:r w:rsidRPr="00C931C5">
              <w:rPr>
                <w:rFonts w:asciiTheme="minorHAnsi" w:hAnsiTheme="minorHAnsi"/>
                <w:b/>
              </w:rPr>
              <w:t>CBA20V2A</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 xml:space="preserve">Type </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Li-ion</w:t>
            </w:r>
          </w:p>
        </w:tc>
      </w:tr>
      <w:tr w:rsidR="0034796C" w:rsidRPr="00C931C5" w:rsidTr="00FF1EA0">
        <w:trPr>
          <w:trHeight w:val="387"/>
        </w:trPr>
        <w:tc>
          <w:tcPr>
            <w:tcW w:w="5103" w:type="dxa"/>
          </w:tcPr>
          <w:p w:rsidR="0034796C" w:rsidRPr="00C931C5" w:rsidRDefault="0034796C" w:rsidP="00FF1EA0">
            <w:pPr>
              <w:jc w:val="both"/>
              <w:rPr>
                <w:rFonts w:asciiTheme="minorHAnsi" w:hAnsiTheme="minorHAnsi"/>
              </w:rPr>
            </w:pPr>
            <w:r w:rsidRPr="00C931C5">
              <w:rPr>
                <w:rFonts w:asciiTheme="minorHAnsi" w:hAnsiTheme="minorHAnsi"/>
              </w:rPr>
              <w:t>Rated voltage</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20V d.c.</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Capacity</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2.0Ah (40Wh)</w:t>
            </w:r>
          </w:p>
        </w:tc>
      </w:tr>
      <w:tr w:rsidR="0034796C" w:rsidRPr="00C931C5" w:rsidTr="00FF1EA0">
        <w:tc>
          <w:tcPr>
            <w:tcW w:w="5103" w:type="dxa"/>
          </w:tcPr>
          <w:p w:rsidR="0034796C" w:rsidRPr="00C931C5" w:rsidRDefault="0034796C" w:rsidP="00FF1EA0">
            <w:pPr>
              <w:jc w:val="both"/>
              <w:rPr>
                <w:rFonts w:asciiTheme="minorHAnsi" w:hAnsiTheme="minorHAnsi"/>
                <w:b/>
              </w:rPr>
            </w:pPr>
            <w:r w:rsidRPr="00C931C5">
              <w:rPr>
                <w:rFonts w:asciiTheme="minorHAnsi" w:hAnsiTheme="minorHAnsi"/>
                <w:b/>
              </w:rPr>
              <w:t>Battery charger</w:t>
            </w:r>
          </w:p>
        </w:tc>
        <w:tc>
          <w:tcPr>
            <w:tcW w:w="4961" w:type="dxa"/>
          </w:tcPr>
          <w:p w:rsidR="0034796C" w:rsidRPr="00C931C5" w:rsidRDefault="0034796C" w:rsidP="00FF1EA0">
            <w:pPr>
              <w:jc w:val="both"/>
              <w:rPr>
                <w:rFonts w:asciiTheme="minorHAnsi" w:hAnsiTheme="minorHAnsi"/>
                <w:b/>
              </w:rPr>
            </w:pPr>
            <w:r w:rsidRPr="00C931C5">
              <w:rPr>
                <w:rFonts w:asciiTheme="minorHAnsi" w:hAnsiTheme="minorHAnsi"/>
                <w:b/>
              </w:rPr>
              <w:t>CCH20V</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 xml:space="preserve">Rated input </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230-240V</w:t>
            </w:r>
            <w:r>
              <w:rPr>
                <w:rFonts w:asciiTheme="minorHAnsi" w:hAnsiTheme="minorHAnsi" w:hint="eastAsia"/>
              </w:rPr>
              <w:t>~</w:t>
            </w:r>
            <w:r w:rsidRPr="00C931C5">
              <w:rPr>
                <w:rFonts w:asciiTheme="minorHAnsi" w:hAnsiTheme="minorHAnsi"/>
              </w:rPr>
              <w:t>, 50Hz</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Rated input Power</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65W</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Rated output</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21.5V d.c.</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Charging current</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2.4A</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lastRenderedPageBreak/>
              <w:t>Charging time</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Approx. 60min</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Protection class</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II</w:t>
            </w:r>
          </w:p>
        </w:tc>
      </w:tr>
      <w:tr w:rsidR="0034796C" w:rsidRPr="00C931C5" w:rsidTr="00FF1EA0">
        <w:tc>
          <w:tcPr>
            <w:tcW w:w="5103" w:type="dxa"/>
          </w:tcPr>
          <w:p w:rsidR="0034796C" w:rsidRPr="00C931C5" w:rsidRDefault="0034796C" w:rsidP="00FF1EA0">
            <w:pPr>
              <w:jc w:val="both"/>
              <w:rPr>
                <w:rFonts w:asciiTheme="minorHAnsi" w:hAnsiTheme="minorHAnsi"/>
                <w:b/>
              </w:rPr>
            </w:pPr>
            <w:r w:rsidRPr="00C931C5">
              <w:rPr>
                <w:rFonts w:asciiTheme="minorHAnsi" w:hAnsiTheme="minorHAnsi"/>
                <w:b/>
              </w:rPr>
              <w:t>Noise emission value</w:t>
            </w:r>
          </w:p>
        </w:tc>
        <w:tc>
          <w:tcPr>
            <w:tcW w:w="4961" w:type="dxa"/>
          </w:tcPr>
          <w:p w:rsidR="0034796C" w:rsidRPr="00C931C5" w:rsidRDefault="0034796C" w:rsidP="00FF1EA0">
            <w:pPr>
              <w:jc w:val="both"/>
              <w:rPr>
                <w:rFonts w:asciiTheme="minorHAnsi" w:hAnsiTheme="minorHAnsi"/>
                <w:b/>
              </w:rPr>
            </w:pPr>
          </w:p>
        </w:tc>
      </w:tr>
      <w:tr w:rsidR="0034796C" w:rsidRPr="00C931C5" w:rsidTr="00FF1EA0">
        <w:tc>
          <w:tcPr>
            <w:tcW w:w="10064" w:type="dxa"/>
            <w:gridSpan w:val="2"/>
          </w:tcPr>
          <w:p w:rsidR="0034796C" w:rsidRPr="00C931C5" w:rsidRDefault="0034796C" w:rsidP="00FF1EA0">
            <w:pPr>
              <w:jc w:val="both"/>
              <w:rPr>
                <w:rFonts w:asciiTheme="minorHAnsi" w:hAnsiTheme="minorHAnsi"/>
              </w:rPr>
            </w:pPr>
            <w:r w:rsidRPr="00C931C5">
              <w:rPr>
                <w:rFonts w:asciiTheme="minorHAnsi" w:hAnsiTheme="minorHAnsi"/>
              </w:rPr>
              <w:t>Noise measurement value determined in accordance with EN 62841-2-11</w:t>
            </w:r>
          </w:p>
        </w:tc>
      </w:tr>
      <w:tr w:rsidR="0034796C" w:rsidRPr="00C931C5" w:rsidTr="00FF1EA0">
        <w:tc>
          <w:tcPr>
            <w:tcW w:w="5103" w:type="dxa"/>
          </w:tcPr>
          <w:p w:rsidR="0034796C" w:rsidRPr="00A46B88" w:rsidRDefault="0034796C" w:rsidP="00FF1EA0">
            <w:pPr>
              <w:jc w:val="both"/>
              <w:rPr>
                <w:rFonts w:asciiTheme="minorHAnsi" w:hAnsiTheme="minorHAnsi"/>
              </w:rPr>
            </w:pPr>
            <w:r w:rsidRPr="00A46B88">
              <w:rPr>
                <w:rFonts w:asciiTheme="minorHAnsi" w:hAnsiTheme="minorHAnsi"/>
              </w:rPr>
              <w:t>L</w:t>
            </w:r>
            <w:r w:rsidRPr="00A46B88">
              <w:rPr>
                <w:rFonts w:asciiTheme="minorHAnsi" w:hAnsiTheme="minorHAnsi"/>
                <w:vertAlign w:val="subscript"/>
              </w:rPr>
              <w:t>PA</w:t>
            </w:r>
          </w:p>
        </w:tc>
        <w:tc>
          <w:tcPr>
            <w:tcW w:w="4961" w:type="dxa"/>
          </w:tcPr>
          <w:p w:rsidR="0034796C" w:rsidRPr="00A46B88" w:rsidRDefault="0034796C" w:rsidP="00FF1EA0">
            <w:pPr>
              <w:jc w:val="both"/>
              <w:rPr>
                <w:rFonts w:asciiTheme="minorHAnsi" w:hAnsiTheme="minorHAnsi"/>
              </w:rPr>
            </w:pPr>
            <w:r w:rsidRPr="00A46B88">
              <w:rPr>
                <w:rFonts w:asciiTheme="minorHAnsi" w:hAnsiTheme="minorHAnsi"/>
              </w:rPr>
              <w:t>79dB(A)</w:t>
            </w:r>
          </w:p>
        </w:tc>
      </w:tr>
      <w:tr w:rsidR="0034796C" w:rsidRPr="00C931C5" w:rsidTr="00FF1EA0">
        <w:tc>
          <w:tcPr>
            <w:tcW w:w="5103" w:type="dxa"/>
          </w:tcPr>
          <w:p w:rsidR="0034796C" w:rsidRPr="00A46B88" w:rsidRDefault="0034796C" w:rsidP="00FF1EA0">
            <w:pPr>
              <w:jc w:val="both"/>
              <w:rPr>
                <w:rFonts w:asciiTheme="minorHAnsi" w:hAnsiTheme="minorHAnsi"/>
              </w:rPr>
            </w:pPr>
            <w:r w:rsidRPr="00A46B88">
              <w:rPr>
                <w:rFonts w:asciiTheme="minorHAnsi" w:hAnsiTheme="minorHAnsi"/>
              </w:rPr>
              <w:t>Uncertainty K</w:t>
            </w:r>
          </w:p>
        </w:tc>
        <w:tc>
          <w:tcPr>
            <w:tcW w:w="4961" w:type="dxa"/>
          </w:tcPr>
          <w:p w:rsidR="0034796C" w:rsidRPr="00A46B88" w:rsidRDefault="0034796C" w:rsidP="00FF1EA0">
            <w:pPr>
              <w:jc w:val="both"/>
              <w:rPr>
                <w:rFonts w:asciiTheme="minorHAnsi" w:hAnsiTheme="minorHAnsi"/>
              </w:rPr>
            </w:pPr>
            <w:r w:rsidRPr="00A46B88">
              <w:rPr>
                <w:rFonts w:asciiTheme="minorHAnsi" w:hAnsiTheme="minorHAnsi"/>
              </w:rPr>
              <w:t>5dB</w:t>
            </w:r>
          </w:p>
        </w:tc>
      </w:tr>
      <w:tr w:rsidR="0034796C" w:rsidRPr="00C931C5" w:rsidTr="00FF1EA0">
        <w:tc>
          <w:tcPr>
            <w:tcW w:w="5103" w:type="dxa"/>
          </w:tcPr>
          <w:p w:rsidR="0034796C" w:rsidRPr="00A46B88" w:rsidRDefault="0034796C" w:rsidP="00FF1EA0">
            <w:pPr>
              <w:jc w:val="both"/>
              <w:rPr>
                <w:rFonts w:asciiTheme="minorHAnsi" w:hAnsiTheme="minorHAnsi"/>
              </w:rPr>
            </w:pPr>
            <w:r w:rsidRPr="00A46B88">
              <w:rPr>
                <w:rFonts w:asciiTheme="minorHAnsi" w:hAnsiTheme="minorHAnsi"/>
              </w:rPr>
              <w:t>L</w:t>
            </w:r>
            <w:r w:rsidRPr="00A46B88">
              <w:rPr>
                <w:rFonts w:asciiTheme="minorHAnsi" w:hAnsiTheme="minorHAnsi"/>
                <w:vertAlign w:val="subscript"/>
              </w:rPr>
              <w:t>WA</w:t>
            </w:r>
          </w:p>
        </w:tc>
        <w:tc>
          <w:tcPr>
            <w:tcW w:w="4961" w:type="dxa"/>
          </w:tcPr>
          <w:p w:rsidR="0034796C" w:rsidRPr="00A46B88" w:rsidRDefault="0034796C" w:rsidP="00FF1EA0">
            <w:pPr>
              <w:jc w:val="both"/>
              <w:rPr>
                <w:rFonts w:asciiTheme="minorHAnsi" w:hAnsiTheme="minorHAnsi"/>
              </w:rPr>
            </w:pPr>
            <w:r w:rsidRPr="00A46B88">
              <w:rPr>
                <w:rFonts w:asciiTheme="minorHAnsi" w:hAnsiTheme="minorHAnsi"/>
              </w:rPr>
              <w:t>90dB(A)</w:t>
            </w:r>
          </w:p>
        </w:tc>
      </w:tr>
      <w:tr w:rsidR="0034796C" w:rsidRPr="00C931C5" w:rsidTr="00FF1EA0">
        <w:tc>
          <w:tcPr>
            <w:tcW w:w="5103" w:type="dxa"/>
          </w:tcPr>
          <w:p w:rsidR="0034796C" w:rsidRPr="00A46B88" w:rsidRDefault="0034796C" w:rsidP="00FF1EA0">
            <w:pPr>
              <w:jc w:val="both"/>
              <w:rPr>
                <w:rFonts w:asciiTheme="minorHAnsi" w:hAnsiTheme="minorHAnsi"/>
              </w:rPr>
            </w:pPr>
            <w:r w:rsidRPr="00A46B88">
              <w:rPr>
                <w:rFonts w:asciiTheme="minorHAnsi" w:hAnsiTheme="minorHAnsi"/>
              </w:rPr>
              <w:t>Uncertainty K</w:t>
            </w:r>
          </w:p>
        </w:tc>
        <w:tc>
          <w:tcPr>
            <w:tcW w:w="4961" w:type="dxa"/>
          </w:tcPr>
          <w:p w:rsidR="0034796C" w:rsidRPr="00A46B88" w:rsidRDefault="0034796C" w:rsidP="00FF1EA0">
            <w:pPr>
              <w:jc w:val="both"/>
              <w:rPr>
                <w:rFonts w:asciiTheme="minorHAnsi" w:hAnsiTheme="minorHAnsi"/>
              </w:rPr>
            </w:pPr>
            <w:r w:rsidRPr="00A46B88">
              <w:rPr>
                <w:rFonts w:asciiTheme="minorHAnsi" w:hAnsiTheme="minorHAnsi"/>
              </w:rPr>
              <w:t>5dB</w:t>
            </w:r>
          </w:p>
        </w:tc>
      </w:tr>
      <w:tr w:rsidR="0034796C" w:rsidRPr="00C931C5" w:rsidTr="00FF1EA0">
        <w:tc>
          <w:tcPr>
            <w:tcW w:w="5103" w:type="dxa"/>
          </w:tcPr>
          <w:p w:rsidR="0034796C" w:rsidRPr="00C931C5" w:rsidRDefault="0034796C" w:rsidP="00FF1EA0">
            <w:pPr>
              <w:jc w:val="both"/>
              <w:rPr>
                <w:rFonts w:asciiTheme="minorHAnsi" w:hAnsiTheme="minorHAnsi"/>
                <w:b/>
              </w:rPr>
            </w:pPr>
            <w:r w:rsidRPr="00C931C5">
              <w:rPr>
                <w:rFonts w:asciiTheme="minorHAnsi" w:hAnsiTheme="minorHAnsi"/>
                <w:b/>
              </w:rPr>
              <w:t>Vibration emission value</w:t>
            </w:r>
          </w:p>
        </w:tc>
        <w:tc>
          <w:tcPr>
            <w:tcW w:w="4961" w:type="dxa"/>
          </w:tcPr>
          <w:p w:rsidR="0034796C" w:rsidRPr="00C931C5" w:rsidRDefault="0034796C" w:rsidP="00FF1EA0">
            <w:pPr>
              <w:jc w:val="both"/>
              <w:rPr>
                <w:rFonts w:asciiTheme="minorHAnsi" w:hAnsiTheme="minorHAnsi"/>
                <w:b/>
              </w:rPr>
            </w:pPr>
          </w:p>
        </w:tc>
      </w:tr>
      <w:tr w:rsidR="0034796C" w:rsidRPr="00C931C5" w:rsidTr="00FF1EA0">
        <w:tc>
          <w:tcPr>
            <w:tcW w:w="10064" w:type="dxa"/>
            <w:gridSpan w:val="2"/>
          </w:tcPr>
          <w:p w:rsidR="0034796C" w:rsidRPr="00C931C5" w:rsidRDefault="0034796C" w:rsidP="00FF1EA0">
            <w:pPr>
              <w:jc w:val="both"/>
              <w:rPr>
                <w:rFonts w:asciiTheme="minorHAnsi" w:hAnsiTheme="minorHAnsi"/>
              </w:rPr>
            </w:pPr>
            <w:r w:rsidRPr="00C931C5">
              <w:rPr>
                <w:rFonts w:asciiTheme="minorHAnsi" w:hAnsiTheme="minorHAnsi"/>
              </w:rPr>
              <w:t>Vibration value determined in accordance with EN 62841-2-11</w:t>
            </w:r>
          </w:p>
        </w:tc>
      </w:tr>
      <w:tr w:rsidR="0034796C" w:rsidRPr="00C931C5" w:rsidTr="00FF1EA0">
        <w:tc>
          <w:tcPr>
            <w:tcW w:w="5103" w:type="dxa"/>
          </w:tcPr>
          <w:p w:rsidR="0034796C" w:rsidRPr="00C931C5" w:rsidRDefault="0034796C" w:rsidP="00FF1EA0">
            <w:pPr>
              <w:jc w:val="both"/>
              <w:rPr>
                <w:rFonts w:asciiTheme="minorHAnsi" w:hAnsiTheme="minorHAnsi"/>
              </w:rPr>
            </w:pPr>
            <w:r>
              <w:rPr>
                <w:rFonts w:asciiTheme="minorHAnsi" w:hAnsiTheme="minorHAnsi" w:hint="eastAsia"/>
              </w:rPr>
              <w:t>C</w:t>
            </w:r>
            <w:r w:rsidRPr="007D6178">
              <w:rPr>
                <w:rFonts w:asciiTheme="minorHAnsi" w:hAnsiTheme="minorHAnsi"/>
              </w:rPr>
              <w:t>utting bore mode</w:t>
            </w:r>
            <w:r>
              <w:rPr>
                <w:rFonts w:asciiTheme="minorHAnsi" w:hAnsiTheme="minorHAnsi" w:hint="eastAsia"/>
              </w:rPr>
              <w:t xml:space="preserve">: </w:t>
            </w:r>
            <w:r w:rsidRPr="00C931C5">
              <w:rPr>
                <w:rFonts w:asciiTheme="minorHAnsi" w:hAnsiTheme="minorHAnsi"/>
              </w:rPr>
              <w:t>a</w:t>
            </w:r>
            <w:r w:rsidRPr="00C931C5">
              <w:rPr>
                <w:rFonts w:asciiTheme="minorHAnsi" w:hAnsiTheme="minorHAnsi"/>
                <w:vertAlign w:val="subscript"/>
              </w:rPr>
              <w:t>h,B</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11.4 m/s</w:t>
            </w:r>
            <w:r w:rsidRPr="00C931C5">
              <w:rPr>
                <w:rFonts w:asciiTheme="minorHAnsi" w:hAnsiTheme="minorHAnsi"/>
                <w:vertAlign w:val="superscript"/>
              </w:rPr>
              <w:t>2</w:t>
            </w:r>
          </w:p>
        </w:tc>
      </w:tr>
      <w:tr w:rsidR="0034796C" w:rsidRPr="00C931C5" w:rsidTr="00FF1EA0">
        <w:tc>
          <w:tcPr>
            <w:tcW w:w="5103" w:type="dxa"/>
          </w:tcPr>
          <w:p w:rsidR="0034796C" w:rsidRPr="00C931C5" w:rsidRDefault="0034796C" w:rsidP="00FF1EA0">
            <w:pPr>
              <w:jc w:val="both"/>
              <w:rPr>
                <w:rFonts w:asciiTheme="minorHAnsi" w:hAnsiTheme="minorHAnsi"/>
              </w:rPr>
            </w:pPr>
            <w:r>
              <w:rPr>
                <w:rFonts w:asciiTheme="minorHAnsi" w:hAnsiTheme="minorHAnsi" w:hint="eastAsia"/>
              </w:rPr>
              <w:t>C</w:t>
            </w:r>
            <w:r w:rsidRPr="007D6178">
              <w:rPr>
                <w:rFonts w:asciiTheme="minorHAnsi" w:hAnsiTheme="minorHAnsi"/>
              </w:rPr>
              <w:t>utting sheet metal mode</w:t>
            </w:r>
            <w:r>
              <w:rPr>
                <w:rFonts w:asciiTheme="minorHAnsi" w:hAnsiTheme="minorHAnsi" w:hint="eastAsia"/>
              </w:rPr>
              <w:t xml:space="preserve">: </w:t>
            </w:r>
            <w:r w:rsidRPr="00C931C5">
              <w:rPr>
                <w:rFonts w:asciiTheme="minorHAnsi" w:hAnsiTheme="minorHAnsi"/>
              </w:rPr>
              <w:t>a</w:t>
            </w:r>
            <w:r w:rsidRPr="00C931C5">
              <w:rPr>
                <w:rFonts w:asciiTheme="minorHAnsi" w:hAnsiTheme="minorHAnsi"/>
                <w:vertAlign w:val="subscript"/>
              </w:rPr>
              <w:t>h,M</w:t>
            </w:r>
          </w:p>
        </w:tc>
        <w:tc>
          <w:tcPr>
            <w:tcW w:w="4961" w:type="dxa"/>
          </w:tcPr>
          <w:p w:rsidR="0034796C" w:rsidRPr="00C931C5" w:rsidRDefault="0034796C" w:rsidP="00FF1EA0">
            <w:pPr>
              <w:jc w:val="both"/>
              <w:rPr>
                <w:rFonts w:asciiTheme="minorHAnsi" w:hAnsiTheme="minorHAnsi"/>
              </w:rPr>
            </w:pPr>
            <w:r w:rsidRPr="00C931C5">
              <w:rPr>
                <w:rFonts w:asciiTheme="minorHAnsi" w:hAnsiTheme="minorHAnsi"/>
              </w:rPr>
              <w:t>9.3 m/s</w:t>
            </w:r>
            <w:r w:rsidRPr="00C931C5">
              <w:rPr>
                <w:rFonts w:asciiTheme="minorHAnsi" w:hAnsiTheme="minorHAnsi"/>
                <w:vertAlign w:val="superscript"/>
              </w:rPr>
              <w:t>2</w:t>
            </w:r>
          </w:p>
        </w:tc>
      </w:tr>
      <w:tr w:rsidR="0034796C" w:rsidRPr="00C931C5" w:rsidTr="00FF1EA0">
        <w:tc>
          <w:tcPr>
            <w:tcW w:w="5103" w:type="dxa"/>
          </w:tcPr>
          <w:p w:rsidR="0034796C" w:rsidRPr="00C931C5" w:rsidRDefault="0034796C" w:rsidP="00FF1EA0">
            <w:pPr>
              <w:jc w:val="both"/>
              <w:rPr>
                <w:rFonts w:asciiTheme="minorHAnsi" w:hAnsiTheme="minorHAnsi"/>
              </w:rPr>
            </w:pPr>
            <w:r w:rsidRPr="00C931C5">
              <w:rPr>
                <w:rFonts w:asciiTheme="minorHAnsi" w:hAnsiTheme="minorHAnsi"/>
              </w:rPr>
              <w:t>Uncertainty K</w:t>
            </w:r>
          </w:p>
        </w:tc>
        <w:tc>
          <w:tcPr>
            <w:tcW w:w="4961" w:type="dxa"/>
          </w:tcPr>
          <w:p w:rsidR="0034796C" w:rsidRPr="00C931C5" w:rsidRDefault="0034796C" w:rsidP="00FF1EA0">
            <w:pPr>
              <w:jc w:val="both"/>
              <w:rPr>
                <w:rFonts w:asciiTheme="minorHAnsi" w:hAnsiTheme="minorHAnsi"/>
                <w:b/>
              </w:rPr>
            </w:pPr>
            <w:r w:rsidRPr="00C931C5">
              <w:rPr>
                <w:rFonts w:asciiTheme="minorHAnsi" w:hAnsiTheme="minorHAnsi"/>
              </w:rPr>
              <w:t>1.5 m/s</w:t>
            </w:r>
            <w:r w:rsidRPr="00C931C5">
              <w:rPr>
                <w:rFonts w:asciiTheme="minorHAnsi" w:hAnsiTheme="minorHAnsi"/>
                <w:vertAlign w:val="superscript"/>
              </w:rPr>
              <w:t>2</w:t>
            </w:r>
          </w:p>
        </w:tc>
      </w:tr>
    </w:tbl>
    <w:p w:rsidR="0034796C" w:rsidRPr="00D219DF" w:rsidRDefault="0034796C" w:rsidP="0034796C">
      <w:pPr>
        <w:pStyle w:val="a8"/>
        <w:autoSpaceDE/>
        <w:autoSpaceDN/>
        <w:ind w:left="360"/>
        <w:rPr>
          <w:color w:val="262626" w:themeColor="text1" w:themeTint="D9"/>
        </w:rPr>
      </w:pPr>
    </w:p>
    <w:p w:rsidR="0034796C" w:rsidRPr="00E530E7" w:rsidRDefault="0034796C" w:rsidP="003D00D9">
      <w:pPr>
        <w:pStyle w:val="a8"/>
        <w:numPr>
          <w:ilvl w:val="0"/>
          <w:numId w:val="8"/>
        </w:numPr>
        <w:autoSpaceDE/>
        <w:autoSpaceDN/>
        <w:jc w:val="both"/>
        <w:rPr>
          <w:rFonts w:asciiTheme="minorHAnsi" w:eastAsia="宋体" w:hAnsiTheme="minorHAnsi" w:cs="宋体"/>
          <w:sz w:val="24"/>
          <w:szCs w:val="24"/>
          <w:lang w:eastAsia="zh-CN"/>
        </w:rPr>
      </w:pPr>
      <w:r w:rsidRPr="00E530E7">
        <w:rPr>
          <w:rFonts w:asciiTheme="minorHAnsi" w:eastAsia="宋体" w:hAnsiTheme="minorHAnsi" w:cs="宋体"/>
          <w:sz w:val="24"/>
          <w:szCs w:val="24"/>
          <w:lang w:eastAsia="zh-CN"/>
        </w:rPr>
        <w:t>The declared vibration total values and the declared noise emission values have been measured in accordance with a standard test method and may be used for comparing one tool with another.</w:t>
      </w:r>
    </w:p>
    <w:p w:rsidR="0034796C" w:rsidRPr="00E530E7" w:rsidRDefault="0034796C" w:rsidP="003D00D9">
      <w:pPr>
        <w:pStyle w:val="a8"/>
        <w:numPr>
          <w:ilvl w:val="0"/>
          <w:numId w:val="8"/>
        </w:numPr>
        <w:autoSpaceDE/>
        <w:autoSpaceDN/>
        <w:jc w:val="both"/>
        <w:rPr>
          <w:rFonts w:asciiTheme="minorHAnsi" w:eastAsia="宋体" w:hAnsiTheme="minorHAnsi" w:cs="宋体"/>
          <w:sz w:val="24"/>
          <w:szCs w:val="24"/>
          <w:lang w:eastAsia="zh-CN"/>
        </w:rPr>
      </w:pPr>
      <w:r w:rsidRPr="00E530E7">
        <w:rPr>
          <w:rFonts w:asciiTheme="minorHAnsi" w:eastAsia="宋体" w:hAnsiTheme="minorHAnsi" w:cs="宋体"/>
          <w:sz w:val="24"/>
          <w:szCs w:val="24"/>
          <w:lang w:eastAsia="zh-CN"/>
        </w:rPr>
        <w:t>The declared vibration total values and the declared noise emission values may also be used in a preliminary assessment of exposure.</w:t>
      </w:r>
    </w:p>
    <w:p w:rsidR="0034796C" w:rsidRPr="00E530E7" w:rsidRDefault="00632201" w:rsidP="0034796C">
      <w:pPr>
        <w:jc w:val="both"/>
        <w:rPr>
          <w:rFonts w:asciiTheme="minorHAnsi" w:hAnsiTheme="minorHAnsi"/>
        </w:rPr>
      </w:pPr>
      <w:r>
        <w:rPr>
          <w:rFonts w:asciiTheme="minorHAnsi" w:hAnsiTheme="minorHAnsi"/>
        </w:rPr>
        <w:pict>
          <v:group id="_x0000_s1073" style="position:absolute;left:0;text-align:left;margin-left:36.25pt;margin-top:10.95pt;width:22.15pt;height:19.4pt;z-index:-251617280;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">
            <v:group id="Group 506" o:spid="_x0000_s1074"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507" o:spid="_x0000_s1075"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76"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505" o:spid="_x0000_s1077"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" path="m184,l,320r369,l184,xe" fillcolor="black" stroked="f">
                <v:path arrowok="t" o:connecttype="custom" o:connectlocs="184,1457;0,1777;369,1777;184,1457" o:connectangles="0,0,0,0"/>
              </v:shape>
            </v:group>
            <v:group id="Group 502" o:spid="_x0000_s1078"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03" o:spid="_x0000_s1079"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080"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501" o:spid="_x0000_s1081"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p>
    <w:p w:rsidR="0034796C" w:rsidRPr="00E530E7" w:rsidRDefault="0034796C" w:rsidP="0034796C">
      <w:pPr>
        <w:ind w:firstLineChars="150" w:firstLine="360"/>
        <w:jc w:val="both"/>
        <w:rPr>
          <w:rFonts w:asciiTheme="minorHAnsi" w:hAnsiTheme="minorHAnsi"/>
          <w:b/>
        </w:rPr>
      </w:pPr>
      <w:r w:rsidRPr="00E530E7">
        <w:rPr>
          <w:rFonts w:asciiTheme="minorHAnsi" w:hAnsiTheme="minorHAnsi" w:hint="eastAsia"/>
        </w:rPr>
        <w:t xml:space="preserve"> </w:t>
      </w:r>
      <w:r w:rsidRPr="00E530E7">
        <w:rPr>
          <w:rFonts w:asciiTheme="minorHAnsi" w:hAnsiTheme="minorHAnsi"/>
        </w:rPr>
        <w:t xml:space="preserve"> </w:t>
      </w:r>
      <w:r w:rsidRPr="00E530E7">
        <w:rPr>
          <w:rFonts w:asciiTheme="minorHAnsi" w:hAnsiTheme="minorHAnsi"/>
          <w:b/>
        </w:rPr>
        <w:t>WARNINGS</w:t>
      </w:r>
    </w:p>
    <w:p w:rsidR="0034796C" w:rsidRPr="00E530E7" w:rsidRDefault="0034796C" w:rsidP="003D00D9">
      <w:pPr>
        <w:pStyle w:val="a8"/>
        <w:numPr>
          <w:ilvl w:val="0"/>
          <w:numId w:val="8"/>
        </w:numPr>
        <w:autoSpaceDE/>
        <w:autoSpaceDN/>
        <w:jc w:val="both"/>
        <w:rPr>
          <w:rFonts w:asciiTheme="minorHAnsi" w:eastAsia="宋体" w:hAnsiTheme="minorHAnsi" w:cs="宋体"/>
          <w:sz w:val="24"/>
          <w:szCs w:val="24"/>
          <w:lang w:eastAsia="zh-CN"/>
        </w:rPr>
      </w:pPr>
      <w:r w:rsidRPr="00E530E7">
        <w:rPr>
          <w:rFonts w:asciiTheme="minorHAnsi" w:eastAsia="宋体" w:hAnsiTheme="minorHAnsi" w:cs="宋体"/>
          <w:sz w:val="24"/>
          <w:szCs w:val="24"/>
          <w:lang w:eastAsia="zh-CN"/>
        </w:rPr>
        <w:t>The vibration and noise emissions during actual use of the power tool can differ from the declared values depending on the ways in which the tool is used especially what kind of workpiece is processed; and</w:t>
      </w:r>
    </w:p>
    <w:p w:rsidR="0034796C" w:rsidRPr="00E530E7" w:rsidRDefault="0034796C" w:rsidP="003D00D9">
      <w:pPr>
        <w:pStyle w:val="a8"/>
        <w:numPr>
          <w:ilvl w:val="0"/>
          <w:numId w:val="8"/>
        </w:numPr>
        <w:autoSpaceDE/>
        <w:autoSpaceDN/>
        <w:jc w:val="both"/>
        <w:rPr>
          <w:rFonts w:asciiTheme="minorHAnsi" w:eastAsia="宋体" w:hAnsiTheme="minorHAnsi" w:cs="宋体"/>
          <w:sz w:val="24"/>
          <w:szCs w:val="24"/>
          <w:lang w:eastAsia="zh-CN"/>
        </w:rPr>
      </w:pPr>
      <w:r w:rsidRPr="00E530E7">
        <w:rPr>
          <w:rFonts w:asciiTheme="minorHAnsi" w:eastAsia="宋体" w:hAnsiTheme="minorHAnsi" w:cs="宋体"/>
          <w:sz w:val="24"/>
          <w:szCs w:val="24"/>
          <w:lang w:eastAsia="zh-CN"/>
        </w:rPr>
        <w:t>It is necessary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bookmarkStart w:id="33" w:name="_Toc77351715"/>
      <w:r w:rsidRPr="0034796C">
        <w:rPr>
          <w:rFonts w:asciiTheme="minorHAnsi" w:eastAsia="宋体" w:hAnsiTheme="minorHAnsi" w:cs="宋体" w:hint="eastAsia"/>
          <w:caps/>
          <w:color w:val="262626" w:themeColor="text1" w:themeTint="D9"/>
          <w:sz w:val="32"/>
          <w:szCs w:val="32"/>
          <w:u w:val="single"/>
          <w:lang w:eastAsia="zh-CN"/>
        </w:rPr>
        <w:t>I</w:t>
      </w:r>
      <w:r w:rsidRPr="0034796C">
        <w:rPr>
          <w:rFonts w:asciiTheme="minorHAnsi" w:eastAsia="宋体" w:hAnsiTheme="minorHAnsi" w:cs="宋体"/>
          <w:caps/>
          <w:color w:val="262626" w:themeColor="text1" w:themeTint="D9"/>
          <w:sz w:val="32"/>
          <w:szCs w:val="32"/>
          <w:u w:val="single"/>
          <w:lang w:eastAsia="zh-CN"/>
        </w:rPr>
        <w:t>NTENDED USE</w:t>
      </w:r>
      <w:bookmarkEnd w:id="33"/>
      <w:r w:rsidRPr="0034796C">
        <w:rPr>
          <w:rFonts w:asciiTheme="minorHAnsi" w:eastAsia="宋体" w:hAnsiTheme="minorHAnsi" w:cs="宋体" w:hint="eastAsia"/>
          <w:caps/>
          <w:color w:val="262626" w:themeColor="text1" w:themeTint="D9"/>
          <w:sz w:val="32"/>
          <w:szCs w:val="32"/>
          <w:u w:val="single"/>
          <w:lang w:eastAsia="zh-CN"/>
        </w:rPr>
        <w:t xml:space="preserve">  </w:t>
      </w:r>
    </w:p>
    <w:p w:rsidR="0034796C" w:rsidRPr="00E530E7" w:rsidRDefault="0034796C" w:rsidP="0034796C">
      <w:pPr>
        <w:pStyle w:val="a7"/>
        <w:spacing w:line="244" w:lineRule="auto"/>
        <w:ind w:left="0" w:right="125"/>
        <w:rPr>
          <w:rFonts w:asciiTheme="minorHAnsi" w:eastAsiaTheme="minorEastAsia" w:hAnsiTheme="minorHAnsi"/>
          <w:sz w:val="24"/>
          <w:szCs w:val="24"/>
          <w:lang w:eastAsia="zh-CN"/>
        </w:rPr>
      </w:pPr>
      <w:r w:rsidRPr="00E530E7">
        <w:rPr>
          <w:rFonts w:asciiTheme="minorHAnsi" w:hAnsiTheme="minorHAnsi"/>
          <w:sz w:val="24"/>
          <w:szCs w:val="24"/>
        </w:rPr>
        <w:t xml:space="preserve">The product is designed for </w:t>
      </w:r>
    </w:p>
    <w:p w:rsidR="0034796C" w:rsidRPr="00E530E7" w:rsidRDefault="0034796C" w:rsidP="003D00D9">
      <w:pPr>
        <w:pStyle w:val="a7"/>
        <w:numPr>
          <w:ilvl w:val="0"/>
          <w:numId w:val="42"/>
        </w:numPr>
        <w:spacing w:line="244" w:lineRule="auto"/>
        <w:ind w:right="125"/>
        <w:rPr>
          <w:rFonts w:asciiTheme="minorHAnsi" w:hAnsiTheme="minorHAnsi"/>
          <w:sz w:val="24"/>
          <w:szCs w:val="24"/>
        </w:rPr>
      </w:pPr>
      <w:r w:rsidRPr="00E530E7">
        <w:rPr>
          <w:rFonts w:asciiTheme="minorHAnsi" w:hAnsiTheme="minorHAnsi"/>
          <w:sz w:val="24"/>
          <w:szCs w:val="24"/>
        </w:rPr>
        <w:t xml:space="preserve">Straight and curved cuts at angular workpieces made of wood, plastic and light metal while keeping base plate contact, </w:t>
      </w:r>
    </w:p>
    <w:p w:rsidR="0034796C" w:rsidRPr="00E530E7" w:rsidRDefault="0034796C" w:rsidP="003D00D9">
      <w:pPr>
        <w:pStyle w:val="a7"/>
        <w:numPr>
          <w:ilvl w:val="0"/>
          <w:numId w:val="42"/>
        </w:numPr>
        <w:spacing w:line="244" w:lineRule="auto"/>
        <w:ind w:right="125"/>
        <w:rPr>
          <w:rFonts w:asciiTheme="minorHAnsi" w:hAnsiTheme="minorHAnsi"/>
          <w:sz w:val="24"/>
          <w:szCs w:val="24"/>
        </w:rPr>
      </w:pPr>
      <w:r w:rsidRPr="00E530E7">
        <w:rPr>
          <w:rFonts w:asciiTheme="minorHAnsi" w:hAnsiTheme="minorHAnsi"/>
          <w:sz w:val="24"/>
          <w:szCs w:val="24"/>
        </w:rPr>
        <w:t xml:space="preserve">Mitre cuts up to an angle of 45° at angular workpieces made of wood, plastic and light metal, whilst adhering to the technical data. </w:t>
      </w:r>
    </w:p>
    <w:p w:rsidR="0034796C" w:rsidRPr="00E530E7" w:rsidRDefault="0034796C" w:rsidP="0034796C">
      <w:pPr>
        <w:rPr>
          <w:rFonts w:asciiTheme="minorHAnsi" w:hAnsiTheme="minorHAnsi"/>
        </w:rPr>
      </w:pPr>
      <w:r w:rsidRPr="00E530E7">
        <w:rPr>
          <w:rFonts w:asciiTheme="minorHAnsi" w:hAnsiTheme="minorHAnsi"/>
        </w:rPr>
        <w:t>This product is not intended for processing damp wood, glass or stone. And it is not for commercial use. Any other uses or modification to the product are deemed to be improper usage and may result in serious physical injury. The manufacturer accepts no responsibility for damage(s) attributable to misuse. This product is designed for use by adults and not intended for commercial use.</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Unpacking</w:t>
      </w:r>
    </w:p>
    <w:p w:rsidR="0034796C" w:rsidRPr="00E530E7" w:rsidRDefault="0034796C" w:rsidP="003D00D9">
      <w:pPr>
        <w:pStyle w:val="a7"/>
        <w:numPr>
          <w:ilvl w:val="0"/>
          <w:numId w:val="43"/>
        </w:numPr>
        <w:spacing w:line="244" w:lineRule="auto"/>
        <w:ind w:right="125"/>
        <w:jc w:val="both"/>
        <w:rPr>
          <w:rFonts w:asciiTheme="minorHAnsi" w:hAnsiTheme="minorHAnsi"/>
          <w:sz w:val="24"/>
          <w:szCs w:val="24"/>
        </w:rPr>
      </w:pPr>
      <w:r w:rsidRPr="00E530E7">
        <w:rPr>
          <w:rFonts w:asciiTheme="minorHAnsi" w:hAnsiTheme="minorHAnsi"/>
          <w:sz w:val="24"/>
          <w:szCs w:val="24"/>
        </w:rPr>
        <w:t>U</w:t>
      </w:r>
      <w:r w:rsidRPr="00E530E7">
        <w:rPr>
          <w:rFonts w:asciiTheme="minorHAnsi" w:hAnsiTheme="minorHAnsi" w:hint="eastAsia"/>
          <w:sz w:val="24"/>
          <w:szCs w:val="24"/>
        </w:rPr>
        <w:t>npac</w:t>
      </w:r>
      <w:r w:rsidRPr="00E530E7">
        <w:rPr>
          <w:rFonts w:asciiTheme="minorHAnsi" w:hAnsiTheme="minorHAnsi"/>
          <w:sz w:val="24"/>
          <w:szCs w:val="24"/>
        </w:rPr>
        <w:t>k all parts and lay them on a flat stable surface</w:t>
      </w:r>
    </w:p>
    <w:p w:rsidR="0034796C" w:rsidRPr="00E530E7" w:rsidRDefault="0034796C" w:rsidP="003D00D9">
      <w:pPr>
        <w:pStyle w:val="a7"/>
        <w:numPr>
          <w:ilvl w:val="0"/>
          <w:numId w:val="43"/>
        </w:numPr>
        <w:spacing w:line="244" w:lineRule="auto"/>
        <w:ind w:right="125"/>
        <w:jc w:val="both"/>
        <w:rPr>
          <w:rFonts w:asciiTheme="minorHAnsi" w:hAnsiTheme="minorHAnsi"/>
          <w:sz w:val="24"/>
          <w:szCs w:val="24"/>
        </w:rPr>
      </w:pPr>
      <w:r w:rsidRPr="00E530E7">
        <w:rPr>
          <w:rFonts w:asciiTheme="minorHAnsi" w:hAnsiTheme="minorHAnsi"/>
          <w:sz w:val="24"/>
          <w:szCs w:val="24"/>
        </w:rPr>
        <w:t>Make sure the delivery contents are complete and free of damage. If you find that parts are missing or show damage, do not use the product but contact your dealer/service center. Do not use the product unless missing parts have been delivered in addition or defective parts have been replaced. Using an incomplete or damaged product represents a hazard to people and property.</w:t>
      </w:r>
    </w:p>
    <w:p w:rsidR="0034796C" w:rsidRPr="00FF1EA0" w:rsidRDefault="0034796C" w:rsidP="003D00D9">
      <w:pPr>
        <w:pStyle w:val="a7"/>
        <w:numPr>
          <w:ilvl w:val="0"/>
          <w:numId w:val="43"/>
        </w:numPr>
        <w:spacing w:line="244" w:lineRule="auto"/>
        <w:ind w:right="125"/>
        <w:jc w:val="both"/>
        <w:rPr>
          <w:rFonts w:asciiTheme="minorHAnsi" w:hAnsiTheme="minorHAnsi"/>
          <w:sz w:val="24"/>
          <w:szCs w:val="24"/>
        </w:rPr>
      </w:pPr>
      <w:r w:rsidRPr="00E530E7">
        <w:rPr>
          <w:rFonts w:asciiTheme="minorHAnsi" w:hAnsiTheme="minorHAnsi" w:hint="eastAsia"/>
          <w:sz w:val="24"/>
          <w:szCs w:val="24"/>
        </w:rPr>
        <w:t>E</w:t>
      </w:r>
      <w:r w:rsidRPr="00E530E7">
        <w:rPr>
          <w:rFonts w:asciiTheme="minorHAnsi" w:hAnsiTheme="minorHAnsi"/>
          <w:sz w:val="24"/>
          <w:szCs w:val="24"/>
        </w:rPr>
        <w:t>nsure that you have all the accessories and tools needed for assembly and operation.</w:t>
      </w:r>
    </w:p>
    <w:p w:rsidR="00FF1EA0" w:rsidRDefault="00FF1EA0" w:rsidP="00FF1EA0">
      <w:pPr>
        <w:pStyle w:val="a7"/>
        <w:spacing w:line="244" w:lineRule="auto"/>
        <w:ind w:right="125"/>
        <w:jc w:val="both"/>
        <w:rPr>
          <w:rFonts w:asciiTheme="minorHAnsi" w:hAnsiTheme="minorHAnsi"/>
          <w:sz w:val="24"/>
          <w:szCs w:val="24"/>
        </w:rPr>
      </w:pP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lastRenderedPageBreak/>
        <w:t>Charging the battery pack (Fig. B)</w:t>
      </w:r>
    </w:p>
    <w:p w:rsidR="0034796C" w:rsidRPr="00096278" w:rsidRDefault="0034796C" w:rsidP="0034796C">
      <w:pPr>
        <w:jc w:val="both"/>
        <w:rPr>
          <w:rFonts w:eastAsiaTheme="minorEastAsia"/>
          <w:b/>
        </w:rPr>
      </w:pPr>
      <w:r w:rsidRPr="00096278">
        <w:rPr>
          <w:rFonts w:asciiTheme="minorHAnsi" w:eastAsia="Arial" w:hAnsiTheme="minorHAnsi" w:cstheme="minorBidi"/>
          <w:b/>
          <w:bCs/>
          <w:color w:val="404040" w:themeColor="text1" w:themeTint="BF"/>
          <w:lang w:eastAsia="en-US"/>
        </w:rPr>
        <w:t>Note</w:t>
      </w:r>
      <w:r>
        <w:rPr>
          <w:rFonts w:asciiTheme="minorHAnsi" w:eastAsiaTheme="minorEastAsia" w:hAnsiTheme="minorHAnsi" w:cstheme="minorBidi" w:hint="eastAsia"/>
          <w:b/>
          <w:bCs/>
          <w:color w:val="404040" w:themeColor="text1" w:themeTint="BF"/>
        </w:rPr>
        <w:t>:</w:t>
      </w:r>
    </w:p>
    <w:p w:rsidR="0034796C" w:rsidRPr="00096278" w:rsidRDefault="0034796C" w:rsidP="003D00D9">
      <w:pPr>
        <w:pStyle w:val="a7"/>
        <w:numPr>
          <w:ilvl w:val="0"/>
          <w:numId w:val="68"/>
        </w:numPr>
        <w:spacing w:before="66" w:line="250" w:lineRule="auto"/>
        <w:ind w:right="186"/>
        <w:jc w:val="both"/>
        <w:rPr>
          <w:rFonts w:asciiTheme="minorHAnsi" w:hAnsiTheme="minorHAnsi"/>
          <w:b/>
          <w:color w:val="404040" w:themeColor="text1" w:themeTint="BF"/>
          <w:sz w:val="24"/>
          <w:szCs w:val="24"/>
        </w:rPr>
      </w:pPr>
      <w:r w:rsidRPr="00096278">
        <w:rPr>
          <w:rFonts w:asciiTheme="minorHAnsi" w:hAnsiTheme="minorHAnsi"/>
          <w:b/>
          <w:color w:val="404040" w:themeColor="text1" w:themeTint="BF"/>
          <w:sz w:val="24"/>
          <w:szCs w:val="24"/>
        </w:rPr>
        <w:t>The battery can be damaged in case of improper charging.</w:t>
      </w:r>
    </w:p>
    <w:p w:rsidR="0034796C" w:rsidRPr="00BF208B" w:rsidRDefault="0034796C" w:rsidP="003D00D9">
      <w:pPr>
        <w:pStyle w:val="a7"/>
        <w:numPr>
          <w:ilvl w:val="0"/>
          <w:numId w:val="68"/>
        </w:numPr>
        <w:spacing w:before="66" w:line="250" w:lineRule="auto"/>
        <w:ind w:right="186"/>
        <w:jc w:val="both"/>
        <w:rPr>
          <w:rFonts w:asciiTheme="minorHAnsi" w:hAnsiTheme="minorHAnsi"/>
          <w:b/>
          <w:color w:val="404040" w:themeColor="text1" w:themeTint="BF"/>
          <w:sz w:val="24"/>
          <w:szCs w:val="24"/>
        </w:rPr>
      </w:pPr>
      <w:r w:rsidRPr="00096278">
        <w:rPr>
          <w:rFonts w:asciiTheme="minorHAnsi" w:hAnsiTheme="minorHAnsi"/>
          <w:b/>
          <w:color w:val="404040" w:themeColor="text1" w:themeTint="BF"/>
          <w:sz w:val="24"/>
          <w:szCs w:val="24"/>
        </w:rPr>
        <w:t>Remove the charger's mains plug before inserting or removing the battery.</w:t>
      </w:r>
    </w:p>
    <w:p w:rsidR="0034796C" w:rsidRPr="00A2472F" w:rsidRDefault="0034796C" w:rsidP="0034796C">
      <w:pPr>
        <w:pStyle w:val="a7"/>
        <w:spacing w:line="250" w:lineRule="auto"/>
        <w:ind w:left="0" w:right="158"/>
        <w:jc w:val="both"/>
        <w:rPr>
          <w:rFonts w:asciiTheme="minorHAnsi" w:eastAsiaTheme="minorEastAsia" w:hAnsiTheme="minorHAnsi" w:cs="Microsoft Sans Serif"/>
          <w:color w:val="262626" w:themeColor="text1" w:themeTint="D9"/>
          <w:sz w:val="24"/>
          <w:szCs w:val="24"/>
          <w:lang w:eastAsia="zh-CN"/>
        </w:rPr>
      </w:pPr>
      <w:r w:rsidRPr="00A2472F">
        <w:rPr>
          <w:rFonts w:asciiTheme="minorHAnsi" w:eastAsia="Microsoft Sans Serif" w:hAnsiTheme="minorHAnsi" w:cs="Microsoft Sans Serif"/>
          <w:color w:val="262626" w:themeColor="text1" w:themeTint="D9"/>
          <w:sz w:val="24"/>
          <w:szCs w:val="24"/>
        </w:rPr>
        <w:t>The battery is partially charged upon delivery to avoid damage to the battery caused by a deep discharge. Prior to initial start-up and when the battery is low, the battery should be charged. To do so, please proceed as follows (Fig</w:t>
      </w:r>
      <w:r>
        <w:rPr>
          <w:rFonts w:asciiTheme="minorHAnsi" w:eastAsia="Microsoft Sans Serif" w:hAnsiTheme="minorHAnsi" w:cs="Microsoft Sans Serif"/>
          <w:color w:val="262626" w:themeColor="text1" w:themeTint="D9"/>
          <w:sz w:val="24"/>
          <w:szCs w:val="24"/>
        </w:rPr>
        <w:t>. B</w:t>
      </w:r>
      <w:r w:rsidRPr="00A2472F">
        <w:rPr>
          <w:rFonts w:asciiTheme="minorHAnsi" w:eastAsia="Microsoft Sans Serif" w:hAnsiTheme="minorHAnsi" w:cs="Microsoft Sans Serif"/>
          <w:color w:val="262626" w:themeColor="text1" w:themeTint="D9"/>
          <w:sz w:val="24"/>
          <w:szCs w:val="24"/>
        </w:rPr>
        <w:t>):</w:t>
      </w:r>
    </w:p>
    <w:p w:rsidR="0034796C" w:rsidRPr="00A2472F" w:rsidRDefault="0034796C" w:rsidP="003D00D9">
      <w:pPr>
        <w:pStyle w:val="a8"/>
        <w:numPr>
          <w:ilvl w:val="0"/>
          <w:numId w:val="69"/>
        </w:numPr>
        <w:autoSpaceDE/>
        <w:autoSpaceDN/>
        <w:jc w:val="both"/>
        <w:rPr>
          <w:rFonts w:asciiTheme="minorHAnsi" w:hAnsiTheme="minorHAnsi"/>
          <w:sz w:val="24"/>
          <w:szCs w:val="24"/>
        </w:rPr>
      </w:pPr>
      <w:r w:rsidRPr="00A2472F">
        <w:rPr>
          <w:rFonts w:asciiTheme="minorHAnsi" w:hAnsiTheme="minorHAnsi"/>
          <w:sz w:val="24"/>
          <w:szCs w:val="24"/>
        </w:rPr>
        <w:t>Slide the battery pack (19) onto the charger (17) upside down till it locks in place.</w:t>
      </w:r>
    </w:p>
    <w:p w:rsidR="0034796C" w:rsidRPr="00A2472F" w:rsidRDefault="0034796C" w:rsidP="003D00D9">
      <w:pPr>
        <w:pStyle w:val="a8"/>
        <w:numPr>
          <w:ilvl w:val="0"/>
          <w:numId w:val="69"/>
        </w:numPr>
        <w:autoSpaceDE/>
        <w:autoSpaceDN/>
        <w:jc w:val="both"/>
        <w:rPr>
          <w:rFonts w:asciiTheme="minorHAnsi" w:hAnsiTheme="minorHAnsi"/>
          <w:sz w:val="24"/>
          <w:szCs w:val="24"/>
        </w:rPr>
      </w:pPr>
      <w:r w:rsidRPr="00A2472F">
        <w:rPr>
          <w:rFonts w:asciiTheme="minorHAnsi" w:hAnsiTheme="minorHAnsi"/>
          <w:sz w:val="24"/>
          <w:szCs w:val="24"/>
        </w:rPr>
        <w:t>Insert the mains plug of the charger (17) into a properly fused mains socket. The RED charge control LED (21) is illuminated; and charging requires approx. 60min.</w:t>
      </w:r>
    </w:p>
    <w:p w:rsidR="0034796C" w:rsidRPr="00A2472F" w:rsidRDefault="0034796C" w:rsidP="003D00D9">
      <w:pPr>
        <w:pStyle w:val="a8"/>
        <w:numPr>
          <w:ilvl w:val="0"/>
          <w:numId w:val="69"/>
        </w:numPr>
        <w:autoSpaceDE/>
        <w:autoSpaceDN/>
        <w:jc w:val="both"/>
        <w:rPr>
          <w:rFonts w:asciiTheme="minorHAnsi" w:hAnsiTheme="minorHAnsi"/>
          <w:sz w:val="24"/>
          <w:szCs w:val="24"/>
        </w:rPr>
      </w:pPr>
      <w:r w:rsidRPr="00A2472F">
        <w:rPr>
          <w:rFonts w:asciiTheme="minorHAnsi" w:hAnsiTheme="minorHAnsi"/>
          <w:sz w:val="24"/>
          <w:szCs w:val="24"/>
        </w:rPr>
        <w:t>Wait until the RED charge control LED (21) goes out and green charge control LED (22) is illuminated, the battery is fully charged.</w:t>
      </w:r>
    </w:p>
    <w:p w:rsidR="0034796C" w:rsidRPr="00A2472F" w:rsidRDefault="0034796C" w:rsidP="003D00D9">
      <w:pPr>
        <w:pStyle w:val="a8"/>
        <w:numPr>
          <w:ilvl w:val="0"/>
          <w:numId w:val="69"/>
        </w:numPr>
        <w:autoSpaceDE/>
        <w:autoSpaceDN/>
        <w:jc w:val="both"/>
        <w:rPr>
          <w:rFonts w:asciiTheme="minorHAnsi" w:hAnsiTheme="minorHAnsi"/>
          <w:sz w:val="24"/>
          <w:szCs w:val="24"/>
        </w:rPr>
      </w:pPr>
      <w:r w:rsidRPr="00A2472F">
        <w:rPr>
          <w:rFonts w:asciiTheme="minorHAnsi" w:hAnsiTheme="minorHAnsi"/>
          <w:sz w:val="24"/>
          <w:szCs w:val="24"/>
        </w:rPr>
        <w:t>Hold onto the mains plug while pulling the power cable of the charger out of the mains socket. The battery pack (19) and the charger (17) may have become warm during charging, allow the battery to cool down to room temperature.</w:t>
      </w:r>
    </w:p>
    <w:p w:rsidR="0034796C" w:rsidRPr="006D6C21" w:rsidRDefault="0034796C" w:rsidP="003D00D9">
      <w:pPr>
        <w:pStyle w:val="a8"/>
        <w:numPr>
          <w:ilvl w:val="0"/>
          <w:numId w:val="69"/>
        </w:numPr>
        <w:autoSpaceDE/>
        <w:autoSpaceDN/>
        <w:jc w:val="both"/>
        <w:rPr>
          <w:rFonts w:asciiTheme="minorHAnsi" w:hAnsiTheme="minorHAnsi"/>
          <w:sz w:val="24"/>
          <w:szCs w:val="24"/>
        </w:rPr>
      </w:pPr>
      <w:r w:rsidRPr="00A2472F">
        <w:rPr>
          <w:rFonts w:asciiTheme="minorHAnsi" w:hAnsiTheme="minorHAnsi"/>
          <w:sz w:val="24"/>
          <w:szCs w:val="24"/>
        </w:rPr>
        <w:t>Take the battery (19) out of the charger (17) by pressing and holding the battery release button (23) and pulling the battery pack (8) out of the charger (17).</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Removing /</w:t>
      </w:r>
      <w:r w:rsidRPr="0034796C">
        <w:rPr>
          <w:rFonts w:asciiTheme="minorHAnsi" w:eastAsia="宋体" w:hAnsiTheme="minorHAnsi" w:cs="宋体" w:hint="eastAsia"/>
          <w:caps/>
          <w:color w:val="262626" w:themeColor="text1" w:themeTint="D9"/>
          <w:sz w:val="32"/>
          <w:szCs w:val="32"/>
          <w:u w:val="single"/>
          <w:lang w:eastAsia="zh-CN"/>
        </w:rPr>
        <w:t>Inser</w:t>
      </w:r>
      <w:r w:rsidRPr="0034796C">
        <w:rPr>
          <w:rFonts w:asciiTheme="minorHAnsi" w:eastAsia="宋体" w:hAnsiTheme="minorHAnsi" w:cs="宋体"/>
          <w:caps/>
          <w:color w:val="262626" w:themeColor="text1" w:themeTint="D9"/>
          <w:sz w:val="32"/>
          <w:szCs w:val="32"/>
          <w:u w:val="single"/>
          <w:lang w:eastAsia="zh-CN"/>
        </w:rPr>
        <w:t>ting the battery</w:t>
      </w:r>
    </w:p>
    <w:p w:rsidR="0034796C" w:rsidRPr="00E530E7" w:rsidRDefault="0034796C" w:rsidP="003D00D9">
      <w:pPr>
        <w:pStyle w:val="a8"/>
        <w:numPr>
          <w:ilvl w:val="0"/>
          <w:numId w:val="44"/>
        </w:numPr>
        <w:autoSpaceDE/>
        <w:autoSpaceDN/>
        <w:rPr>
          <w:rFonts w:asciiTheme="minorHAnsi" w:hAnsiTheme="minorHAnsi"/>
          <w:sz w:val="24"/>
          <w:szCs w:val="24"/>
        </w:rPr>
      </w:pPr>
      <w:r w:rsidRPr="00E530E7">
        <w:rPr>
          <w:rFonts w:asciiTheme="minorHAnsi" w:hAnsiTheme="minorHAnsi"/>
          <w:sz w:val="24"/>
          <w:szCs w:val="24"/>
        </w:rPr>
        <w:t>Slide the battery pack (19), place it on a guide track and push it back into the battery holder. It will audibly snap in.</w:t>
      </w:r>
    </w:p>
    <w:p w:rsidR="0034796C" w:rsidRDefault="0034796C" w:rsidP="003D00D9">
      <w:pPr>
        <w:pStyle w:val="a8"/>
        <w:numPr>
          <w:ilvl w:val="0"/>
          <w:numId w:val="44"/>
        </w:numPr>
        <w:autoSpaceDE/>
        <w:autoSpaceDN/>
        <w:rPr>
          <w:rFonts w:asciiTheme="minorHAnsi" w:hAnsiTheme="minorHAnsi"/>
          <w:sz w:val="24"/>
          <w:szCs w:val="24"/>
        </w:rPr>
      </w:pPr>
      <w:r w:rsidRPr="00E530E7">
        <w:rPr>
          <w:rFonts w:asciiTheme="minorHAnsi" w:hAnsiTheme="minorHAnsi"/>
          <w:sz w:val="24"/>
          <w:szCs w:val="24"/>
        </w:rPr>
        <w:t>Detach the battery pack (19) from the tool, press the battery release button (23) on the battery pack (19) and pull the battery off the tool.</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Checking the battery charging level</w:t>
      </w:r>
    </w:p>
    <w:p w:rsidR="0034796C" w:rsidRPr="00E530E7" w:rsidRDefault="0034796C" w:rsidP="0034796C">
      <w:pPr>
        <w:jc w:val="both"/>
        <w:rPr>
          <w:rFonts w:asciiTheme="minorHAnsi" w:eastAsia="Arial" w:hAnsiTheme="minorHAnsi" w:cstheme="minorBidi"/>
        </w:rPr>
      </w:pPr>
      <w:r w:rsidRPr="00E530E7">
        <w:rPr>
          <w:rFonts w:asciiTheme="minorHAnsi" w:eastAsia="Arial" w:hAnsiTheme="minorHAnsi" w:cstheme="minorBidi" w:hint="eastAsia"/>
        </w:rPr>
        <w:t>T</w:t>
      </w:r>
      <w:r w:rsidRPr="00E530E7">
        <w:rPr>
          <w:rFonts w:asciiTheme="minorHAnsi" w:eastAsia="Arial" w:hAnsiTheme="minorHAnsi" w:cstheme="minorBidi"/>
        </w:rPr>
        <w:t>he battery comes with an integrated battery level indication.</w:t>
      </w:r>
    </w:p>
    <w:p w:rsidR="0034796C" w:rsidRPr="00E530E7" w:rsidRDefault="0034796C" w:rsidP="0034796C">
      <w:pPr>
        <w:jc w:val="both"/>
        <w:rPr>
          <w:rFonts w:asciiTheme="minorHAnsi" w:eastAsia="Arial" w:hAnsiTheme="minorHAnsi" w:cstheme="minorBidi"/>
        </w:rPr>
      </w:pPr>
      <w:r w:rsidRPr="00E530E7">
        <w:rPr>
          <w:rFonts w:asciiTheme="minorHAnsi" w:eastAsia="Arial" w:hAnsiTheme="minorHAnsi" w:cstheme="minorBidi"/>
        </w:rPr>
        <w:t>The battery status is displayed as follows by the three LEDs of the battery level indication (LED) .</w:t>
      </w:r>
    </w:p>
    <w:tbl>
      <w:tblPr>
        <w:tblStyle w:val="a6"/>
        <w:tblW w:w="0" w:type="auto"/>
        <w:tblInd w:w="120" w:type="dxa"/>
        <w:tblLook w:val="04A0"/>
      </w:tblPr>
      <w:tblGrid>
        <w:gridCol w:w="4808"/>
        <w:gridCol w:w="4819"/>
      </w:tblGrid>
      <w:tr w:rsidR="0034796C" w:rsidRPr="00E530E7" w:rsidTr="00FF1EA0">
        <w:tc>
          <w:tcPr>
            <w:tcW w:w="4808" w:type="dxa"/>
          </w:tcPr>
          <w:p w:rsidR="0034796C" w:rsidRPr="00E530E7" w:rsidRDefault="0034796C" w:rsidP="00FF1EA0">
            <w:pPr>
              <w:pStyle w:val="a7"/>
              <w:spacing w:before="72" w:line="250" w:lineRule="auto"/>
              <w:ind w:left="0" w:right="131"/>
              <w:jc w:val="both"/>
              <w:rPr>
                <w:rFonts w:asciiTheme="minorHAnsi" w:hAnsiTheme="minorHAnsi"/>
                <w:b/>
                <w:sz w:val="24"/>
                <w:szCs w:val="24"/>
                <w:lang w:eastAsia="zh-CN"/>
              </w:rPr>
            </w:pPr>
            <w:r w:rsidRPr="00E530E7">
              <w:rPr>
                <w:rFonts w:asciiTheme="minorHAnsi" w:hAnsiTheme="minorHAnsi" w:hint="eastAsia"/>
                <w:b/>
                <w:sz w:val="24"/>
                <w:szCs w:val="24"/>
                <w:lang w:eastAsia="zh-CN"/>
              </w:rPr>
              <w:t>L</w:t>
            </w:r>
            <w:r w:rsidRPr="00E530E7">
              <w:rPr>
                <w:rFonts w:asciiTheme="minorHAnsi" w:hAnsiTheme="minorHAnsi"/>
                <w:b/>
                <w:sz w:val="24"/>
                <w:szCs w:val="24"/>
                <w:lang w:eastAsia="zh-CN"/>
              </w:rPr>
              <w:t>ED color</w:t>
            </w:r>
          </w:p>
        </w:tc>
        <w:tc>
          <w:tcPr>
            <w:tcW w:w="4819" w:type="dxa"/>
          </w:tcPr>
          <w:p w:rsidR="0034796C" w:rsidRPr="00E530E7" w:rsidRDefault="0034796C" w:rsidP="00FF1EA0">
            <w:pPr>
              <w:pStyle w:val="a7"/>
              <w:spacing w:before="72" w:line="250" w:lineRule="auto"/>
              <w:ind w:left="0" w:right="131"/>
              <w:jc w:val="both"/>
              <w:rPr>
                <w:rFonts w:asciiTheme="minorHAnsi" w:hAnsiTheme="minorHAnsi"/>
                <w:b/>
                <w:sz w:val="24"/>
                <w:szCs w:val="24"/>
                <w:lang w:eastAsia="zh-CN"/>
              </w:rPr>
            </w:pPr>
            <w:r w:rsidRPr="00E530E7">
              <w:rPr>
                <w:rFonts w:asciiTheme="minorHAnsi" w:hAnsiTheme="minorHAnsi" w:hint="eastAsia"/>
                <w:b/>
                <w:sz w:val="24"/>
                <w:szCs w:val="24"/>
                <w:lang w:eastAsia="zh-CN"/>
              </w:rPr>
              <w:t>M</w:t>
            </w:r>
            <w:r w:rsidRPr="00E530E7">
              <w:rPr>
                <w:rFonts w:asciiTheme="minorHAnsi" w:hAnsiTheme="minorHAnsi"/>
                <w:b/>
                <w:sz w:val="24"/>
                <w:szCs w:val="24"/>
                <w:lang w:eastAsia="zh-CN"/>
              </w:rPr>
              <w:t>eaning</w:t>
            </w:r>
          </w:p>
        </w:tc>
      </w:tr>
      <w:tr w:rsidR="0034796C" w:rsidRPr="00E530E7" w:rsidTr="00FF1EA0">
        <w:tc>
          <w:tcPr>
            <w:tcW w:w="4808" w:type="dxa"/>
          </w:tcPr>
          <w:p w:rsidR="0034796C" w:rsidRPr="00E530E7" w:rsidRDefault="0034796C" w:rsidP="00FF1EA0">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G</w:t>
            </w:r>
            <w:r w:rsidRPr="00E530E7">
              <w:rPr>
                <w:rFonts w:asciiTheme="minorHAnsi" w:hAnsiTheme="minorHAnsi"/>
                <w:sz w:val="24"/>
                <w:szCs w:val="24"/>
                <w:lang w:eastAsia="zh-CN"/>
              </w:rPr>
              <w:t>reen-Orange-Red</w:t>
            </w:r>
          </w:p>
        </w:tc>
        <w:tc>
          <w:tcPr>
            <w:tcW w:w="4819" w:type="dxa"/>
          </w:tcPr>
          <w:p w:rsidR="0034796C" w:rsidRPr="00E530E7" w:rsidRDefault="0034796C" w:rsidP="00FF1EA0">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M</w:t>
            </w:r>
            <w:r w:rsidRPr="00E530E7">
              <w:rPr>
                <w:rFonts w:asciiTheme="minorHAnsi" w:hAnsiTheme="minorHAnsi"/>
                <w:sz w:val="24"/>
                <w:szCs w:val="24"/>
                <w:lang w:eastAsia="zh-CN"/>
              </w:rPr>
              <w:t>aximum charge/power</w:t>
            </w:r>
          </w:p>
        </w:tc>
      </w:tr>
      <w:tr w:rsidR="0034796C" w:rsidRPr="00E530E7" w:rsidTr="00FF1EA0">
        <w:tc>
          <w:tcPr>
            <w:tcW w:w="4808" w:type="dxa"/>
          </w:tcPr>
          <w:p w:rsidR="0034796C" w:rsidRPr="00E530E7" w:rsidRDefault="0034796C" w:rsidP="00FF1EA0">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O</w:t>
            </w:r>
            <w:r w:rsidRPr="00E530E7">
              <w:rPr>
                <w:rFonts w:asciiTheme="minorHAnsi" w:hAnsiTheme="minorHAnsi"/>
                <w:sz w:val="24"/>
                <w:szCs w:val="24"/>
                <w:lang w:eastAsia="zh-CN"/>
              </w:rPr>
              <w:t>range-Red</w:t>
            </w:r>
          </w:p>
        </w:tc>
        <w:tc>
          <w:tcPr>
            <w:tcW w:w="4819" w:type="dxa"/>
          </w:tcPr>
          <w:p w:rsidR="0034796C" w:rsidRPr="00E530E7" w:rsidRDefault="0034796C" w:rsidP="00FF1EA0">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M</w:t>
            </w:r>
            <w:r w:rsidRPr="00E530E7">
              <w:rPr>
                <w:rFonts w:asciiTheme="minorHAnsi" w:hAnsiTheme="minorHAnsi"/>
                <w:sz w:val="24"/>
                <w:szCs w:val="24"/>
                <w:lang w:eastAsia="zh-CN"/>
              </w:rPr>
              <w:t>edium charge / power</w:t>
            </w:r>
          </w:p>
        </w:tc>
      </w:tr>
      <w:tr w:rsidR="0034796C" w:rsidRPr="00E530E7" w:rsidTr="00FF1EA0">
        <w:tc>
          <w:tcPr>
            <w:tcW w:w="4808" w:type="dxa"/>
          </w:tcPr>
          <w:p w:rsidR="0034796C" w:rsidRPr="00E530E7" w:rsidRDefault="0034796C" w:rsidP="00FF1EA0">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R</w:t>
            </w:r>
            <w:r w:rsidRPr="00E530E7">
              <w:rPr>
                <w:rFonts w:asciiTheme="minorHAnsi" w:hAnsiTheme="minorHAnsi"/>
                <w:sz w:val="24"/>
                <w:szCs w:val="24"/>
                <w:lang w:eastAsia="zh-CN"/>
              </w:rPr>
              <w:t>ed</w:t>
            </w:r>
          </w:p>
        </w:tc>
        <w:tc>
          <w:tcPr>
            <w:tcW w:w="4819" w:type="dxa"/>
          </w:tcPr>
          <w:p w:rsidR="0034796C" w:rsidRPr="00E530E7" w:rsidRDefault="0034796C" w:rsidP="00FF1EA0">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sz w:val="24"/>
                <w:szCs w:val="24"/>
                <w:lang w:eastAsia="zh-CN"/>
              </w:rPr>
              <w:t>Weak charge – Recharge the battery</w:t>
            </w:r>
          </w:p>
        </w:tc>
      </w:tr>
    </w:tbl>
    <w:p w:rsidR="0034796C" w:rsidRDefault="0034796C" w:rsidP="0034796C">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P</w:t>
      </w:r>
      <w:r w:rsidRPr="00E530E7">
        <w:rPr>
          <w:rFonts w:asciiTheme="minorHAnsi" w:hAnsiTheme="minorHAnsi"/>
          <w:sz w:val="24"/>
          <w:szCs w:val="24"/>
          <w:lang w:eastAsia="zh-CN"/>
        </w:rPr>
        <w:t>ress on the battery charge level button (27) on the battery pack (19). You can read the battery status from the battery level indication (LED) (18).</w:t>
      </w:r>
    </w:p>
    <w:p w:rsidR="0034796C" w:rsidRPr="0034796C" w:rsidRDefault="00632201"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Pr>
          <w:rFonts w:asciiTheme="minorHAnsi" w:eastAsia="宋体" w:hAnsiTheme="minorHAnsi" w:cs="宋体"/>
          <w:caps/>
          <w:color w:val="262626" w:themeColor="text1" w:themeTint="D9"/>
          <w:sz w:val="32"/>
          <w:szCs w:val="32"/>
          <w:u w:val="single"/>
          <w:lang w:eastAsia="zh-CN"/>
        </w:rPr>
        <w:pict>
          <v:group id="_x0000_s1109" style="position:absolute;left:0;text-align:left;margin-left:32.5pt;margin-top:28.7pt;width:22.15pt;height:19.4pt;z-index:-251613184;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">
            <v:group id="Group 506" o:spid="_x0000_s1110"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507" o:spid="_x0000_s1111"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112"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05" o:spid="_x0000_s1113"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" path="m184,l,320r369,l184,xe" fillcolor="black" stroked="f">
                <v:path arrowok="t" o:connecttype="custom" o:connectlocs="184,1457;0,1777;369,1777;184,1457" o:connectangles="0,0,0,0"/>
              </v:shape>
            </v:group>
            <v:group id="Group 502" o:spid="_x0000_s1114"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503" o:spid="_x0000_s1115"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" path="m33,l9,,,10,,33,9,43r24,l43,33r,-23l33,xe" stroked="f">
                <v:path arrowok="t" o:connecttype="custom" o:connectlocs="33,1718;9,1718;0,1728;0,1751;9,1761;33,1761;43,1751;43,1728;33,1718" o:connectangles="0,0,0,0,0,0,0,0,0"/>
              </v:shape>
            </v:group>
            <v:group id="Group 500" o:spid="_x0000_s1116"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501" o:spid="_x0000_s1117"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34796C" w:rsidRPr="0034796C">
        <w:rPr>
          <w:rFonts w:asciiTheme="minorHAnsi" w:eastAsia="宋体" w:hAnsiTheme="minorHAnsi" w:cs="宋体"/>
          <w:caps/>
          <w:color w:val="262626" w:themeColor="text1" w:themeTint="D9"/>
          <w:sz w:val="32"/>
          <w:szCs w:val="32"/>
          <w:u w:val="single"/>
          <w:lang w:eastAsia="zh-CN"/>
        </w:rPr>
        <w:t>Changing the saw blade</w:t>
      </w:r>
      <w:r w:rsidR="0034796C" w:rsidRPr="0034796C">
        <w:rPr>
          <w:rFonts w:asciiTheme="minorHAnsi" w:eastAsia="宋体" w:hAnsiTheme="minorHAnsi" w:cs="宋体" w:hint="eastAsia"/>
          <w:caps/>
          <w:color w:val="262626" w:themeColor="text1" w:themeTint="D9"/>
          <w:sz w:val="32"/>
          <w:szCs w:val="32"/>
          <w:u w:val="single"/>
          <w:lang w:eastAsia="zh-CN"/>
        </w:rPr>
        <w:t xml:space="preserve"> </w:t>
      </w:r>
      <w:r w:rsidR="0034796C" w:rsidRPr="0034796C">
        <w:rPr>
          <w:rFonts w:asciiTheme="minorHAnsi" w:eastAsia="宋体" w:hAnsiTheme="minorHAnsi" w:cs="宋体"/>
          <w:caps/>
          <w:color w:val="262626" w:themeColor="text1" w:themeTint="D9"/>
          <w:sz w:val="32"/>
          <w:szCs w:val="32"/>
          <w:u w:val="single"/>
          <w:lang w:eastAsia="zh-CN"/>
        </w:rPr>
        <w:t>(Fig. C &amp;D)</w:t>
      </w:r>
    </w:p>
    <w:p w:rsidR="0034796C" w:rsidRPr="00A2472F" w:rsidRDefault="0034796C" w:rsidP="0034796C">
      <w:pPr>
        <w:ind w:firstLineChars="200" w:firstLine="482"/>
        <w:jc w:val="both"/>
        <w:rPr>
          <w:rFonts w:asciiTheme="minorHAnsi" w:hAnsiTheme="minorHAnsi"/>
          <w:b/>
        </w:rPr>
      </w:pPr>
      <w:r>
        <w:rPr>
          <w:rFonts w:asciiTheme="minorHAnsi" w:hAnsiTheme="minorHAnsi" w:hint="eastAsia"/>
          <w:b/>
        </w:rPr>
        <w:t>W</w:t>
      </w:r>
      <w:r w:rsidRPr="00A2472F">
        <w:rPr>
          <w:rFonts w:asciiTheme="minorHAnsi" w:hAnsiTheme="minorHAnsi"/>
          <w:b/>
        </w:rPr>
        <w:t>ARNING! Risk of injury. Always switch the device off an</w:t>
      </w:r>
      <w:r>
        <w:rPr>
          <w:rFonts w:asciiTheme="minorHAnsi" w:hAnsiTheme="minorHAnsi"/>
          <w:b/>
        </w:rPr>
        <w:t xml:space="preserve">d remove the battery before </w:t>
      </w:r>
      <w:r w:rsidRPr="00A2472F">
        <w:rPr>
          <w:rFonts w:asciiTheme="minorHAnsi" w:hAnsiTheme="minorHAnsi"/>
          <w:b/>
        </w:rPr>
        <w:t>carrying out any work on the device.</w:t>
      </w:r>
    </w:p>
    <w:p w:rsidR="0034796C" w:rsidRPr="00A2472F" w:rsidRDefault="0034796C" w:rsidP="0034796C">
      <w:pPr>
        <w:jc w:val="both"/>
        <w:rPr>
          <w:rFonts w:asciiTheme="minorHAnsi" w:hAnsiTheme="minorHAnsi"/>
          <w:b/>
        </w:rPr>
      </w:pPr>
      <w:r w:rsidRPr="00A2472F">
        <w:rPr>
          <w:rFonts w:asciiTheme="minorHAnsi" w:hAnsiTheme="minorHAnsi"/>
          <w:b/>
        </w:rPr>
        <w:t>Wearing the appropriate protective gloves when inserting or exchanging the saw blade.</w:t>
      </w:r>
    </w:p>
    <w:p w:rsidR="0034796C" w:rsidRPr="00FF1EA0" w:rsidRDefault="0034796C" w:rsidP="0034796C">
      <w:pPr>
        <w:pStyle w:val="Pa1"/>
        <w:jc w:val="both"/>
        <w:rPr>
          <w:rStyle w:val="A70"/>
          <w:rFonts w:eastAsia="Microsoft Sans Serif" w:cs="Arial"/>
          <w:sz w:val="24"/>
          <w:szCs w:val="24"/>
          <w:lang w:eastAsia="en-US"/>
        </w:rPr>
      </w:pPr>
      <w:r w:rsidRPr="00FF1EA0">
        <w:rPr>
          <w:rStyle w:val="A70"/>
          <w:rFonts w:asciiTheme="minorHAnsi" w:eastAsia="Microsoft Sans Serif" w:cs="Arial"/>
          <w:sz w:val="24"/>
          <w:szCs w:val="24"/>
          <w:lang w:eastAsia="en-US"/>
        </w:rPr>
        <w:t xml:space="preserve">To do so, please proceed as follows: </w:t>
      </w:r>
    </w:p>
    <w:p w:rsidR="0034796C" w:rsidRPr="00FF1EA0" w:rsidRDefault="0034796C" w:rsidP="003D00D9">
      <w:pPr>
        <w:pStyle w:val="Pa7"/>
        <w:numPr>
          <w:ilvl w:val="0"/>
          <w:numId w:val="67"/>
        </w:numPr>
        <w:jc w:val="both"/>
        <w:rPr>
          <w:rStyle w:val="A70"/>
          <w:rFonts w:asciiTheme="minorHAnsi" w:eastAsia="Microsoft Sans Serif" w:cs="Arial"/>
          <w:sz w:val="24"/>
          <w:szCs w:val="24"/>
          <w:lang w:eastAsia="en-US"/>
        </w:rPr>
      </w:pPr>
      <w:r w:rsidRPr="00FF1EA0">
        <w:rPr>
          <w:rStyle w:val="A70"/>
          <w:rFonts w:asciiTheme="minorHAnsi" w:eastAsia="Microsoft Sans Serif" w:cs="Arial"/>
          <w:sz w:val="24"/>
          <w:szCs w:val="24"/>
          <w:lang w:eastAsia="en-US"/>
        </w:rPr>
        <w:t>remove the battery pack (19) from the device.</w:t>
      </w:r>
    </w:p>
    <w:p w:rsidR="0034796C" w:rsidRPr="00A2472F" w:rsidRDefault="0034796C" w:rsidP="003D00D9">
      <w:pPr>
        <w:pStyle w:val="a8"/>
        <w:numPr>
          <w:ilvl w:val="0"/>
          <w:numId w:val="67"/>
        </w:numPr>
        <w:autoSpaceDE/>
        <w:autoSpaceDN/>
        <w:jc w:val="both"/>
        <w:rPr>
          <w:rStyle w:val="A70"/>
          <w:rFonts w:asciiTheme="minorHAnsi" w:eastAsia="Geogrotesque Rg" w:hAnsiTheme="minorHAnsi" w:cs="Arial"/>
          <w:sz w:val="24"/>
          <w:szCs w:val="24"/>
        </w:rPr>
      </w:pPr>
      <w:r w:rsidRPr="00A2472F">
        <w:rPr>
          <w:rStyle w:val="A70"/>
          <w:rFonts w:asciiTheme="minorHAnsi" w:hAnsiTheme="minorHAnsi" w:cs="Arial"/>
          <w:sz w:val="24"/>
          <w:szCs w:val="24"/>
        </w:rPr>
        <w:t xml:space="preserve">Detach the protective cover (16). </w:t>
      </w:r>
    </w:p>
    <w:p w:rsidR="0034796C" w:rsidRPr="00A2472F" w:rsidRDefault="0034796C" w:rsidP="003D00D9">
      <w:pPr>
        <w:pStyle w:val="a8"/>
        <w:numPr>
          <w:ilvl w:val="0"/>
          <w:numId w:val="67"/>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Turn the quick-release chuck (13) to the side and hold it in this position. </w:t>
      </w:r>
    </w:p>
    <w:p w:rsidR="0034796C" w:rsidRPr="00A2472F" w:rsidRDefault="0034796C" w:rsidP="003D00D9">
      <w:pPr>
        <w:pStyle w:val="a8"/>
        <w:numPr>
          <w:ilvl w:val="0"/>
          <w:numId w:val="67"/>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If a saw blade is inserted, remove the saw blade from the quick-release chuck. </w:t>
      </w:r>
    </w:p>
    <w:p w:rsidR="0034796C" w:rsidRPr="00A2472F" w:rsidRDefault="0034796C" w:rsidP="003D00D9">
      <w:pPr>
        <w:pStyle w:val="a8"/>
        <w:numPr>
          <w:ilvl w:val="0"/>
          <w:numId w:val="67"/>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Insert the saw blade into the quick-release chuck. Make sure that the teeth of the saw blade point to the front and that the saw blade is seated in the guide roller (12). </w:t>
      </w:r>
    </w:p>
    <w:p w:rsidR="0034796C" w:rsidRPr="00A2472F" w:rsidRDefault="0034796C" w:rsidP="003D00D9">
      <w:pPr>
        <w:pStyle w:val="a8"/>
        <w:numPr>
          <w:ilvl w:val="0"/>
          <w:numId w:val="67"/>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Push the saw blade into the quick-release chuck up to the stop. Use a suitable sawblade with single lug shank. </w:t>
      </w:r>
    </w:p>
    <w:p w:rsidR="0034796C" w:rsidRPr="00A2472F" w:rsidRDefault="0034796C" w:rsidP="003D00D9">
      <w:pPr>
        <w:pStyle w:val="a8"/>
        <w:numPr>
          <w:ilvl w:val="0"/>
          <w:numId w:val="67"/>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lastRenderedPageBreak/>
        <w:t xml:space="preserve">Let go of the quick-release chuck. The quick-release chuck must return to its initial position. </w:t>
      </w:r>
    </w:p>
    <w:p w:rsidR="0034796C" w:rsidRPr="00A2472F" w:rsidRDefault="0034796C" w:rsidP="003D00D9">
      <w:pPr>
        <w:pStyle w:val="a8"/>
        <w:numPr>
          <w:ilvl w:val="0"/>
          <w:numId w:val="67"/>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Check whether the saw blade is properly locked in place. </w:t>
      </w:r>
    </w:p>
    <w:p w:rsidR="0034796C" w:rsidRPr="00A2472F" w:rsidRDefault="0034796C" w:rsidP="003D00D9">
      <w:pPr>
        <w:pStyle w:val="a8"/>
        <w:numPr>
          <w:ilvl w:val="0"/>
          <w:numId w:val="67"/>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Reattach the protective cover (16). </w:t>
      </w:r>
    </w:p>
    <w:p w:rsidR="0034796C" w:rsidRPr="00A2472F" w:rsidRDefault="0034796C" w:rsidP="003D00D9">
      <w:pPr>
        <w:pStyle w:val="a8"/>
        <w:numPr>
          <w:ilvl w:val="0"/>
          <w:numId w:val="67"/>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 Refit the battery pack (19).</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Mounting / removing the sliding block (Fig. E)</w:t>
      </w:r>
    </w:p>
    <w:p w:rsidR="0034796C" w:rsidRPr="00251935" w:rsidRDefault="0034796C" w:rsidP="003D00D9">
      <w:pPr>
        <w:pStyle w:val="a8"/>
        <w:numPr>
          <w:ilvl w:val="0"/>
          <w:numId w:val="53"/>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To protect the surface of the material to be processed, the sliding block is already preassembled. You may remove the sliding block if required. </w:t>
      </w:r>
    </w:p>
    <w:p w:rsidR="0034796C" w:rsidRPr="00251935" w:rsidRDefault="0034796C" w:rsidP="003D00D9">
      <w:pPr>
        <w:pStyle w:val="a8"/>
        <w:numPr>
          <w:ilvl w:val="0"/>
          <w:numId w:val="53"/>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Remove the battery (19) from the device (see Removing the battery). </w:t>
      </w:r>
    </w:p>
    <w:p w:rsidR="0034796C" w:rsidRPr="00251935" w:rsidRDefault="0034796C" w:rsidP="003D00D9">
      <w:pPr>
        <w:pStyle w:val="a8"/>
        <w:numPr>
          <w:ilvl w:val="0"/>
          <w:numId w:val="53"/>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Release the two fastening clips (24) at the rear. </w:t>
      </w:r>
    </w:p>
    <w:p w:rsidR="0034796C" w:rsidRPr="00251935" w:rsidRDefault="0034796C" w:rsidP="003D00D9">
      <w:pPr>
        <w:pStyle w:val="a8"/>
        <w:numPr>
          <w:ilvl w:val="0"/>
          <w:numId w:val="53"/>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Slowly push the sliding block (25) forward while carefully detaching the front part of the sliding block from the base plate (6). </w:t>
      </w:r>
    </w:p>
    <w:p w:rsidR="0034796C" w:rsidRPr="00251935" w:rsidRDefault="0034796C" w:rsidP="003D00D9">
      <w:pPr>
        <w:pStyle w:val="a8"/>
        <w:numPr>
          <w:ilvl w:val="0"/>
          <w:numId w:val="53"/>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Pull the sliding block (25) downwards carefully. </w:t>
      </w:r>
    </w:p>
    <w:p w:rsidR="0034796C" w:rsidRPr="00251935" w:rsidRDefault="0034796C" w:rsidP="003D00D9">
      <w:pPr>
        <w:pStyle w:val="a8"/>
        <w:numPr>
          <w:ilvl w:val="0"/>
          <w:numId w:val="53"/>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To reattach the sliding block (25), first push it onto the front part of the base plate (6). </w:t>
      </w:r>
    </w:p>
    <w:p w:rsidR="0034796C" w:rsidRPr="00251935" w:rsidRDefault="0034796C" w:rsidP="003D00D9">
      <w:pPr>
        <w:pStyle w:val="a8"/>
        <w:numPr>
          <w:ilvl w:val="0"/>
          <w:numId w:val="53"/>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Then let the fastening clips (24) lock in place at the rear. </w:t>
      </w:r>
    </w:p>
    <w:p w:rsidR="0034796C" w:rsidRPr="00251935" w:rsidRDefault="0034796C" w:rsidP="003D00D9">
      <w:pPr>
        <w:pStyle w:val="a8"/>
        <w:numPr>
          <w:ilvl w:val="0"/>
          <w:numId w:val="53"/>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Check the sliding block (25) for tight fit. </w:t>
      </w:r>
    </w:p>
    <w:p w:rsidR="0034796C" w:rsidRPr="00251935" w:rsidRDefault="0034796C" w:rsidP="003D00D9">
      <w:pPr>
        <w:pStyle w:val="a8"/>
        <w:numPr>
          <w:ilvl w:val="0"/>
          <w:numId w:val="53"/>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Refit the battery (19; see Insert the</w:t>
      </w:r>
      <w:r w:rsidRPr="00251935">
        <w:rPr>
          <w:rFonts w:asciiTheme="minorHAnsi" w:eastAsia="Geogrotesque Rg" w:hAnsiTheme="minorHAnsi" w:cs="Arial" w:hint="eastAsia"/>
          <w:color w:val="211D1E"/>
          <w:sz w:val="24"/>
          <w:szCs w:val="24"/>
        </w:rPr>
        <w:t xml:space="preserve"> battery)</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Mounting / removing the anti-splinter guard (Fig. F)</w:t>
      </w:r>
    </w:p>
    <w:p w:rsidR="0034796C" w:rsidRPr="00A2472F" w:rsidRDefault="0034796C" w:rsidP="003D00D9">
      <w:pPr>
        <w:pStyle w:val="a8"/>
        <w:numPr>
          <w:ilvl w:val="0"/>
          <w:numId w:val="45"/>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The anti-splinter guard serves to avoid tearing of the surface when sawing in wood. The anti-splinter guard can only be used in combination with certain types of saw blades and at a cutting angle of 0°. You may remove it if required, e.g. if you want to make a mitre cut. </w:t>
      </w:r>
    </w:p>
    <w:p w:rsidR="0034796C" w:rsidRPr="00A2472F" w:rsidRDefault="0034796C" w:rsidP="003D00D9">
      <w:pPr>
        <w:pStyle w:val="a8"/>
        <w:numPr>
          <w:ilvl w:val="0"/>
          <w:numId w:val="45"/>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The anti-splinter guard is already preassembled. </w:t>
      </w:r>
    </w:p>
    <w:p w:rsidR="0034796C" w:rsidRPr="00A2472F" w:rsidRDefault="0034796C" w:rsidP="003D00D9">
      <w:pPr>
        <w:pStyle w:val="a8"/>
        <w:numPr>
          <w:ilvl w:val="0"/>
          <w:numId w:val="45"/>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Remove the battery (19) from the device (see Removing the battery). </w:t>
      </w:r>
    </w:p>
    <w:p w:rsidR="0034796C" w:rsidRPr="00A2472F" w:rsidRDefault="0034796C" w:rsidP="003D00D9">
      <w:pPr>
        <w:pStyle w:val="a8"/>
        <w:numPr>
          <w:ilvl w:val="0"/>
          <w:numId w:val="45"/>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First remove the sliding block (see Mounting / removing the sliding block). </w:t>
      </w:r>
    </w:p>
    <w:p w:rsidR="0034796C" w:rsidRPr="00A2472F" w:rsidRDefault="0034796C" w:rsidP="003D00D9">
      <w:pPr>
        <w:pStyle w:val="a8"/>
        <w:numPr>
          <w:ilvl w:val="0"/>
          <w:numId w:val="45"/>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 Remove the anti-splinter guard (11) from the base plate (6) by carefully pushing the anti- splinter guard outwards. </w:t>
      </w:r>
    </w:p>
    <w:p w:rsidR="0034796C" w:rsidRPr="00A2472F" w:rsidRDefault="0034796C" w:rsidP="003D00D9">
      <w:pPr>
        <w:pStyle w:val="a8"/>
        <w:numPr>
          <w:ilvl w:val="0"/>
          <w:numId w:val="45"/>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To reinsert the anti-splinter guard (11), carefully push it into the recess of the base plate from below until the anti-splinter guard locks in place. When doing so, make sure that the smooth side of the anti-splinter guard points away from the device. </w:t>
      </w:r>
    </w:p>
    <w:p w:rsidR="0034796C" w:rsidRDefault="0034796C" w:rsidP="003D00D9">
      <w:pPr>
        <w:pStyle w:val="a8"/>
        <w:numPr>
          <w:ilvl w:val="0"/>
          <w:numId w:val="45"/>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Refit the battery (19; see Insert the battery). </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Adjusting the cutting angle</w:t>
      </w:r>
    </w:p>
    <w:p w:rsidR="0034796C" w:rsidRPr="00A2472F"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The cutting angle can be adjusted to the left or right at angles of 0° / 15° / 30° / 45°. </w:t>
      </w:r>
    </w:p>
    <w:p w:rsidR="0034796C" w:rsidRPr="00A2472F"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Remove the battery (19) from the device (see Removing the battery). </w:t>
      </w:r>
    </w:p>
    <w:p w:rsidR="0034796C" w:rsidRPr="00A2472F"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First, remove the anti-splinter guard (11) and the protective cover (16). </w:t>
      </w:r>
    </w:p>
    <w:p w:rsidR="0034796C" w:rsidRPr="00A2472F"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Loosen the locking screws for base plate (14) at the bottom of the device using the Allen wrench (20). </w:t>
      </w:r>
    </w:p>
    <w:p w:rsidR="0034796C" w:rsidRPr="00A2472F"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Slide the base plate to the rear until it can be freely rotated. </w:t>
      </w:r>
    </w:p>
    <w:p w:rsidR="0034796C" w:rsidRPr="00A2472F"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Set the desired cutting angle. The number of degrees to be set is engraved on the base plate. </w:t>
      </w:r>
    </w:p>
    <w:p w:rsidR="0034796C" w:rsidRPr="00A2472F"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Slide the base plate back to the front until the toothing engages. </w:t>
      </w:r>
    </w:p>
    <w:p w:rsidR="0034796C" w:rsidRPr="00A2472F"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Tighten the locking screws for base plate (14) at the bottom of the device using the Allen wrench (20). </w:t>
      </w:r>
    </w:p>
    <w:p w:rsidR="0034796C" w:rsidRPr="00A2472F"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Check the base plate for tight fit. </w:t>
      </w:r>
    </w:p>
    <w:p w:rsidR="0034796C" w:rsidRPr="00E530E7" w:rsidRDefault="0034796C" w:rsidP="003D00D9">
      <w:pPr>
        <w:pStyle w:val="a8"/>
        <w:numPr>
          <w:ilvl w:val="0"/>
          <w:numId w:val="46"/>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 Refit the battery (19; see Insert the battery).</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Mounting the rip fence</w:t>
      </w:r>
    </w:p>
    <w:p w:rsidR="0034796C" w:rsidRPr="00A2472F" w:rsidRDefault="0034796C" w:rsidP="0034796C">
      <w:pPr>
        <w:autoSpaceDE w:val="0"/>
        <w:autoSpaceDN w:val="0"/>
        <w:adjustRightInd w:val="0"/>
        <w:spacing w:line="241" w:lineRule="atLeast"/>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The rip fence can be fastened on both sides of the device. </w:t>
      </w:r>
    </w:p>
    <w:p w:rsidR="0034796C" w:rsidRPr="00A2472F" w:rsidRDefault="0034796C" w:rsidP="0034796C">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1. Remove the battery (19) from the device (see Removing the battery). </w:t>
      </w:r>
    </w:p>
    <w:p w:rsidR="0034796C" w:rsidRPr="00A2472F" w:rsidRDefault="0034796C" w:rsidP="0034796C">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2. Loosen the locking screws for rip fence (15) at the slot. </w:t>
      </w:r>
    </w:p>
    <w:p w:rsidR="0034796C" w:rsidRPr="00A2472F" w:rsidRDefault="0034796C" w:rsidP="0034796C">
      <w:pPr>
        <w:autoSpaceDE w:val="0"/>
        <w:autoSpaceDN w:val="0"/>
        <w:adjustRightInd w:val="0"/>
        <w:spacing w:line="241" w:lineRule="atLeast"/>
        <w:ind w:leftChars="50" w:left="120" w:firstLineChars="50" w:firstLine="12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Make sure not to unscrew the locking screws completely. </w:t>
      </w:r>
    </w:p>
    <w:p w:rsidR="0034796C" w:rsidRPr="00A2472F" w:rsidRDefault="0034796C" w:rsidP="0034796C">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3. Slide the rip fence (8) into the slot with the marking pointing up. </w:t>
      </w:r>
    </w:p>
    <w:p w:rsidR="0034796C" w:rsidRPr="00A2472F" w:rsidRDefault="0034796C" w:rsidP="0034796C">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lastRenderedPageBreak/>
        <w:t xml:space="preserve">4. Move the rip fence (8) into the desired position. </w:t>
      </w:r>
    </w:p>
    <w:p w:rsidR="0034796C" w:rsidRPr="00A2472F" w:rsidRDefault="0034796C" w:rsidP="0034796C">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5. Tighten the locking screws for rip fence (15). </w:t>
      </w:r>
    </w:p>
    <w:p w:rsidR="0034796C" w:rsidRDefault="0034796C" w:rsidP="0034796C">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6. Refit the battery (19; see Insert the battery). </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Adjusting the pendulum action (Fig.</w:t>
      </w:r>
      <w:r w:rsidRPr="0034796C">
        <w:rPr>
          <w:rFonts w:asciiTheme="minorHAnsi" w:eastAsia="宋体" w:hAnsiTheme="minorHAnsi" w:cs="宋体" w:hint="eastAsia"/>
          <w:caps/>
          <w:color w:val="262626" w:themeColor="text1" w:themeTint="D9"/>
          <w:sz w:val="32"/>
          <w:szCs w:val="32"/>
          <w:u w:val="single"/>
          <w:lang w:eastAsia="zh-CN"/>
        </w:rPr>
        <w:t>G</w:t>
      </w:r>
      <w:r w:rsidRPr="0034796C">
        <w:rPr>
          <w:rFonts w:asciiTheme="minorHAnsi" w:eastAsia="宋体" w:hAnsiTheme="minorHAnsi" w:cs="宋体"/>
          <w:caps/>
          <w:color w:val="262626" w:themeColor="text1" w:themeTint="D9"/>
          <w:sz w:val="32"/>
          <w:szCs w:val="32"/>
          <w:u w:val="single"/>
          <w:lang w:eastAsia="zh-CN"/>
        </w:rPr>
        <w:t>)</w:t>
      </w:r>
    </w:p>
    <w:p w:rsidR="0034796C" w:rsidRPr="00A2472F" w:rsidRDefault="0034796C" w:rsidP="0034796C">
      <w:pPr>
        <w:autoSpaceDE w:val="0"/>
        <w:autoSpaceDN w:val="0"/>
        <w:adjustRightInd w:val="0"/>
        <w:spacing w:line="241" w:lineRule="atLeast"/>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You can adjust the pendulum movement of the saw blade. Levels 1 to 3 allows for a faster work progress and level 0 (pendulum movement off) enables fine and clean cutting edges. </w:t>
      </w:r>
    </w:p>
    <w:p w:rsidR="0034796C" w:rsidRPr="00A2472F" w:rsidRDefault="0034796C" w:rsidP="0034796C">
      <w:pPr>
        <w:autoSpaceDE w:val="0"/>
        <w:autoSpaceDN w:val="0"/>
        <w:adjustRightInd w:val="0"/>
        <w:spacing w:line="241" w:lineRule="atLeast"/>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The ideal pendulum level for the respective application can be determined by way of field- testing. Please observe the following instructions: </w:t>
      </w:r>
    </w:p>
    <w:p w:rsidR="0034796C" w:rsidRPr="00A2472F" w:rsidRDefault="0034796C" w:rsidP="003D00D9">
      <w:pPr>
        <w:pStyle w:val="a8"/>
        <w:numPr>
          <w:ilvl w:val="0"/>
          <w:numId w:val="47"/>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If you want to obtain a fine and clean cutting edge, preferably select a low pendulum level or switch off the pendulum action completely. </w:t>
      </w:r>
    </w:p>
    <w:p w:rsidR="0034796C" w:rsidRPr="00A2472F" w:rsidRDefault="0034796C" w:rsidP="003D00D9">
      <w:pPr>
        <w:pStyle w:val="a8"/>
        <w:numPr>
          <w:ilvl w:val="0"/>
          <w:numId w:val="47"/>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Switch off the pendulum action when processing thin materials. </w:t>
      </w:r>
    </w:p>
    <w:p w:rsidR="0034796C" w:rsidRPr="00A2472F" w:rsidRDefault="0034796C" w:rsidP="003D00D9">
      <w:pPr>
        <w:pStyle w:val="a8"/>
        <w:numPr>
          <w:ilvl w:val="0"/>
          <w:numId w:val="47"/>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Work at a low pendulum level when processing hard materials. </w:t>
      </w:r>
    </w:p>
    <w:p w:rsidR="0034796C" w:rsidRPr="00A2472F" w:rsidRDefault="0034796C" w:rsidP="003D00D9">
      <w:pPr>
        <w:pStyle w:val="a8"/>
        <w:numPr>
          <w:ilvl w:val="0"/>
          <w:numId w:val="47"/>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For soft materials or when sawing wood with the grain you can work with the maximum pendulum level. </w:t>
      </w:r>
    </w:p>
    <w:p w:rsidR="0034796C" w:rsidRPr="00A2472F" w:rsidRDefault="0034796C" w:rsidP="003D00D9">
      <w:pPr>
        <w:pStyle w:val="a8"/>
        <w:numPr>
          <w:ilvl w:val="0"/>
          <w:numId w:val="47"/>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Set the pendulum action selector switch (5) to the desired level. The higher the level, the larger the pendulum stroke. The pendulum action can also be adjusted during operation.</w:t>
      </w:r>
    </w:p>
    <w:p w:rsidR="0034796C" w:rsidRPr="0034796C" w:rsidRDefault="0034796C" w:rsidP="0034796C">
      <w:pPr>
        <w:autoSpaceDE w:val="0"/>
        <w:autoSpaceDN w:val="0"/>
        <w:adjustRightInd w:val="0"/>
        <w:spacing w:line="241" w:lineRule="atLeast"/>
        <w:rPr>
          <w:rFonts w:asciiTheme="minorHAnsi" w:hAnsiTheme="minorHAnsi"/>
          <w:b/>
          <w:bCs/>
          <w:caps/>
          <w:color w:val="262626" w:themeColor="text1" w:themeTint="D9"/>
          <w:sz w:val="32"/>
          <w:szCs w:val="32"/>
          <w:u w:val="single"/>
        </w:rPr>
      </w:pPr>
      <w:bookmarkStart w:id="34" w:name="_Toc77351717"/>
      <w:r w:rsidRPr="0034796C">
        <w:rPr>
          <w:rFonts w:asciiTheme="minorHAnsi" w:hAnsiTheme="minorHAnsi"/>
          <w:b/>
          <w:bCs/>
          <w:caps/>
          <w:color w:val="262626" w:themeColor="text1" w:themeTint="D9"/>
          <w:sz w:val="32"/>
          <w:szCs w:val="32"/>
          <w:u w:val="single"/>
        </w:rPr>
        <w:t>OPERATION</w:t>
      </w:r>
      <w:bookmarkEnd w:id="34"/>
      <w:r w:rsidRPr="0034796C">
        <w:rPr>
          <w:rFonts w:asciiTheme="minorHAnsi" w:hAnsiTheme="minorHAnsi" w:hint="eastAsia"/>
          <w:b/>
          <w:bCs/>
          <w:caps/>
          <w:color w:val="262626" w:themeColor="text1" w:themeTint="D9"/>
          <w:sz w:val="32"/>
          <w:szCs w:val="32"/>
          <w:u w:val="single"/>
        </w:rPr>
        <w:t xml:space="preserve"> </w:t>
      </w:r>
    </w:p>
    <w:p w:rsidR="0034796C" w:rsidRPr="00A30630" w:rsidRDefault="0034796C" w:rsidP="0034796C">
      <w:pPr>
        <w:pStyle w:val="a7"/>
        <w:spacing w:before="72" w:line="250" w:lineRule="auto"/>
        <w:ind w:left="0" w:right="131"/>
        <w:rPr>
          <w:rFonts w:asciiTheme="minorHAnsi" w:eastAsiaTheme="minorEastAsia" w:hAnsiTheme="minorHAnsi"/>
          <w:b/>
          <w:w w:val="95"/>
          <w:sz w:val="24"/>
          <w:szCs w:val="24"/>
          <w:lang w:eastAsia="zh-CN"/>
        </w:rPr>
      </w:pPr>
      <w:r w:rsidRPr="00A30630">
        <w:rPr>
          <w:rFonts w:asciiTheme="minorHAnsi" w:eastAsiaTheme="minorEastAsia" w:hAnsiTheme="minorHAnsi"/>
          <w:b/>
          <w:w w:val="95"/>
          <w:sz w:val="24"/>
          <w:szCs w:val="24"/>
          <w:lang w:eastAsia="zh-CN"/>
        </w:rPr>
        <w:t>Tips and notes on handling the jig saw</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General information</w:t>
      </w:r>
    </w:p>
    <w:p w:rsidR="0034796C" w:rsidRPr="00A30630" w:rsidRDefault="0034796C" w:rsidP="003D00D9">
      <w:pPr>
        <w:pStyle w:val="a7"/>
        <w:numPr>
          <w:ilvl w:val="0"/>
          <w:numId w:val="48"/>
        </w:numPr>
        <w:spacing w:before="72" w:line="250" w:lineRule="auto"/>
        <w:ind w:right="131"/>
        <w:rPr>
          <w:rStyle w:val="A41"/>
          <w:rFonts w:asciiTheme="minorHAnsi" w:eastAsiaTheme="minorEastAsia" w:hAnsiTheme="minorHAnsi"/>
          <w:i/>
          <w:w w:val="95"/>
          <w:sz w:val="24"/>
          <w:szCs w:val="24"/>
          <w:lang w:eastAsia="zh-CN"/>
        </w:rPr>
      </w:pPr>
      <w:r w:rsidRPr="00A30630">
        <w:rPr>
          <w:rFonts w:asciiTheme="minorHAnsi" w:eastAsia="Geogrotesque Rg" w:hAnsiTheme="minorHAnsi" w:cs="Geogrotesque Rg"/>
          <w:color w:val="211D1E"/>
          <w:sz w:val="24"/>
          <w:szCs w:val="24"/>
          <w:lang w:eastAsia="zh-CN"/>
        </w:rPr>
        <w:t xml:space="preserve">Keep the venting slots clear to prevent the </w:t>
      </w:r>
      <w:r w:rsidRPr="00A30630">
        <w:rPr>
          <w:rStyle w:val="A41"/>
          <w:rFonts w:asciiTheme="minorHAnsi" w:hAnsiTheme="minorHAnsi"/>
          <w:sz w:val="24"/>
          <w:szCs w:val="24"/>
        </w:rPr>
        <w:t>motor from overheating.</w:t>
      </w:r>
    </w:p>
    <w:p w:rsidR="0034796C" w:rsidRPr="00A30630" w:rsidRDefault="0034796C" w:rsidP="003D00D9">
      <w:pPr>
        <w:pStyle w:val="a7"/>
        <w:numPr>
          <w:ilvl w:val="0"/>
          <w:numId w:val="48"/>
        </w:numPr>
        <w:spacing w:before="72" w:line="250" w:lineRule="auto"/>
        <w:ind w:right="131"/>
        <w:rPr>
          <w:rStyle w:val="A41"/>
          <w:rFonts w:asciiTheme="minorHAnsi" w:eastAsiaTheme="minorEastAsia" w:hAnsiTheme="minorHAnsi"/>
          <w:i/>
          <w:w w:val="95"/>
          <w:sz w:val="24"/>
          <w:szCs w:val="24"/>
          <w:lang w:eastAsia="zh-CN"/>
        </w:rPr>
      </w:pPr>
      <w:r w:rsidRPr="00A30630">
        <w:rPr>
          <w:rStyle w:val="A41"/>
          <w:rFonts w:asciiTheme="minorHAnsi" w:hAnsiTheme="minorHAnsi"/>
          <w:sz w:val="24"/>
          <w:szCs w:val="24"/>
        </w:rPr>
        <w:t>Check the tool in the tool holder for proper fit before every application. The tool must be firmly locked in place in the designated holding fixtures in the tool holder.</w:t>
      </w:r>
    </w:p>
    <w:p w:rsidR="0034796C" w:rsidRDefault="0034796C" w:rsidP="003D00D9">
      <w:pPr>
        <w:pStyle w:val="a7"/>
        <w:numPr>
          <w:ilvl w:val="0"/>
          <w:numId w:val="48"/>
        </w:numPr>
        <w:spacing w:before="72" w:line="250" w:lineRule="auto"/>
        <w:ind w:right="131"/>
        <w:rPr>
          <w:rStyle w:val="A41"/>
          <w:rFonts w:asciiTheme="minorHAnsi" w:eastAsiaTheme="minorEastAsia" w:hAnsiTheme="minorHAnsi" w:cstheme="minorBidi"/>
          <w:i/>
          <w:w w:val="95"/>
          <w:sz w:val="24"/>
          <w:szCs w:val="24"/>
          <w:lang w:eastAsia="zh-CN"/>
        </w:rPr>
      </w:pPr>
      <w:r w:rsidRPr="00A30630">
        <w:rPr>
          <w:rStyle w:val="A41"/>
          <w:rFonts w:asciiTheme="minorHAnsi" w:hAnsiTheme="minorHAnsi"/>
          <w:sz w:val="24"/>
          <w:szCs w:val="24"/>
        </w:rPr>
        <w:t>Before every application, make sure that you have selected the correct tool for the intended use.</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Sawing</w:t>
      </w:r>
    </w:p>
    <w:p w:rsidR="0034796C" w:rsidRPr="00A30630" w:rsidRDefault="0034796C" w:rsidP="003D00D9">
      <w:pPr>
        <w:pStyle w:val="a8"/>
        <w:numPr>
          <w:ilvl w:val="0"/>
          <w:numId w:val="49"/>
        </w:numPr>
        <w:adjustRightInd w:val="0"/>
        <w:spacing w:line="241" w:lineRule="atLeast"/>
        <w:rPr>
          <w:rFonts w:asciiTheme="minorHAnsi" w:eastAsia="Geogrotesque Rg" w:hAnsiTheme="minorHAnsi" w:cs="Geogrotesque Rg"/>
          <w:color w:val="211D1E"/>
          <w:sz w:val="24"/>
          <w:szCs w:val="24"/>
        </w:rPr>
      </w:pPr>
      <w:r w:rsidRPr="00A30630">
        <w:rPr>
          <w:rFonts w:asciiTheme="minorHAnsi" w:eastAsia="Geogrotesque Rg" w:hAnsiTheme="minorHAnsi" w:cs="Geogrotesque Rg"/>
          <w:color w:val="211D1E"/>
          <w:sz w:val="24"/>
          <w:szCs w:val="24"/>
        </w:rPr>
        <w:t xml:space="preserve">Only use intact, flawless saw blades. Bent, blunt or otherwise damaged saw blades could break. </w:t>
      </w:r>
    </w:p>
    <w:p w:rsidR="0034796C" w:rsidRPr="00A30630" w:rsidRDefault="0034796C" w:rsidP="003D00D9">
      <w:pPr>
        <w:pStyle w:val="a8"/>
        <w:numPr>
          <w:ilvl w:val="0"/>
          <w:numId w:val="49"/>
        </w:numPr>
        <w:adjustRightInd w:val="0"/>
        <w:spacing w:line="241" w:lineRule="atLeast"/>
        <w:rPr>
          <w:rFonts w:asciiTheme="minorHAnsi" w:eastAsia="Geogrotesque Rg" w:hAnsiTheme="minorHAnsi" w:cs="Geogrotesque Rg"/>
          <w:color w:val="211D1E"/>
          <w:sz w:val="24"/>
          <w:szCs w:val="24"/>
        </w:rPr>
      </w:pPr>
      <w:r w:rsidRPr="00A30630">
        <w:rPr>
          <w:rFonts w:asciiTheme="minorHAnsi" w:eastAsia="Geogrotesque Rg" w:hAnsiTheme="minorHAnsi" w:cs="Geogrotesque Rg"/>
          <w:color w:val="211D1E"/>
          <w:sz w:val="24"/>
          <w:szCs w:val="24"/>
        </w:rPr>
        <w:t xml:space="preserve">When sawing lightweight construction materials, make sure to observe the legal regulations and recommendations of the material manufacturers. </w:t>
      </w:r>
    </w:p>
    <w:p w:rsidR="0034796C" w:rsidRPr="00A30630" w:rsidRDefault="0034796C" w:rsidP="003D00D9">
      <w:pPr>
        <w:pStyle w:val="a8"/>
        <w:numPr>
          <w:ilvl w:val="0"/>
          <w:numId w:val="49"/>
        </w:numPr>
        <w:adjustRightInd w:val="0"/>
        <w:spacing w:line="241" w:lineRule="atLeast"/>
        <w:rPr>
          <w:rFonts w:asciiTheme="minorHAnsi" w:eastAsia="Geogrotesque Rg" w:hAnsiTheme="minorHAnsi" w:cs="Geogrotesque Rg"/>
          <w:color w:val="211D1E"/>
          <w:sz w:val="24"/>
          <w:szCs w:val="24"/>
        </w:rPr>
      </w:pPr>
      <w:r w:rsidRPr="00A30630">
        <w:rPr>
          <w:rFonts w:asciiTheme="minorHAnsi" w:eastAsia="Geogrotesque Rg" w:hAnsiTheme="minorHAnsi" w:cs="Geogrotesque Rg"/>
          <w:color w:val="211D1E"/>
          <w:sz w:val="24"/>
          <w:szCs w:val="24"/>
        </w:rPr>
        <w:t xml:space="preserve">Before sawing wood, chipboards, building materials etc. with HCS blades, check the above for foreign objects, e.g. nails, screws or similar. If required, remove the foreign objects or use HSS saw blades. </w:t>
      </w:r>
    </w:p>
    <w:p w:rsidR="0034796C" w:rsidRPr="00A30630" w:rsidRDefault="0034796C" w:rsidP="003D00D9">
      <w:pPr>
        <w:pStyle w:val="a8"/>
        <w:numPr>
          <w:ilvl w:val="0"/>
          <w:numId w:val="49"/>
        </w:numPr>
        <w:adjustRightInd w:val="0"/>
        <w:spacing w:line="241" w:lineRule="atLeast"/>
        <w:rPr>
          <w:rFonts w:asciiTheme="minorHAnsi" w:eastAsia="Geogrotesque Rg" w:hAnsiTheme="minorHAnsi" w:cs="Geogrotesque Rg"/>
          <w:color w:val="211D1E"/>
          <w:sz w:val="24"/>
          <w:szCs w:val="24"/>
        </w:rPr>
      </w:pPr>
      <w:r w:rsidRPr="00A30630">
        <w:rPr>
          <w:rFonts w:asciiTheme="minorHAnsi" w:eastAsia="Geogrotesque Rg" w:hAnsiTheme="minorHAnsi" w:cs="Geogrotesque Rg"/>
          <w:color w:val="211D1E"/>
          <w:sz w:val="24"/>
          <w:szCs w:val="24"/>
        </w:rPr>
        <w:t xml:space="preserve">Use a narrow saw blade when sawing tight curves. </w:t>
      </w:r>
    </w:p>
    <w:p w:rsidR="0034796C" w:rsidRPr="00E530E7" w:rsidRDefault="0034796C" w:rsidP="003D00D9">
      <w:pPr>
        <w:pStyle w:val="a8"/>
        <w:numPr>
          <w:ilvl w:val="0"/>
          <w:numId w:val="49"/>
        </w:numPr>
        <w:adjustRightInd w:val="0"/>
        <w:spacing w:line="241" w:lineRule="atLeast"/>
        <w:rPr>
          <w:rStyle w:val="A41"/>
          <w:rFonts w:asciiTheme="minorHAnsi" w:eastAsia="Geogrotesque Rg" w:hAnsiTheme="minorHAnsi"/>
          <w:sz w:val="24"/>
          <w:szCs w:val="24"/>
        </w:rPr>
      </w:pPr>
      <w:r w:rsidRPr="00A30630">
        <w:rPr>
          <w:rFonts w:asciiTheme="minorHAnsi" w:eastAsia="Geogrotesque Rg" w:hAnsiTheme="minorHAnsi" w:cs="Geogrotesque Rg"/>
          <w:color w:val="211D1E"/>
          <w:sz w:val="24"/>
          <w:szCs w:val="24"/>
        </w:rPr>
        <w:t xml:space="preserve">The saw blade should not be longer than </w:t>
      </w:r>
      <w:r w:rsidRPr="00A30630">
        <w:rPr>
          <w:rStyle w:val="A41"/>
          <w:rFonts w:asciiTheme="minorHAnsi" w:hAnsiTheme="minorHAnsi"/>
          <w:sz w:val="24"/>
          <w:szCs w:val="24"/>
        </w:rPr>
        <w:t>required for the intended cut.</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Switching ON and OFF</w:t>
      </w:r>
    </w:p>
    <w:p w:rsidR="0034796C" w:rsidRPr="00A30630" w:rsidRDefault="0034796C" w:rsidP="0034796C">
      <w:pPr>
        <w:autoSpaceDE w:val="0"/>
        <w:autoSpaceDN w:val="0"/>
        <w:adjustRightInd w:val="0"/>
        <w:spacing w:line="241" w:lineRule="atLeast"/>
        <w:ind w:firstLineChars="100" w:firstLine="240"/>
        <w:rPr>
          <w:rFonts w:asciiTheme="minorHAnsi" w:eastAsia="Geogrotesque Rg" w:hAnsiTheme="minorHAnsi" w:cs="Geogrotesque Rg"/>
          <w:b/>
          <w:bCs/>
          <w:color w:val="211D1E"/>
        </w:rPr>
      </w:pPr>
      <w:r w:rsidRPr="00A30630">
        <w:rPr>
          <w:rFonts w:asciiTheme="minorHAnsi" w:eastAsia="Geogrotesque Rg" w:hAnsiTheme="minorHAnsi" w:cs="Geogrotesque Rg"/>
          <w:b/>
          <w:bCs/>
          <w:color w:val="211D1E"/>
        </w:rPr>
        <w:t xml:space="preserve">Wear your personal protective equipment when working with the device. </w:t>
      </w:r>
    </w:p>
    <w:p w:rsidR="0034796C" w:rsidRPr="00A30630" w:rsidRDefault="0034796C" w:rsidP="0034796C">
      <w:pPr>
        <w:autoSpaceDE w:val="0"/>
        <w:autoSpaceDN w:val="0"/>
        <w:adjustRightInd w:val="0"/>
        <w:spacing w:line="241" w:lineRule="atLeast"/>
        <w:ind w:left="240" w:hangingChars="100" w:hanging="24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1. Check whether the fixed saw blade, the pendulum action and the cutting angle are suitable for the intended application. </w:t>
      </w:r>
    </w:p>
    <w:p w:rsidR="0034796C" w:rsidRPr="00A30630" w:rsidRDefault="0034796C" w:rsidP="0034796C">
      <w:pPr>
        <w:autoSpaceDE w:val="0"/>
        <w:autoSpaceDN w:val="0"/>
        <w:adjustRightInd w:val="0"/>
        <w:spacing w:line="241" w:lineRule="atLeast"/>
        <w:ind w:left="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2. Check whether the workpiece is secured and the worktop prepared correspondingly. </w:t>
      </w:r>
    </w:p>
    <w:p w:rsidR="0034796C" w:rsidRPr="00A30630" w:rsidRDefault="0034796C" w:rsidP="0034796C">
      <w:pPr>
        <w:autoSpaceDE w:val="0"/>
        <w:autoSpaceDN w:val="0"/>
        <w:adjustRightInd w:val="0"/>
        <w:spacing w:line="241" w:lineRule="atLeast"/>
        <w:ind w:left="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3. Position the base plate with removable sliding block (6) on the workpiece. </w:t>
      </w:r>
    </w:p>
    <w:p w:rsidR="0034796C" w:rsidRPr="00A30630" w:rsidRDefault="0034796C" w:rsidP="0034796C">
      <w:pPr>
        <w:autoSpaceDE w:val="0"/>
        <w:autoSpaceDN w:val="0"/>
        <w:adjustRightInd w:val="0"/>
        <w:spacing w:line="241" w:lineRule="atLeast"/>
        <w:ind w:left="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4. Press the start lock (1) to be able to actuate the on/off switch. </w:t>
      </w:r>
    </w:p>
    <w:p w:rsidR="0034796C" w:rsidRPr="00A30630" w:rsidRDefault="0034796C" w:rsidP="0034796C">
      <w:pPr>
        <w:autoSpaceDE w:val="0"/>
        <w:autoSpaceDN w:val="0"/>
        <w:adjustRightInd w:val="0"/>
        <w:spacing w:line="241" w:lineRule="atLeast"/>
        <w:ind w:left="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5. Press the on/off switch (2) and hold it during operation. </w:t>
      </w:r>
    </w:p>
    <w:p w:rsidR="0034796C" w:rsidRPr="00A30630" w:rsidRDefault="0034796C" w:rsidP="0034796C">
      <w:pPr>
        <w:autoSpaceDE w:val="0"/>
        <w:autoSpaceDN w:val="0"/>
        <w:adjustRightInd w:val="0"/>
        <w:spacing w:line="241" w:lineRule="atLeast"/>
        <w:ind w:left="56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 The device operates with the previously selected settings. </w:t>
      </w:r>
    </w:p>
    <w:p w:rsidR="0034796C" w:rsidRPr="00A30630" w:rsidRDefault="0034796C" w:rsidP="0034796C">
      <w:pPr>
        <w:autoSpaceDE w:val="0"/>
        <w:autoSpaceDN w:val="0"/>
        <w:adjustRightInd w:val="0"/>
        <w:spacing w:line="241" w:lineRule="atLeast"/>
        <w:ind w:left="56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 The LED work lamp (26) is illuminated. </w:t>
      </w:r>
    </w:p>
    <w:p w:rsidR="0034796C" w:rsidRDefault="0034796C" w:rsidP="0034796C">
      <w:pPr>
        <w:autoSpaceDE w:val="0"/>
        <w:autoSpaceDN w:val="0"/>
        <w:adjustRightInd w:val="0"/>
        <w:spacing w:line="241" w:lineRule="atLeast"/>
        <w:ind w:left="280"/>
        <w:rPr>
          <w:rFonts w:asciiTheme="minorHAnsi" w:hAnsiTheme="minorHAnsi"/>
          <w:w w:val="95"/>
        </w:rPr>
      </w:pPr>
      <w:r w:rsidRPr="00A30630">
        <w:rPr>
          <w:rFonts w:asciiTheme="minorHAnsi" w:eastAsia="Geogrotesque Rg" w:hAnsiTheme="minorHAnsi" w:cs="Geogrotesque Rg"/>
          <w:color w:val="211D1E"/>
        </w:rPr>
        <w:t>6. Let go of the on/off switch (2) to stop the device.  The LED work lamp (26) goes out</w:t>
      </w:r>
      <w:r w:rsidRPr="00A30630">
        <w:rPr>
          <w:rFonts w:asciiTheme="minorHAnsi" w:hAnsiTheme="minorHAnsi"/>
          <w:w w:val="95"/>
        </w:rPr>
        <w:t>.</w:t>
      </w:r>
    </w:p>
    <w:p w:rsidR="0034796C" w:rsidRPr="00143AF5" w:rsidRDefault="0034796C" w:rsidP="0034796C">
      <w:pPr>
        <w:autoSpaceDE w:val="0"/>
        <w:autoSpaceDN w:val="0"/>
        <w:adjustRightInd w:val="0"/>
        <w:spacing w:line="241" w:lineRule="atLeast"/>
        <w:rPr>
          <w:rFonts w:asciiTheme="minorHAnsi" w:hAnsiTheme="minorHAnsi"/>
          <w:b/>
          <w:bCs/>
          <w:caps/>
          <w:color w:val="262626" w:themeColor="text1" w:themeTint="D9"/>
          <w:sz w:val="22"/>
          <w:szCs w:val="22"/>
          <w:u w:val="single"/>
        </w:rPr>
      </w:pP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lastRenderedPageBreak/>
        <w:t xml:space="preserve">Setting the splinter blow-off/suction function (Fig. H) </w:t>
      </w:r>
    </w:p>
    <w:p w:rsidR="0034796C" w:rsidRPr="00A30630" w:rsidRDefault="0034796C" w:rsidP="0034796C">
      <w:pPr>
        <w:autoSpaceDE w:val="0"/>
        <w:autoSpaceDN w:val="0"/>
        <w:adjustRightInd w:val="0"/>
        <w:spacing w:line="241" w:lineRule="atLeast"/>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You can choose whether the splinters shall be blown off towards the front or sucked off with an optionally connectable vacuum cleaner. </w:t>
      </w:r>
    </w:p>
    <w:p w:rsidR="0034796C" w:rsidRPr="00A30630" w:rsidRDefault="0034796C" w:rsidP="0034796C">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1. Make sure that the protective cover (16) is mounted. </w:t>
      </w:r>
    </w:p>
    <w:p w:rsidR="0034796C" w:rsidRDefault="0034796C" w:rsidP="0034796C">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2. Slide the blow-off/suction function selector switch (4) to the left to suck the splinters in using an external vacuum cleaner, or to the right to blow the splinters away. </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34796C">
        <w:rPr>
          <w:rFonts w:asciiTheme="minorHAnsi" w:eastAsia="宋体" w:hAnsiTheme="minorHAnsi" w:cs="宋体"/>
          <w:caps/>
          <w:color w:val="262626" w:themeColor="text1" w:themeTint="D9"/>
          <w:sz w:val="32"/>
          <w:szCs w:val="32"/>
          <w:u w:val="single"/>
          <w:lang w:eastAsia="zh-CN"/>
        </w:rPr>
        <w:t xml:space="preserve">Connecting the dust extraction system (Fig. I) </w:t>
      </w:r>
    </w:p>
    <w:p w:rsidR="0034796C" w:rsidRPr="00A30630" w:rsidRDefault="0034796C" w:rsidP="0034796C">
      <w:pPr>
        <w:autoSpaceDE w:val="0"/>
        <w:autoSpaceDN w:val="0"/>
        <w:adjustRightInd w:val="0"/>
        <w:spacing w:line="241" w:lineRule="atLeast"/>
        <w:rPr>
          <w:rFonts w:asciiTheme="minorHAnsi" w:eastAsia="Geogrotesque Rg" w:hAnsiTheme="minorHAnsi" w:cs="Geogrotesque Rg"/>
          <w:color w:val="211D1E"/>
        </w:rPr>
      </w:pPr>
      <w:r w:rsidRPr="00A30630">
        <w:rPr>
          <w:rFonts w:asciiTheme="minorHAnsi" w:eastAsia="Geogrotesque Rg" w:hAnsiTheme="minorHAnsi" w:cs="Geogrotesque Rg"/>
          <w:color w:val="211D1E"/>
        </w:rPr>
        <w:t>You can connect a vacuum cleaner to the device. The adapter included in the scope of delivery allows to connect smaller pipe diameter.</w:t>
      </w:r>
    </w:p>
    <w:p w:rsidR="0034796C" w:rsidRPr="00A30630" w:rsidRDefault="0034796C" w:rsidP="0034796C">
      <w:pPr>
        <w:autoSpaceDE w:val="0"/>
        <w:autoSpaceDN w:val="0"/>
        <w:adjustRightInd w:val="0"/>
        <w:spacing w:line="241" w:lineRule="atLeast"/>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Use a special vacuum cleaner to suck off harmful or toxic materials. </w:t>
      </w:r>
    </w:p>
    <w:p w:rsidR="0034796C" w:rsidRPr="00A30630" w:rsidRDefault="0034796C" w:rsidP="0034796C">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1. If required, attach the adapter for dust extraction (10) to the dust extraction connection (3). </w:t>
      </w:r>
    </w:p>
    <w:p w:rsidR="0034796C" w:rsidRPr="00A30630" w:rsidRDefault="0034796C" w:rsidP="0034796C">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2. For an optimum dust extraction, insert the anti-splinter guard if possible. </w:t>
      </w:r>
    </w:p>
    <w:p w:rsidR="0034796C" w:rsidRPr="00A30630" w:rsidRDefault="0034796C" w:rsidP="0034796C">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3. Connect a suitable vacuum cleaner (e.g. industrial vacuum cleaner) to the dust extraction. </w:t>
      </w:r>
    </w:p>
    <w:p w:rsidR="0034796C" w:rsidRDefault="0034796C" w:rsidP="0034796C">
      <w:pPr>
        <w:autoSpaceDE w:val="0"/>
        <w:autoSpaceDN w:val="0"/>
        <w:adjustRightInd w:val="0"/>
        <w:spacing w:line="241" w:lineRule="atLeast"/>
        <w:rPr>
          <w:rFonts w:asciiTheme="minorHAnsi" w:eastAsia="Geogrotesque Rg" w:hAnsiTheme="minorHAnsi" w:cs="Geogrotesque Rg"/>
          <w:color w:val="211D1E"/>
        </w:rPr>
      </w:pPr>
      <w:r w:rsidRPr="00A30630">
        <w:rPr>
          <w:rFonts w:asciiTheme="minorHAnsi" w:eastAsia="Geogrotesque Rg" w:hAnsiTheme="minorHAnsi" w:cs="Geogrotesque Rg"/>
          <w:color w:val="211D1E"/>
        </w:rPr>
        <w:t>4. Slide the splinter blow-off/suction selector switch (4) to the left to th</w:t>
      </w:r>
      <w:r>
        <w:rPr>
          <w:rFonts w:asciiTheme="minorHAnsi" w:eastAsia="Geogrotesque Rg" w:hAnsiTheme="minorHAnsi" w:cs="Geogrotesque Rg"/>
          <w:color w:val="211D1E"/>
        </w:rPr>
        <w:t>e position for dust extraction.</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bookmarkStart w:id="35" w:name="_Toc77351718"/>
      <w:r w:rsidRPr="0034796C">
        <w:rPr>
          <w:rFonts w:asciiTheme="minorHAnsi" w:eastAsia="宋体" w:hAnsiTheme="minorHAnsi" w:cs="宋体"/>
          <w:caps/>
          <w:color w:val="262626" w:themeColor="text1" w:themeTint="D9"/>
          <w:sz w:val="32"/>
          <w:szCs w:val="32"/>
          <w:u w:val="single"/>
          <w:lang w:eastAsia="zh-CN"/>
        </w:rPr>
        <w:t>CLEANING &amp; MAINTENANCE</w:t>
      </w:r>
      <w:bookmarkEnd w:id="35"/>
      <w:r w:rsidRPr="0034796C">
        <w:rPr>
          <w:rFonts w:asciiTheme="minorHAnsi" w:eastAsia="宋体" w:hAnsiTheme="minorHAnsi" w:cs="宋体" w:hint="eastAsia"/>
          <w:caps/>
          <w:color w:val="262626" w:themeColor="text1" w:themeTint="D9"/>
          <w:sz w:val="32"/>
          <w:szCs w:val="32"/>
          <w:u w:val="single"/>
          <w:lang w:eastAsia="zh-CN"/>
        </w:rPr>
        <w:t xml:space="preserve"> </w:t>
      </w:r>
    </w:p>
    <w:p w:rsidR="0034796C" w:rsidRPr="00A46B88" w:rsidRDefault="00632201" w:rsidP="0034796C">
      <w:pPr>
        <w:ind w:leftChars="250" w:left="600"/>
        <w:rPr>
          <w:rFonts w:asciiTheme="minorHAnsi" w:hAnsiTheme="minorHAnsi"/>
          <w:b/>
          <w:color w:val="262626" w:themeColor="text1" w:themeTint="D9"/>
        </w:rPr>
      </w:pPr>
      <w:r w:rsidRPr="00632201">
        <w:rPr>
          <w:noProof/>
          <w:color w:val="262626" w:themeColor="text1" w:themeTint="D9"/>
        </w:rPr>
        <w:pict>
          <v:group id="_x0000_s1082" style="position:absolute;left:0;text-align:left;margin-left:35.5pt;margin-top:1.7pt;width:22.15pt;height:19.4pt;z-index:-251616256;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">
            <v:group id="Group 506" o:spid="_x0000_s1083"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507" o:spid="_x0000_s1084"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85"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505" o:spid="_x0000_s1086"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" path="m184,l,320r369,l184,xe" fillcolor="black" stroked="f">
                <v:path arrowok="t" o:connecttype="custom" o:connectlocs="184,1457;0,1777;369,1777;184,1457" o:connectangles="0,0,0,0"/>
              </v:shape>
            </v:group>
            <v:group id="Group 502" o:spid="_x0000_s1087"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503" o:spid="_x0000_s1088"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" path="m33,l9,,,10,,33,9,43r24,l43,33r,-23l33,xe" stroked="f">
                <v:path arrowok="t" o:connecttype="custom" o:connectlocs="33,1718;9,1718;0,1728;0,1751;9,1761;33,1761;43,1751;43,1728;33,1718" o:connectangles="0,0,0,0,0,0,0,0,0"/>
              </v:shape>
            </v:group>
            <v:group id="Group 500" o:spid="_x0000_s1089"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501" o:spid="_x0000_s1090"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34796C">
        <w:rPr>
          <w:rFonts w:asciiTheme="minorHAnsi" w:hAnsiTheme="minorHAnsi" w:hint="eastAsia"/>
          <w:b/>
          <w:color w:val="262626" w:themeColor="text1" w:themeTint="D9"/>
        </w:rPr>
        <w:t>W</w:t>
      </w:r>
      <w:r w:rsidR="0034796C" w:rsidRPr="00A95A67">
        <w:rPr>
          <w:rFonts w:asciiTheme="minorHAnsi" w:hAnsiTheme="minorHAnsi"/>
          <w:b/>
          <w:color w:val="262626" w:themeColor="text1" w:themeTint="D9"/>
        </w:rPr>
        <w:t>ARNING! Risk of injury. Always switch the device off and remove the battery before carrying out any work on the device</w:t>
      </w:r>
      <w:r w:rsidR="0034796C" w:rsidRPr="00A95A67">
        <w:rPr>
          <w:b/>
          <w:color w:val="262626" w:themeColor="text1" w:themeTint="D9"/>
        </w:rPr>
        <w:t>.</w:t>
      </w:r>
    </w:p>
    <w:p w:rsidR="0034796C" w:rsidRPr="00A30630" w:rsidRDefault="0034796C" w:rsidP="003D00D9">
      <w:pPr>
        <w:pStyle w:val="a8"/>
        <w:numPr>
          <w:ilvl w:val="0"/>
          <w:numId w:val="50"/>
        </w:numPr>
        <w:autoSpaceDE/>
        <w:autoSpaceDN/>
        <w:rPr>
          <w:rFonts w:asciiTheme="minorHAnsi" w:hAnsiTheme="minorHAnsi"/>
          <w:sz w:val="24"/>
          <w:szCs w:val="24"/>
        </w:rPr>
      </w:pPr>
      <w:r w:rsidRPr="00A30630">
        <w:rPr>
          <w:rFonts w:asciiTheme="minorHAnsi" w:hAnsiTheme="minorHAnsi"/>
          <w:sz w:val="24"/>
          <w:szCs w:val="24"/>
        </w:rPr>
        <w:t>The device should be cleaned before and after each use.</w:t>
      </w:r>
    </w:p>
    <w:p w:rsidR="0034796C" w:rsidRPr="00A30630" w:rsidRDefault="0034796C" w:rsidP="003D00D9">
      <w:pPr>
        <w:pStyle w:val="a8"/>
        <w:numPr>
          <w:ilvl w:val="0"/>
          <w:numId w:val="50"/>
        </w:numPr>
        <w:autoSpaceDE/>
        <w:autoSpaceDN/>
        <w:rPr>
          <w:rFonts w:asciiTheme="minorHAnsi" w:hAnsiTheme="minorHAnsi"/>
          <w:sz w:val="24"/>
          <w:szCs w:val="24"/>
        </w:rPr>
      </w:pPr>
      <w:r w:rsidRPr="00A30630">
        <w:rPr>
          <w:rFonts w:asciiTheme="minorHAnsi" w:hAnsiTheme="minorHAnsi"/>
          <w:sz w:val="24"/>
          <w:szCs w:val="24"/>
        </w:rPr>
        <w:t>The device does not have to be lubricated after cleaning.</w:t>
      </w:r>
    </w:p>
    <w:p w:rsidR="0034796C" w:rsidRPr="00A30630" w:rsidRDefault="0034796C" w:rsidP="003D00D9">
      <w:pPr>
        <w:pStyle w:val="a8"/>
        <w:numPr>
          <w:ilvl w:val="0"/>
          <w:numId w:val="50"/>
        </w:numPr>
        <w:autoSpaceDE/>
        <w:autoSpaceDN/>
        <w:rPr>
          <w:rFonts w:asciiTheme="minorHAnsi" w:hAnsiTheme="minorHAnsi"/>
          <w:sz w:val="24"/>
          <w:szCs w:val="24"/>
        </w:rPr>
      </w:pPr>
      <w:r w:rsidRPr="00A30630">
        <w:rPr>
          <w:rFonts w:asciiTheme="minorHAnsi" w:hAnsiTheme="minorHAnsi"/>
          <w:sz w:val="24"/>
          <w:szCs w:val="24"/>
        </w:rPr>
        <w:t>Clean the device with a soft, damp and lint-free cloth. Ensure that no moisture enters the housing. Protect electrical components from moisture. Do not use any aggressive cleaning agent such cleaning sprays, solvents, alcohol-based or abrasive cleaners to damped the cloth.</w:t>
      </w:r>
    </w:p>
    <w:p w:rsidR="0034796C" w:rsidRPr="00A30630" w:rsidRDefault="0034796C" w:rsidP="003D00D9">
      <w:pPr>
        <w:pStyle w:val="a8"/>
        <w:numPr>
          <w:ilvl w:val="0"/>
          <w:numId w:val="50"/>
        </w:numPr>
        <w:autoSpaceDE/>
        <w:autoSpaceDN/>
        <w:rPr>
          <w:rFonts w:asciiTheme="minorHAnsi" w:hAnsiTheme="minorHAnsi"/>
          <w:sz w:val="24"/>
          <w:szCs w:val="24"/>
        </w:rPr>
      </w:pPr>
      <w:r w:rsidRPr="00A30630">
        <w:rPr>
          <w:rFonts w:asciiTheme="minorHAnsi" w:hAnsiTheme="minorHAnsi"/>
          <w:sz w:val="24"/>
          <w:szCs w:val="24"/>
        </w:rPr>
        <w:t>Dry the device with a soft, lint-free cloth</w:t>
      </w:r>
    </w:p>
    <w:p w:rsidR="0034796C" w:rsidRPr="00A30630" w:rsidRDefault="0034796C" w:rsidP="003D00D9">
      <w:pPr>
        <w:pStyle w:val="a8"/>
        <w:numPr>
          <w:ilvl w:val="0"/>
          <w:numId w:val="50"/>
        </w:numPr>
        <w:autoSpaceDE/>
        <w:autoSpaceDN/>
        <w:rPr>
          <w:rFonts w:asciiTheme="minorHAnsi" w:hAnsiTheme="minorHAnsi"/>
          <w:sz w:val="24"/>
          <w:szCs w:val="24"/>
        </w:rPr>
      </w:pPr>
      <w:r w:rsidRPr="00A30630">
        <w:rPr>
          <w:rFonts w:asciiTheme="minorHAnsi" w:hAnsiTheme="minorHAnsi"/>
          <w:sz w:val="24"/>
          <w:szCs w:val="24"/>
        </w:rPr>
        <w:t>Dry the saw blades with a soft- lint-free cloth.</w:t>
      </w:r>
    </w:p>
    <w:p w:rsidR="0034796C" w:rsidRPr="00A30630" w:rsidRDefault="0034796C" w:rsidP="003D00D9">
      <w:pPr>
        <w:pStyle w:val="a8"/>
        <w:numPr>
          <w:ilvl w:val="0"/>
          <w:numId w:val="50"/>
        </w:numPr>
        <w:autoSpaceDE/>
        <w:autoSpaceDN/>
        <w:rPr>
          <w:rFonts w:asciiTheme="minorHAnsi" w:hAnsiTheme="minorHAnsi"/>
          <w:sz w:val="24"/>
          <w:szCs w:val="24"/>
        </w:rPr>
      </w:pPr>
      <w:r>
        <w:rPr>
          <w:rFonts w:asciiTheme="minorHAnsi" w:hAnsiTheme="minorHAnsi"/>
          <w:sz w:val="24"/>
          <w:szCs w:val="24"/>
        </w:rPr>
        <w:t xml:space="preserve">Remove any dust deposits, </w:t>
      </w:r>
      <w:r w:rsidRPr="00A30630">
        <w:rPr>
          <w:rFonts w:asciiTheme="minorHAnsi" w:hAnsiTheme="minorHAnsi"/>
          <w:sz w:val="24"/>
          <w:szCs w:val="24"/>
        </w:rPr>
        <w:t>and if applicable, wood chips or material residues from the quick-release chuck.</w:t>
      </w:r>
    </w:p>
    <w:p w:rsidR="0034796C" w:rsidRPr="00A30630" w:rsidRDefault="0034796C" w:rsidP="003D00D9">
      <w:pPr>
        <w:pStyle w:val="a8"/>
        <w:numPr>
          <w:ilvl w:val="0"/>
          <w:numId w:val="50"/>
        </w:numPr>
        <w:autoSpaceDE/>
        <w:autoSpaceDN/>
        <w:rPr>
          <w:rFonts w:asciiTheme="minorHAnsi" w:hAnsiTheme="minorHAnsi"/>
          <w:sz w:val="24"/>
          <w:szCs w:val="24"/>
        </w:rPr>
      </w:pPr>
      <w:r w:rsidRPr="00A30630">
        <w:rPr>
          <w:rFonts w:asciiTheme="minorHAnsi" w:hAnsiTheme="minorHAnsi"/>
          <w:sz w:val="24"/>
          <w:szCs w:val="24"/>
        </w:rPr>
        <w:t>Keep the connection terminals on the device and charger clean.</w:t>
      </w:r>
    </w:p>
    <w:p w:rsidR="0034796C" w:rsidRPr="00A30630" w:rsidRDefault="0034796C" w:rsidP="003D00D9">
      <w:pPr>
        <w:pStyle w:val="a8"/>
        <w:numPr>
          <w:ilvl w:val="0"/>
          <w:numId w:val="50"/>
        </w:numPr>
        <w:autoSpaceDE/>
        <w:autoSpaceDN/>
        <w:rPr>
          <w:rFonts w:asciiTheme="minorHAnsi" w:hAnsiTheme="minorHAnsi"/>
          <w:sz w:val="24"/>
          <w:szCs w:val="24"/>
        </w:rPr>
      </w:pPr>
      <w:r w:rsidRPr="00A30630">
        <w:rPr>
          <w:rFonts w:asciiTheme="minorHAnsi" w:hAnsiTheme="minorHAnsi"/>
          <w:sz w:val="24"/>
          <w:szCs w:val="24"/>
        </w:rPr>
        <w:t>Keep the ventilation openings free from dust deposits to prevent overheating of the motor.</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Pr>
          <w:rFonts w:asciiTheme="minorHAnsi" w:eastAsia="宋体" w:hAnsiTheme="minorHAnsi" w:cs="宋体"/>
          <w:caps/>
          <w:color w:val="262626" w:themeColor="text1" w:themeTint="D9"/>
          <w:sz w:val="32"/>
          <w:szCs w:val="32"/>
          <w:u w:val="single"/>
          <w:lang w:eastAsia="zh-CN"/>
        </w:rPr>
        <w:t>Storage</w:t>
      </w:r>
    </w:p>
    <w:p w:rsidR="0034796C" w:rsidRPr="00507D40" w:rsidRDefault="0034796C" w:rsidP="0034796C">
      <w:pPr>
        <w:pStyle w:val="a7"/>
        <w:tabs>
          <w:tab w:val="left" w:pos="422"/>
        </w:tabs>
        <w:spacing w:before="0" w:line="244" w:lineRule="auto"/>
        <w:ind w:left="0" w:right="129"/>
        <w:rPr>
          <w:rFonts w:asciiTheme="minorHAnsi" w:eastAsiaTheme="minorEastAsia" w:hAnsiTheme="minorHAnsi"/>
          <w:sz w:val="24"/>
          <w:szCs w:val="24"/>
          <w:lang w:eastAsia="zh-CN"/>
        </w:rPr>
      </w:pPr>
      <w:r w:rsidRPr="00507D40">
        <w:rPr>
          <w:rFonts w:asciiTheme="minorHAnsi" w:eastAsiaTheme="minorEastAsia" w:hAnsiTheme="minorHAnsi"/>
          <w:sz w:val="24"/>
          <w:szCs w:val="24"/>
          <w:lang w:eastAsia="zh-CN"/>
        </w:rPr>
        <w:t>Before storing the device, observe the following:</w:t>
      </w:r>
    </w:p>
    <w:p w:rsidR="0034796C" w:rsidRPr="00A30630" w:rsidRDefault="0034796C" w:rsidP="003D00D9">
      <w:pPr>
        <w:pStyle w:val="a7"/>
        <w:numPr>
          <w:ilvl w:val="0"/>
          <w:numId w:val="51"/>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Switch off the device</w:t>
      </w:r>
    </w:p>
    <w:p w:rsidR="0034796C" w:rsidRPr="00A30630" w:rsidRDefault="0034796C" w:rsidP="003D00D9">
      <w:pPr>
        <w:pStyle w:val="a7"/>
        <w:numPr>
          <w:ilvl w:val="0"/>
          <w:numId w:val="51"/>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Hold onto the mains plug while pulling the power cable of the charger out the mains socket</w:t>
      </w:r>
      <w:r w:rsidRPr="00A30630">
        <w:rPr>
          <w:rFonts w:asciiTheme="minorHAnsi" w:hAnsiTheme="minorHAnsi"/>
          <w:sz w:val="24"/>
          <w:szCs w:val="24"/>
        </w:rPr>
        <w:t>.</w:t>
      </w:r>
    </w:p>
    <w:p w:rsidR="0034796C" w:rsidRPr="00A30630" w:rsidRDefault="0034796C" w:rsidP="003D00D9">
      <w:pPr>
        <w:pStyle w:val="a7"/>
        <w:numPr>
          <w:ilvl w:val="0"/>
          <w:numId w:val="51"/>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Allow the device to cool down</w:t>
      </w:r>
      <w:r w:rsidRPr="00A30630">
        <w:rPr>
          <w:rFonts w:asciiTheme="minorHAnsi" w:hAnsiTheme="minorHAnsi"/>
          <w:sz w:val="24"/>
          <w:szCs w:val="24"/>
        </w:rPr>
        <w:t>.</w:t>
      </w:r>
    </w:p>
    <w:p w:rsidR="0034796C" w:rsidRPr="00A30630" w:rsidRDefault="0034796C" w:rsidP="003D00D9">
      <w:pPr>
        <w:pStyle w:val="a7"/>
        <w:numPr>
          <w:ilvl w:val="0"/>
          <w:numId w:val="51"/>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Remove the battery form the device</w:t>
      </w:r>
      <w:r w:rsidRPr="00A30630">
        <w:rPr>
          <w:rFonts w:asciiTheme="minorHAnsi" w:hAnsiTheme="minorHAnsi"/>
          <w:sz w:val="24"/>
          <w:szCs w:val="24"/>
        </w:rPr>
        <w:t>.</w:t>
      </w:r>
    </w:p>
    <w:p w:rsidR="0034796C" w:rsidRPr="00A30630" w:rsidRDefault="0034796C" w:rsidP="003D00D9">
      <w:pPr>
        <w:pStyle w:val="a7"/>
        <w:numPr>
          <w:ilvl w:val="0"/>
          <w:numId w:val="51"/>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Remove the saw blade.</w:t>
      </w:r>
    </w:p>
    <w:p w:rsidR="0034796C" w:rsidRPr="00A30630" w:rsidRDefault="0034796C" w:rsidP="003D00D9">
      <w:pPr>
        <w:pStyle w:val="a7"/>
        <w:numPr>
          <w:ilvl w:val="0"/>
          <w:numId w:val="51"/>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Clean the devices as described in the maintenance part</w:t>
      </w:r>
      <w:r w:rsidRPr="00A30630">
        <w:rPr>
          <w:rFonts w:asciiTheme="minorHAnsi" w:hAnsiTheme="minorHAnsi"/>
          <w:sz w:val="24"/>
          <w:szCs w:val="24"/>
        </w:rPr>
        <w:t>.</w:t>
      </w:r>
    </w:p>
    <w:p w:rsidR="0034796C" w:rsidRPr="00A30630" w:rsidRDefault="0034796C" w:rsidP="003D00D9">
      <w:pPr>
        <w:pStyle w:val="a7"/>
        <w:numPr>
          <w:ilvl w:val="0"/>
          <w:numId w:val="51"/>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For storing the device, use the transport case included in the scope of the delivery in order to protect the device from external influences.</w:t>
      </w:r>
    </w:p>
    <w:p w:rsidR="0034796C" w:rsidRPr="00A30630" w:rsidRDefault="0034796C" w:rsidP="003D00D9">
      <w:pPr>
        <w:pStyle w:val="a7"/>
        <w:numPr>
          <w:ilvl w:val="0"/>
          <w:numId w:val="51"/>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Do not store Li-ion battery with are completely discharged. Storing discharged battery can lead to a deep discharge and thus damage the battery.</w:t>
      </w:r>
    </w:p>
    <w:p w:rsidR="0034796C" w:rsidRPr="0034796C" w:rsidRDefault="0034796C"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A95A67">
        <w:rPr>
          <w:rFonts w:asciiTheme="minorHAnsi" w:eastAsia="宋体" w:hAnsiTheme="minorHAnsi" w:cs="宋体"/>
          <w:caps/>
          <w:color w:val="262626" w:themeColor="text1" w:themeTint="D9"/>
          <w:sz w:val="32"/>
          <w:szCs w:val="32"/>
          <w:u w:val="single"/>
          <w:lang w:eastAsia="zh-CN"/>
        </w:rPr>
        <w:t>Transport</w:t>
      </w:r>
    </w:p>
    <w:p w:rsidR="0034796C" w:rsidRPr="00A30630" w:rsidRDefault="0034796C" w:rsidP="0034796C">
      <w:pPr>
        <w:pStyle w:val="a7"/>
        <w:tabs>
          <w:tab w:val="left" w:pos="422"/>
        </w:tabs>
        <w:spacing w:before="0" w:line="244" w:lineRule="auto"/>
        <w:ind w:left="0"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Use the transport case to transport the device in order to protect the device from external influences.</w:t>
      </w:r>
    </w:p>
    <w:p w:rsidR="0034796C" w:rsidRPr="00A30630" w:rsidRDefault="0034796C" w:rsidP="003D00D9">
      <w:pPr>
        <w:pStyle w:val="a7"/>
        <w:numPr>
          <w:ilvl w:val="0"/>
          <w:numId w:val="52"/>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Switch off the device</w:t>
      </w:r>
      <w:r w:rsidRPr="00A30630">
        <w:rPr>
          <w:rFonts w:asciiTheme="minorHAnsi" w:hAnsiTheme="minorHAnsi"/>
          <w:sz w:val="24"/>
          <w:szCs w:val="24"/>
        </w:rPr>
        <w:t xml:space="preserve"> and </w:t>
      </w:r>
      <w:r w:rsidRPr="00A30630">
        <w:rPr>
          <w:rFonts w:asciiTheme="minorHAnsi" w:eastAsiaTheme="minorEastAsia" w:hAnsiTheme="minorHAnsi"/>
          <w:sz w:val="24"/>
          <w:szCs w:val="24"/>
          <w:lang w:eastAsia="zh-CN"/>
        </w:rPr>
        <w:t>pull the power cable of the charger out the mains socket</w:t>
      </w:r>
      <w:r w:rsidRPr="00A30630">
        <w:rPr>
          <w:rFonts w:asciiTheme="minorHAnsi" w:hAnsiTheme="minorHAnsi"/>
          <w:sz w:val="24"/>
          <w:szCs w:val="24"/>
        </w:rPr>
        <w:t>.</w:t>
      </w:r>
    </w:p>
    <w:p w:rsidR="0034796C" w:rsidRPr="00A30630" w:rsidRDefault="0034796C" w:rsidP="003D00D9">
      <w:pPr>
        <w:pStyle w:val="a7"/>
        <w:numPr>
          <w:ilvl w:val="0"/>
          <w:numId w:val="52"/>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Allow the device to cool down</w:t>
      </w:r>
      <w:r w:rsidRPr="00A30630">
        <w:rPr>
          <w:rFonts w:asciiTheme="minorHAnsi" w:hAnsiTheme="minorHAnsi"/>
          <w:sz w:val="24"/>
          <w:szCs w:val="24"/>
        </w:rPr>
        <w:t>.</w:t>
      </w:r>
    </w:p>
    <w:p w:rsidR="0034796C" w:rsidRPr="00A30630" w:rsidRDefault="0034796C" w:rsidP="003D00D9">
      <w:pPr>
        <w:pStyle w:val="a7"/>
        <w:numPr>
          <w:ilvl w:val="0"/>
          <w:numId w:val="52"/>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Remove the battery form the device</w:t>
      </w:r>
      <w:r w:rsidRPr="00A30630">
        <w:rPr>
          <w:rFonts w:asciiTheme="minorHAnsi" w:hAnsiTheme="minorHAnsi"/>
          <w:sz w:val="24"/>
          <w:szCs w:val="24"/>
        </w:rPr>
        <w:t>.</w:t>
      </w:r>
    </w:p>
    <w:p w:rsidR="0034796C" w:rsidRPr="00A30630" w:rsidRDefault="0034796C" w:rsidP="003D00D9">
      <w:pPr>
        <w:pStyle w:val="a7"/>
        <w:numPr>
          <w:ilvl w:val="0"/>
          <w:numId w:val="52"/>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lastRenderedPageBreak/>
        <w:t>Remove the saw blade.</w:t>
      </w:r>
    </w:p>
    <w:p w:rsidR="0034796C" w:rsidRPr="00A30630" w:rsidRDefault="0034796C" w:rsidP="003D00D9">
      <w:pPr>
        <w:pStyle w:val="a8"/>
        <w:numPr>
          <w:ilvl w:val="0"/>
          <w:numId w:val="52"/>
        </w:numPr>
        <w:autoSpaceDE/>
        <w:autoSpaceDN/>
        <w:rPr>
          <w:rFonts w:asciiTheme="minorHAnsi" w:hAnsiTheme="minorHAnsi"/>
          <w:sz w:val="24"/>
          <w:szCs w:val="24"/>
        </w:rPr>
      </w:pPr>
      <w:r w:rsidRPr="00A30630">
        <w:rPr>
          <w:rFonts w:asciiTheme="minorHAnsi" w:hAnsiTheme="minorHAnsi"/>
          <w:sz w:val="24"/>
          <w:szCs w:val="24"/>
        </w:rPr>
        <w:t>Protect the product from any heavy impact or strong vibrations which may occur during transportation in vehicles</w:t>
      </w:r>
    </w:p>
    <w:p w:rsidR="0034796C" w:rsidRPr="0034796C" w:rsidRDefault="00632201" w:rsidP="0034796C">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Pr>
          <w:rFonts w:asciiTheme="minorHAnsi" w:eastAsia="宋体" w:hAnsiTheme="minorHAnsi" w:cs="宋体"/>
          <w:caps/>
          <w:color w:val="262626" w:themeColor="text1" w:themeTint="D9"/>
          <w:sz w:val="32"/>
          <w:szCs w:val="32"/>
          <w:u w:val="single"/>
          <w:lang w:eastAsia="zh-CN"/>
        </w:rPr>
        <w:pict>
          <v:group id="_x0000_s1091" style="position:absolute;left:0;text-align:left;margin-left:35.5pt;margin-top:30.15pt;width:22.15pt;height:19.4pt;z-index:-251615232;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">
            <v:group id="Group 506" o:spid="_x0000_s1092"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07" o:spid="_x0000_s1093"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94"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505" o:spid="_x0000_s1095"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" path="m184,l,320r369,l184,xe" fillcolor="black" stroked="f">
                <v:path arrowok="t" o:connecttype="custom" o:connectlocs="184,1457;0,1777;369,1777;184,1457" o:connectangles="0,0,0,0"/>
              </v:shape>
            </v:group>
            <v:group id="Group 502" o:spid="_x0000_s1096"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503" o:spid="_x0000_s1097"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" path="m33,l9,,,10,,33,9,43r24,l43,33r,-23l33,xe" stroked="f">
                <v:path arrowok="t" o:connecttype="custom" o:connectlocs="33,1718;9,1718;0,1728;0,1751;9,1761;33,1761;43,1751;43,1728;33,1718" o:connectangles="0,0,0,0,0,0,0,0,0"/>
              </v:shape>
            </v:group>
            <v:group id="Group 500" o:spid="_x0000_s1098"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501" o:spid="_x0000_s1099"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34796C" w:rsidRPr="00793CDA">
        <w:rPr>
          <w:rFonts w:asciiTheme="minorHAnsi" w:eastAsia="宋体" w:hAnsiTheme="minorHAnsi" w:cs="宋体"/>
          <w:caps/>
          <w:color w:val="262626" w:themeColor="text1" w:themeTint="D9"/>
          <w:sz w:val="32"/>
          <w:szCs w:val="32"/>
          <w:u w:val="single"/>
          <w:lang w:eastAsia="zh-CN"/>
        </w:rPr>
        <w:t>Available accessories</w:t>
      </w:r>
    </w:p>
    <w:p w:rsidR="0034796C" w:rsidRDefault="0034796C" w:rsidP="0034796C">
      <w:pPr>
        <w:pStyle w:val="a7"/>
        <w:tabs>
          <w:tab w:val="left" w:pos="422"/>
        </w:tabs>
        <w:spacing w:before="0" w:line="244" w:lineRule="auto"/>
        <w:ind w:left="0" w:right="129" w:firstLineChars="200" w:firstLine="482"/>
        <w:jc w:val="both"/>
        <w:rPr>
          <w:rFonts w:asciiTheme="minorHAnsi" w:eastAsiaTheme="minorEastAsia" w:hAnsiTheme="minorHAnsi" w:cs="Arial"/>
          <w:b/>
          <w:color w:val="262626" w:themeColor="text1" w:themeTint="D9"/>
          <w:sz w:val="24"/>
          <w:szCs w:val="24"/>
          <w:lang w:eastAsia="zh-CN"/>
        </w:rPr>
      </w:pPr>
      <w:r>
        <w:rPr>
          <w:rFonts w:asciiTheme="minorHAnsi" w:eastAsiaTheme="minorEastAsia" w:hAnsiTheme="minorHAnsi" w:cs="Arial" w:hint="eastAsia"/>
          <w:b/>
          <w:color w:val="262626" w:themeColor="text1" w:themeTint="D9"/>
          <w:sz w:val="24"/>
          <w:szCs w:val="24"/>
          <w:lang w:eastAsia="zh-CN"/>
        </w:rPr>
        <w:t>W</w:t>
      </w:r>
      <w:r w:rsidRPr="006F1ED2">
        <w:rPr>
          <w:rFonts w:asciiTheme="minorHAnsi" w:hAnsiTheme="minorHAnsi"/>
          <w:b/>
          <w:color w:val="262626" w:themeColor="text1" w:themeTint="D9"/>
          <w:sz w:val="24"/>
          <w:szCs w:val="24"/>
        </w:rPr>
        <w:t xml:space="preserve">ARNING! </w:t>
      </w:r>
      <w:r w:rsidRPr="006F1ED2">
        <w:rPr>
          <w:rFonts w:asciiTheme="minorHAnsi" w:eastAsiaTheme="minorEastAsia" w:hAnsiTheme="minorHAnsi" w:cs="Arial"/>
          <w:b/>
          <w:color w:val="262626" w:themeColor="text1" w:themeTint="D9"/>
          <w:sz w:val="24"/>
          <w:szCs w:val="24"/>
          <w:lang w:eastAsia="zh-CN"/>
        </w:rPr>
        <w:t xml:space="preserve">Only use accessories and additional equipment specified in the </w:t>
      </w:r>
      <w:r>
        <w:rPr>
          <w:rFonts w:asciiTheme="minorHAnsi" w:eastAsiaTheme="minorEastAsia" w:hAnsiTheme="minorHAnsi" w:cs="Arial"/>
          <w:b/>
          <w:color w:val="262626" w:themeColor="text1" w:themeTint="D9"/>
          <w:sz w:val="24"/>
          <w:szCs w:val="24"/>
          <w:lang w:eastAsia="zh-CN"/>
        </w:rPr>
        <w:t>operating</w:t>
      </w:r>
      <w:r>
        <w:rPr>
          <w:rFonts w:asciiTheme="minorHAnsi" w:eastAsiaTheme="minorEastAsia" w:hAnsiTheme="minorHAnsi" w:cs="Arial" w:hint="eastAsia"/>
          <w:b/>
          <w:color w:val="262626" w:themeColor="text1" w:themeTint="D9"/>
          <w:sz w:val="24"/>
          <w:szCs w:val="24"/>
          <w:lang w:eastAsia="zh-CN"/>
        </w:rPr>
        <w:t xml:space="preserve"> </w:t>
      </w:r>
      <w:r w:rsidRPr="006F1ED2">
        <w:rPr>
          <w:rFonts w:asciiTheme="minorHAnsi" w:eastAsiaTheme="minorEastAsia" w:hAnsiTheme="minorHAnsi" w:cs="Arial"/>
          <w:b/>
          <w:color w:val="262626" w:themeColor="text1" w:themeTint="D9"/>
          <w:sz w:val="24"/>
          <w:szCs w:val="24"/>
          <w:lang w:eastAsia="zh-CN"/>
        </w:rPr>
        <w:t>manual. Using insertion tools or accessories other than those specific in the operating manual may cause a risk of injury. Only get the accessories from the Service Centre.</w:t>
      </w:r>
    </w:p>
    <w:p w:rsidR="0034796C" w:rsidRPr="00A46B88" w:rsidRDefault="0034796C" w:rsidP="0034796C">
      <w:pPr>
        <w:pStyle w:val="a7"/>
        <w:tabs>
          <w:tab w:val="left" w:pos="422"/>
        </w:tabs>
        <w:spacing w:before="0" w:line="244" w:lineRule="auto"/>
        <w:ind w:left="0" w:right="129" w:firstLineChars="200" w:firstLine="482"/>
        <w:jc w:val="both"/>
        <w:rPr>
          <w:rFonts w:asciiTheme="minorHAnsi" w:eastAsiaTheme="minorEastAsia" w:hAnsiTheme="minorHAnsi" w:cs="Arial"/>
          <w:b/>
          <w:color w:val="262626" w:themeColor="text1" w:themeTint="D9"/>
          <w:sz w:val="24"/>
          <w:szCs w:val="24"/>
          <w:lang w:eastAsia="zh-CN"/>
        </w:rPr>
      </w:pPr>
    </w:p>
    <w:tbl>
      <w:tblPr>
        <w:tblW w:w="9923" w:type="dxa"/>
        <w:tblInd w:w="108" w:type="dxa"/>
        <w:tblLook w:val="04A0"/>
      </w:tblPr>
      <w:tblGrid>
        <w:gridCol w:w="3119"/>
        <w:gridCol w:w="3260"/>
        <w:gridCol w:w="3544"/>
      </w:tblGrid>
      <w:tr w:rsidR="0034796C" w:rsidTr="0034796C">
        <w:trPr>
          <w:trHeight w:val="285"/>
        </w:trPr>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96C" w:rsidRPr="00FE3BAA" w:rsidRDefault="0034796C" w:rsidP="00FF1EA0">
            <w:pPr>
              <w:rPr>
                <w:rFonts w:asciiTheme="minorHAnsi" w:eastAsia="DengXian" w:hAnsiTheme="minorHAnsi"/>
                <w:b/>
                <w:bCs/>
                <w:color w:val="000000"/>
              </w:rPr>
            </w:pPr>
            <w:r w:rsidRPr="00FE3BAA">
              <w:rPr>
                <w:rFonts w:asciiTheme="minorHAnsi" w:eastAsia="DengXian" w:hAnsiTheme="minorHAnsi"/>
                <w:b/>
                <w:bCs/>
                <w:color w:val="000000"/>
              </w:rPr>
              <w:t>Spare charger &amp; battery pack for 20V platform</w:t>
            </w:r>
          </w:p>
        </w:tc>
      </w:tr>
      <w:tr w:rsidR="0034796C" w:rsidTr="0034796C">
        <w:trPr>
          <w:trHeight w:val="85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4796C" w:rsidRPr="00FE3BAA" w:rsidRDefault="0034796C" w:rsidP="00FF1EA0">
            <w:pPr>
              <w:rPr>
                <w:rFonts w:asciiTheme="minorHAnsi" w:eastAsia="DengXian" w:hAnsiTheme="minorHAnsi"/>
                <w:color w:val="000000"/>
              </w:rPr>
            </w:pPr>
            <w:r w:rsidRPr="00FE3BAA">
              <w:rPr>
                <w:rFonts w:asciiTheme="minorHAnsi" w:eastAsia="DengXian" w:hAnsiTheme="minorHAnsi"/>
                <w:color w:val="000000"/>
              </w:rPr>
              <w:t>Charging time</w:t>
            </w:r>
          </w:p>
        </w:tc>
        <w:tc>
          <w:tcPr>
            <w:tcW w:w="3260" w:type="dxa"/>
            <w:tcBorders>
              <w:top w:val="nil"/>
              <w:left w:val="nil"/>
              <w:bottom w:val="single" w:sz="4" w:space="0" w:color="auto"/>
              <w:right w:val="single" w:sz="4" w:space="0" w:color="auto"/>
            </w:tcBorders>
            <w:shd w:val="clear" w:color="auto" w:fill="auto"/>
            <w:vAlign w:val="center"/>
            <w:hideMark/>
          </w:tcPr>
          <w:p w:rsidR="0034796C" w:rsidRPr="00FE3BAA" w:rsidRDefault="0034796C" w:rsidP="00FF1EA0">
            <w:pPr>
              <w:jc w:val="center"/>
              <w:rPr>
                <w:rFonts w:asciiTheme="minorHAnsi" w:eastAsia="DengXian" w:hAnsiTheme="minorHAnsi"/>
                <w:color w:val="000000"/>
              </w:rPr>
            </w:pPr>
            <w:r w:rsidRPr="00FE3BAA">
              <w:rPr>
                <w:rFonts w:asciiTheme="minorHAnsi" w:eastAsia="DengXian" w:hAnsiTheme="minorHAnsi"/>
                <w:color w:val="000000"/>
              </w:rPr>
              <w:t>Battery Pack</w:t>
            </w:r>
            <w:r w:rsidRPr="00FE3BAA">
              <w:rPr>
                <w:rFonts w:asciiTheme="minorHAnsi" w:eastAsia="DengXian" w:hAnsiTheme="minorHAnsi"/>
                <w:color w:val="000000"/>
              </w:rPr>
              <w:br/>
              <w:t>CB</w:t>
            </w:r>
            <w:r>
              <w:rPr>
                <w:rFonts w:asciiTheme="minorHAnsi" w:eastAsia="DengXian" w:hAnsiTheme="minorHAnsi" w:hint="eastAsia"/>
                <w:color w:val="000000"/>
              </w:rPr>
              <w:t>A</w:t>
            </w:r>
            <w:r w:rsidRPr="00FE3BAA">
              <w:rPr>
                <w:rFonts w:asciiTheme="minorHAnsi" w:eastAsia="DengXian" w:hAnsiTheme="minorHAnsi"/>
                <w:color w:val="000000"/>
              </w:rPr>
              <w:t>20V2A</w:t>
            </w:r>
            <w:r w:rsidRPr="00FE3BAA">
              <w:rPr>
                <w:rFonts w:asciiTheme="minorHAnsi" w:eastAsia="DengXian" w:hAnsiTheme="minorHAnsi"/>
                <w:color w:val="000000"/>
              </w:rPr>
              <w:br/>
              <w:t xml:space="preserve">2Ah </w:t>
            </w:r>
          </w:p>
        </w:tc>
        <w:tc>
          <w:tcPr>
            <w:tcW w:w="3544" w:type="dxa"/>
            <w:tcBorders>
              <w:top w:val="nil"/>
              <w:left w:val="nil"/>
              <w:bottom w:val="single" w:sz="4" w:space="0" w:color="auto"/>
              <w:right w:val="single" w:sz="4" w:space="0" w:color="auto"/>
            </w:tcBorders>
            <w:shd w:val="clear" w:color="auto" w:fill="auto"/>
            <w:vAlign w:val="center"/>
            <w:hideMark/>
          </w:tcPr>
          <w:p w:rsidR="0034796C" w:rsidRPr="00FE3BAA" w:rsidRDefault="0034796C" w:rsidP="00FF1EA0">
            <w:pPr>
              <w:jc w:val="center"/>
              <w:rPr>
                <w:rFonts w:asciiTheme="minorHAnsi" w:eastAsia="DengXian" w:hAnsiTheme="minorHAnsi"/>
                <w:color w:val="000000"/>
              </w:rPr>
            </w:pPr>
            <w:r>
              <w:rPr>
                <w:rFonts w:asciiTheme="minorHAnsi" w:eastAsia="DengXian" w:hAnsiTheme="minorHAnsi"/>
                <w:color w:val="000000"/>
              </w:rPr>
              <w:t>Battery Pack</w:t>
            </w:r>
            <w:r>
              <w:rPr>
                <w:rFonts w:asciiTheme="minorHAnsi" w:eastAsia="DengXian" w:hAnsiTheme="minorHAnsi"/>
                <w:color w:val="000000"/>
              </w:rPr>
              <w:br/>
              <w:t>CB</w:t>
            </w:r>
            <w:r>
              <w:rPr>
                <w:rFonts w:asciiTheme="minorHAnsi" w:eastAsia="DengXian" w:hAnsiTheme="minorHAnsi" w:hint="eastAsia"/>
                <w:color w:val="000000"/>
              </w:rPr>
              <w:t>A</w:t>
            </w:r>
            <w:r>
              <w:rPr>
                <w:rFonts w:asciiTheme="minorHAnsi" w:eastAsia="DengXian" w:hAnsiTheme="minorHAnsi"/>
                <w:color w:val="000000"/>
              </w:rPr>
              <w:t>20V4</w:t>
            </w:r>
            <w:r w:rsidRPr="00FE3BAA">
              <w:rPr>
                <w:rFonts w:asciiTheme="minorHAnsi" w:eastAsia="DengXian" w:hAnsiTheme="minorHAnsi"/>
                <w:color w:val="000000"/>
              </w:rPr>
              <w:br/>
              <w:t xml:space="preserve">4Ah </w:t>
            </w:r>
          </w:p>
        </w:tc>
      </w:tr>
      <w:tr w:rsidR="0034796C" w:rsidTr="0034796C">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4796C" w:rsidRPr="00FE3BAA" w:rsidRDefault="0034796C" w:rsidP="00FF1EA0">
            <w:pPr>
              <w:rPr>
                <w:rFonts w:asciiTheme="minorHAnsi" w:eastAsia="DengXian" w:hAnsiTheme="minorHAnsi"/>
                <w:color w:val="000000"/>
              </w:rPr>
            </w:pPr>
            <w:r w:rsidRPr="00FE3BAA">
              <w:rPr>
                <w:rFonts w:asciiTheme="minorHAnsi" w:eastAsia="DengXian" w:hAnsiTheme="minorHAnsi"/>
                <w:color w:val="000000"/>
              </w:rPr>
              <w:t>Charger CCH20V</w:t>
            </w:r>
          </w:p>
        </w:tc>
        <w:tc>
          <w:tcPr>
            <w:tcW w:w="3260" w:type="dxa"/>
            <w:tcBorders>
              <w:top w:val="nil"/>
              <w:left w:val="nil"/>
              <w:bottom w:val="single" w:sz="4" w:space="0" w:color="auto"/>
              <w:right w:val="single" w:sz="4" w:space="0" w:color="auto"/>
            </w:tcBorders>
            <w:shd w:val="clear" w:color="auto" w:fill="auto"/>
            <w:noWrap/>
            <w:vAlign w:val="center"/>
            <w:hideMark/>
          </w:tcPr>
          <w:p w:rsidR="0034796C" w:rsidRPr="00FE3BAA" w:rsidRDefault="0034796C" w:rsidP="00FF1EA0">
            <w:pPr>
              <w:jc w:val="center"/>
              <w:rPr>
                <w:rFonts w:asciiTheme="minorHAnsi" w:eastAsia="DengXian" w:hAnsiTheme="minorHAnsi"/>
                <w:color w:val="000000"/>
              </w:rPr>
            </w:pPr>
            <w:r w:rsidRPr="00FE3BAA">
              <w:rPr>
                <w:rFonts w:asciiTheme="minorHAnsi" w:eastAsia="DengXian" w:hAnsiTheme="minorHAnsi"/>
                <w:color w:val="000000"/>
              </w:rPr>
              <w:t>60min</w:t>
            </w:r>
          </w:p>
        </w:tc>
        <w:tc>
          <w:tcPr>
            <w:tcW w:w="3544" w:type="dxa"/>
            <w:tcBorders>
              <w:top w:val="nil"/>
              <w:left w:val="nil"/>
              <w:bottom w:val="single" w:sz="4" w:space="0" w:color="auto"/>
              <w:right w:val="single" w:sz="4" w:space="0" w:color="auto"/>
            </w:tcBorders>
            <w:shd w:val="clear" w:color="auto" w:fill="auto"/>
            <w:noWrap/>
            <w:vAlign w:val="center"/>
            <w:hideMark/>
          </w:tcPr>
          <w:p w:rsidR="0034796C" w:rsidRPr="00FE3BAA" w:rsidRDefault="0034796C" w:rsidP="00FF1EA0">
            <w:pPr>
              <w:jc w:val="center"/>
              <w:rPr>
                <w:rFonts w:asciiTheme="minorHAnsi" w:eastAsia="DengXian" w:hAnsiTheme="minorHAnsi"/>
                <w:color w:val="000000"/>
              </w:rPr>
            </w:pPr>
            <w:r w:rsidRPr="00FE3BAA">
              <w:rPr>
                <w:rFonts w:asciiTheme="minorHAnsi" w:eastAsia="DengXian" w:hAnsiTheme="minorHAnsi"/>
                <w:color w:val="000000"/>
              </w:rPr>
              <w:t>120min</w:t>
            </w:r>
          </w:p>
        </w:tc>
      </w:tr>
      <w:tr w:rsidR="0034796C" w:rsidTr="0034796C">
        <w:trPr>
          <w:trHeight w:val="669"/>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4796C" w:rsidRPr="00FE3BAA" w:rsidRDefault="0034796C" w:rsidP="00FF1EA0">
            <w:pPr>
              <w:rPr>
                <w:rFonts w:asciiTheme="minorHAnsi" w:eastAsia="DengXian" w:hAnsiTheme="minorHAnsi"/>
                <w:color w:val="000000"/>
              </w:rPr>
            </w:pPr>
            <w:r w:rsidRPr="00FE3BAA">
              <w:rPr>
                <w:rFonts w:asciiTheme="minorHAnsi" w:eastAsia="DengXian" w:hAnsiTheme="minorHAnsi"/>
                <w:color w:val="000000"/>
              </w:rPr>
              <w:t>All 20V team shares the compatible charger and battery pack of 20V platform.</w:t>
            </w:r>
          </w:p>
        </w:tc>
      </w:tr>
    </w:tbl>
    <w:p w:rsidR="0034796C" w:rsidRPr="006F1ED2" w:rsidRDefault="00632201" w:rsidP="0034796C">
      <w:pPr>
        <w:pStyle w:val="3"/>
        <w:tabs>
          <w:tab w:val="left" w:pos="544"/>
        </w:tabs>
        <w:spacing w:line="400" w:lineRule="exact"/>
        <w:ind w:left="0"/>
        <w:jc w:val="both"/>
        <w:rPr>
          <w:rFonts w:asciiTheme="minorHAnsi" w:hAnsiTheme="minorHAnsi"/>
          <w:b w:val="0"/>
          <w:bCs w:val="0"/>
          <w:caps/>
          <w:color w:val="015AAA"/>
          <w:sz w:val="44"/>
          <w:szCs w:val="44"/>
          <w:u w:val="single"/>
        </w:rPr>
      </w:pPr>
      <w:bookmarkStart w:id="36" w:name="_Toc77351721"/>
      <w:r w:rsidRPr="00632201">
        <w:rPr>
          <w:rFonts w:asciiTheme="minorHAnsi" w:eastAsia="宋体" w:hAnsiTheme="minorHAnsi" w:cs="宋体"/>
          <w:caps/>
          <w:color w:val="262626" w:themeColor="text1" w:themeTint="D9"/>
          <w:sz w:val="32"/>
          <w:szCs w:val="32"/>
          <w:u w:val="single"/>
          <w:lang w:eastAsia="zh-CN"/>
        </w:rPr>
        <w:pict>
          <v:group id="_x0000_s1100" style="position:absolute;left:0;text-align:left;margin-left:37pt;margin-top:29.5pt;width:22.15pt;height:19.4pt;z-index:-251614208;mso-position-horizontal-relative:page;mso-position-vertical-relative:text"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">
            <v:group id="Group 506" o:spid="_x0000_s1101"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507" o:spid="_x0000_s1102"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103"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505" o:spid="_x0000_s1104"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" path="m184,l,320r369,l184,xe" fillcolor="black" stroked="f">
                <v:path arrowok="t" o:connecttype="custom" o:connectlocs="184,1457;0,1777;369,1777;184,1457" o:connectangles="0,0,0,0"/>
              </v:shape>
            </v:group>
            <v:group id="Group 502" o:spid="_x0000_s1105"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503" o:spid="_x0000_s1106"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107"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501" o:spid="_x0000_s1108"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34796C" w:rsidRPr="0034796C">
        <w:rPr>
          <w:rFonts w:asciiTheme="minorHAnsi" w:eastAsia="宋体" w:hAnsiTheme="minorHAnsi" w:cs="宋体"/>
          <w:caps/>
          <w:color w:val="262626" w:themeColor="text1" w:themeTint="D9"/>
          <w:sz w:val="32"/>
          <w:szCs w:val="32"/>
          <w:u w:val="single"/>
          <w:lang w:eastAsia="zh-CN"/>
        </w:rPr>
        <w:t>TROUBLESHOOTING</w:t>
      </w:r>
      <w:bookmarkEnd w:id="36"/>
      <w:r w:rsidR="0034796C">
        <w:rPr>
          <w:rFonts w:asciiTheme="minorHAnsi" w:hAnsiTheme="minorHAnsi" w:hint="eastAsia"/>
          <w:caps/>
          <w:color w:val="015AAA"/>
          <w:sz w:val="44"/>
          <w:szCs w:val="44"/>
          <w:u w:val="single"/>
        </w:rPr>
        <w:t xml:space="preserve"> </w:t>
      </w:r>
    </w:p>
    <w:p w:rsidR="0034796C" w:rsidRPr="00FE3BAA" w:rsidRDefault="0034796C" w:rsidP="0034796C">
      <w:pPr>
        <w:pStyle w:val="a7"/>
        <w:tabs>
          <w:tab w:val="left" w:pos="422"/>
        </w:tabs>
        <w:spacing w:before="0" w:line="244" w:lineRule="auto"/>
        <w:ind w:left="0" w:right="129" w:firstLineChars="250" w:firstLine="602"/>
        <w:jc w:val="both"/>
        <w:rPr>
          <w:rFonts w:asciiTheme="minorHAnsi" w:eastAsiaTheme="minorEastAsia" w:hAnsiTheme="minorHAnsi"/>
          <w:b/>
          <w:noProof/>
          <w:color w:val="262626" w:themeColor="text1" w:themeTint="D9"/>
          <w:sz w:val="24"/>
          <w:szCs w:val="24"/>
          <w:lang w:eastAsia="zh-CN"/>
        </w:rPr>
      </w:pPr>
      <w:r w:rsidRPr="00FE3BAA">
        <w:rPr>
          <w:rFonts w:asciiTheme="minorHAnsi" w:eastAsiaTheme="minorEastAsia" w:hAnsiTheme="minorHAnsi"/>
          <w:b/>
          <w:noProof/>
          <w:color w:val="262626" w:themeColor="text1" w:themeTint="D9"/>
          <w:sz w:val="24"/>
          <w:szCs w:val="24"/>
          <w:lang w:eastAsia="zh-CN"/>
        </w:rPr>
        <w:t>W</w:t>
      </w:r>
      <w:r w:rsidRPr="00FE3BAA">
        <w:rPr>
          <w:rFonts w:asciiTheme="minorHAnsi" w:hAnsiTheme="minorHAnsi"/>
          <w:b/>
          <w:noProof/>
          <w:color w:val="262626" w:themeColor="text1" w:themeTint="D9"/>
          <w:sz w:val="24"/>
          <w:szCs w:val="24"/>
          <w:lang w:eastAsia="zh-CN"/>
        </w:rPr>
        <w:t>ARNING! Only perform the steps described within these instructions. All further inspection, maintenance and repair work must be performed by an authorized service center or a similarly qualified specialist if you cannot solve the problem yourself. Suspected malfunctions are often due to causes that the users can fix themselves. Therefore check the product using this section. In most cases the problem can be solved quickly</w:t>
      </w:r>
    </w:p>
    <w:p w:rsidR="0034796C" w:rsidRPr="00FE3BAA" w:rsidRDefault="0034796C" w:rsidP="0034796C">
      <w:pPr>
        <w:pStyle w:val="a7"/>
        <w:tabs>
          <w:tab w:val="left" w:pos="422"/>
        </w:tabs>
        <w:spacing w:before="0" w:line="244" w:lineRule="auto"/>
        <w:ind w:right="129"/>
        <w:jc w:val="both"/>
        <w:rPr>
          <w:rFonts w:asciiTheme="minorHAnsi" w:eastAsiaTheme="minorEastAsia" w:hAnsiTheme="minorHAnsi"/>
          <w:noProof/>
          <w:color w:val="262626" w:themeColor="text1" w:themeTint="D9"/>
          <w:sz w:val="22"/>
          <w:szCs w:val="22"/>
          <w:lang w:eastAsia="zh-CN"/>
        </w:rPr>
      </w:pPr>
    </w:p>
    <w:tbl>
      <w:tblPr>
        <w:tblStyle w:val="a6"/>
        <w:tblW w:w="10490" w:type="dxa"/>
        <w:tblInd w:w="108" w:type="dxa"/>
        <w:tblLayout w:type="fixed"/>
        <w:tblLook w:val="01E0"/>
      </w:tblPr>
      <w:tblGrid>
        <w:gridCol w:w="2268"/>
        <w:gridCol w:w="4395"/>
        <w:gridCol w:w="3827"/>
      </w:tblGrid>
      <w:tr w:rsidR="0034796C" w:rsidRPr="00FE3BAA" w:rsidTr="00FF1EA0">
        <w:trPr>
          <w:trHeight w:hRule="exact" w:val="577"/>
        </w:trPr>
        <w:tc>
          <w:tcPr>
            <w:tcW w:w="2268" w:type="dxa"/>
          </w:tcPr>
          <w:p w:rsidR="0034796C" w:rsidRPr="00FE3BAA" w:rsidRDefault="0034796C" w:rsidP="00FF1EA0">
            <w:pPr>
              <w:pStyle w:val="TableParagraph"/>
              <w:spacing w:before="57"/>
              <w:ind w:left="80"/>
              <w:jc w:val="both"/>
              <w:rPr>
                <w:rFonts w:asciiTheme="minorHAnsi" w:eastAsia="FuturaT" w:hAnsiTheme="minorHAnsi" w:cs="Arial"/>
                <w:sz w:val="24"/>
                <w:szCs w:val="24"/>
              </w:rPr>
            </w:pPr>
            <w:r w:rsidRPr="00FE3BAA">
              <w:rPr>
                <w:rFonts w:asciiTheme="minorHAnsi" w:eastAsia="FuturaT" w:hAnsiTheme="minorHAnsi" w:cs="Arial"/>
                <w:b/>
                <w:bCs/>
                <w:spacing w:val="-3"/>
                <w:w w:val="110"/>
                <w:sz w:val="24"/>
                <w:szCs w:val="24"/>
              </w:rPr>
              <w:t>P</w:t>
            </w:r>
            <w:r w:rsidRPr="00FE3BAA">
              <w:rPr>
                <w:rFonts w:asciiTheme="minorHAnsi" w:eastAsia="FuturaT" w:hAnsiTheme="minorHAnsi" w:cs="Arial"/>
                <w:b/>
                <w:bCs/>
                <w:spacing w:val="-2"/>
                <w:w w:val="110"/>
                <w:sz w:val="24"/>
                <w:szCs w:val="24"/>
              </w:rPr>
              <w:t>r</w:t>
            </w:r>
            <w:r w:rsidRPr="00FE3BAA">
              <w:rPr>
                <w:rFonts w:asciiTheme="minorHAnsi" w:eastAsia="FuturaT" w:hAnsiTheme="minorHAnsi" w:cs="Arial"/>
                <w:b/>
                <w:bCs/>
                <w:w w:val="110"/>
                <w:sz w:val="24"/>
                <w:szCs w:val="24"/>
              </w:rPr>
              <w:t>oblem</w:t>
            </w:r>
          </w:p>
        </w:tc>
        <w:tc>
          <w:tcPr>
            <w:tcW w:w="4395" w:type="dxa"/>
          </w:tcPr>
          <w:p w:rsidR="0034796C" w:rsidRPr="00FE3BAA" w:rsidRDefault="0034796C" w:rsidP="00FF1EA0">
            <w:pPr>
              <w:pStyle w:val="TableParagraph"/>
              <w:spacing w:before="57"/>
              <w:ind w:left="80"/>
              <w:jc w:val="both"/>
              <w:rPr>
                <w:rFonts w:asciiTheme="minorHAnsi" w:eastAsia="FuturaT" w:hAnsiTheme="minorHAnsi" w:cs="Arial"/>
                <w:sz w:val="24"/>
                <w:szCs w:val="24"/>
              </w:rPr>
            </w:pPr>
            <w:r w:rsidRPr="00FE3BAA">
              <w:rPr>
                <w:rFonts w:asciiTheme="minorHAnsi" w:eastAsia="FuturaT" w:hAnsiTheme="minorHAnsi" w:cs="Arial"/>
                <w:b/>
                <w:bCs/>
                <w:spacing w:val="-4"/>
                <w:w w:val="110"/>
                <w:sz w:val="24"/>
                <w:szCs w:val="24"/>
              </w:rPr>
              <w:t>P</w:t>
            </w:r>
            <w:r w:rsidRPr="00FE3BAA">
              <w:rPr>
                <w:rFonts w:asciiTheme="minorHAnsi" w:eastAsia="FuturaT" w:hAnsiTheme="minorHAnsi" w:cs="Arial"/>
                <w:b/>
                <w:bCs/>
                <w:w w:val="110"/>
                <w:sz w:val="24"/>
                <w:szCs w:val="24"/>
              </w:rPr>
              <w:t>ossible</w:t>
            </w:r>
            <w:r w:rsidRPr="00FE3BAA">
              <w:rPr>
                <w:rFonts w:asciiTheme="minorHAnsi" w:eastAsia="FuturaT" w:hAnsiTheme="minorHAnsi" w:cs="Arial"/>
                <w:b/>
                <w:bCs/>
                <w:spacing w:val="11"/>
                <w:w w:val="110"/>
                <w:sz w:val="24"/>
                <w:szCs w:val="24"/>
              </w:rPr>
              <w:t xml:space="preserve"> </w:t>
            </w:r>
            <w:r w:rsidRPr="00FE3BAA">
              <w:rPr>
                <w:rFonts w:asciiTheme="minorHAnsi" w:eastAsia="FuturaT" w:hAnsiTheme="minorHAnsi" w:cs="Arial"/>
                <w:b/>
                <w:bCs/>
                <w:w w:val="110"/>
                <w:sz w:val="24"/>
                <w:szCs w:val="24"/>
              </w:rPr>
              <w:t>cause</w:t>
            </w:r>
          </w:p>
        </w:tc>
        <w:tc>
          <w:tcPr>
            <w:tcW w:w="3827" w:type="dxa"/>
          </w:tcPr>
          <w:p w:rsidR="0034796C" w:rsidRPr="00FE3BAA" w:rsidRDefault="0034796C" w:rsidP="00FF1EA0">
            <w:pPr>
              <w:pStyle w:val="TableParagraph"/>
              <w:spacing w:before="57"/>
              <w:ind w:left="80"/>
              <w:jc w:val="both"/>
              <w:rPr>
                <w:rFonts w:asciiTheme="minorHAnsi" w:eastAsia="FuturaT" w:hAnsiTheme="minorHAnsi" w:cs="Arial"/>
                <w:sz w:val="24"/>
                <w:szCs w:val="24"/>
              </w:rPr>
            </w:pPr>
            <w:r w:rsidRPr="00FE3BAA">
              <w:rPr>
                <w:rFonts w:asciiTheme="minorHAnsi" w:eastAsia="FuturaT" w:hAnsiTheme="minorHAnsi" w:cs="Arial"/>
                <w:b/>
                <w:bCs/>
                <w:spacing w:val="-3"/>
                <w:w w:val="110"/>
                <w:sz w:val="24"/>
                <w:szCs w:val="24"/>
              </w:rPr>
              <w:t>C</w:t>
            </w:r>
            <w:r w:rsidRPr="00FE3BAA">
              <w:rPr>
                <w:rFonts w:asciiTheme="minorHAnsi" w:eastAsia="FuturaT" w:hAnsiTheme="minorHAnsi" w:cs="Arial"/>
                <w:b/>
                <w:bCs/>
                <w:w w:val="110"/>
                <w:sz w:val="24"/>
                <w:szCs w:val="24"/>
              </w:rPr>
              <w:t>or</w:t>
            </w:r>
            <w:r w:rsidRPr="00FE3BAA">
              <w:rPr>
                <w:rFonts w:asciiTheme="minorHAnsi" w:eastAsia="FuturaT" w:hAnsiTheme="minorHAnsi" w:cs="Arial"/>
                <w:b/>
                <w:bCs/>
                <w:spacing w:val="-3"/>
                <w:w w:val="110"/>
                <w:sz w:val="24"/>
                <w:szCs w:val="24"/>
              </w:rPr>
              <w:t>r</w:t>
            </w:r>
            <w:r w:rsidRPr="00FE3BAA">
              <w:rPr>
                <w:rFonts w:asciiTheme="minorHAnsi" w:eastAsia="FuturaT" w:hAnsiTheme="minorHAnsi" w:cs="Arial"/>
                <w:b/>
                <w:bCs/>
                <w:w w:val="110"/>
                <w:sz w:val="24"/>
                <w:szCs w:val="24"/>
              </w:rPr>
              <w:t>ective</w:t>
            </w:r>
            <w:r w:rsidRPr="00FE3BAA">
              <w:rPr>
                <w:rFonts w:asciiTheme="minorHAnsi" w:eastAsia="FuturaT" w:hAnsiTheme="minorHAnsi" w:cs="Arial"/>
                <w:b/>
                <w:bCs/>
                <w:spacing w:val="-2"/>
                <w:w w:val="110"/>
                <w:sz w:val="24"/>
                <w:szCs w:val="24"/>
              </w:rPr>
              <w:t xml:space="preserve"> </w:t>
            </w:r>
            <w:r w:rsidRPr="00FE3BAA">
              <w:rPr>
                <w:rFonts w:asciiTheme="minorHAnsi" w:eastAsia="FuturaT" w:hAnsiTheme="minorHAnsi" w:cs="Arial"/>
                <w:b/>
                <w:bCs/>
                <w:w w:val="110"/>
                <w:sz w:val="24"/>
                <w:szCs w:val="24"/>
              </w:rPr>
              <w:t>action</w:t>
            </w:r>
          </w:p>
        </w:tc>
      </w:tr>
      <w:tr w:rsidR="0034796C" w:rsidRPr="00FE3BAA" w:rsidTr="00FF1EA0">
        <w:trPr>
          <w:trHeight w:hRule="exact" w:val="488"/>
        </w:trPr>
        <w:tc>
          <w:tcPr>
            <w:tcW w:w="2268" w:type="dxa"/>
            <w:vMerge w:val="restart"/>
          </w:tcPr>
          <w:p w:rsidR="0034796C" w:rsidRPr="00FE3BAA" w:rsidRDefault="0034796C" w:rsidP="00FF1EA0">
            <w:pPr>
              <w:pStyle w:val="TableParagraph"/>
              <w:spacing w:before="6" w:line="140" w:lineRule="exact"/>
              <w:jc w:val="both"/>
              <w:rPr>
                <w:rFonts w:asciiTheme="minorHAnsi" w:hAnsiTheme="minorHAnsi" w:cs="Arial"/>
                <w:sz w:val="24"/>
                <w:szCs w:val="24"/>
              </w:rPr>
            </w:pPr>
          </w:p>
          <w:p w:rsidR="0034796C" w:rsidRPr="00FE3BAA" w:rsidRDefault="0034796C" w:rsidP="00FF1EA0">
            <w:pPr>
              <w:pStyle w:val="TableParagraph"/>
              <w:spacing w:line="200" w:lineRule="exact"/>
              <w:jc w:val="both"/>
              <w:rPr>
                <w:rFonts w:asciiTheme="minorHAnsi" w:hAnsiTheme="minorHAnsi" w:cs="Arial"/>
                <w:sz w:val="24"/>
                <w:szCs w:val="24"/>
              </w:rPr>
            </w:pPr>
          </w:p>
          <w:p w:rsidR="0034796C" w:rsidRPr="00FE3BAA" w:rsidRDefault="0034796C" w:rsidP="00FF1EA0">
            <w:pPr>
              <w:pStyle w:val="TableParagraph"/>
              <w:spacing w:line="200" w:lineRule="exact"/>
              <w:jc w:val="both"/>
              <w:rPr>
                <w:rFonts w:asciiTheme="minorHAnsi" w:hAnsiTheme="minorHAnsi" w:cs="Arial"/>
                <w:sz w:val="24"/>
                <w:szCs w:val="24"/>
                <w:lang w:eastAsia="zh-CN"/>
              </w:rPr>
            </w:pPr>
          </w:p>
          <w:p w:rsidR="0034796C" w:rsidRPr="00FE3BAA" w:rsidRDefault="0034796C" w:rsidP="00FF1EA0">
            <w:pPr>
              <w:pStyle w:val="TableParagraph"/>
              <w:spacing w:line="200" w:lineRule="exact"/>
              <w:ind w:left="80" w:right="257"/>
              <w:jc w:val="both"/>
              <w:rPr>
                <w:rFonts w:asciiTheme="minorHAnsi" w:eastAsia="FuturaTDem" w:hAnsiTheme="minorHAnsi" w:cs="Arial"/>
                <w:sz w:val="24"/>
                <w:szCs w:val="24"/>
              </w:rPr>
            </w:pPr>
            <w:r w:rsidRPr="00FE3BAA">
              <w:rPr>
                <w:rFonts w:asciiTheme="minorHAnsi" w:hAnsiTheme="minorHAnsi" w:cs="Arial"/>
                <w:sz w:val="24"/>
                <w:szCs w:val="24"/>
                <w:lang w:eastAsia="zh-CN"/>
              </w:rPr>
              <w:t>The tool won’t start</w:t>
            </w:r>
          </w:p>
        </w:tc>
        <w:tc>
          <w:tcPr>
            <w:tcW w:w="4395" w:type="dxa"/>
          </w:tcPr>
          <w:p w:rsidR="0034796C" w:rsidRPr="00FE3BAA" w:rsidRDefault="0034796C" w:rsidP="00FF1EA0">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Battery discharged</w:t>
            </w:r>
          </w:p>
        </w:tc>
        <w:tc>
          <w:tcPr>
            <w:tcW w:w="3827" w:type="dxa"/>
          </w:tcPr>
          <w:p w:rsidR="0034796C" w:rsidRPr="00FE3BAA" w:rsidRDefault="0034796C" w:rsidP="00FF1EA0">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pacing w:val="-4"/>
                <w:sz w:val="24"/>
                <w:szCs w:val="24"/>
              </w:rPr>
              <w:t>R</w:t>
            </w:r>
            <w:r w:rsidRPr="00FE3BAA">
              <w:rPr>
                <w:rFonts w:asciiTheme="minorHAnsi" w:eastAsia="FuturaTDem" w:hAnsiTheme="minorHAnsi" w:cs="Arial"/>
                <w:sz w:val="24"/>
                <w:szCs w:val="24"/>
              </w:rPr>
              <w:t>echa</w:t>
            </w:r>
            <w:r w:rsidRPr="00FE3BAA">
              <w:rPr>
                <w:rFonts w:asciiTheme="minorHAnsi" w:eastAsia="FuturaTDem" w:hAnsiTheme="minorHAnsi" w:cs="Arial"/>
                <w:spacing w:val="-4"/>
                <w:sz w:val="24"/>
                <w:szCs w:val="24"/>
              </w:rPr>
              <w:t>r</w:t>
            </w:r>
            <w:r w:rsidRPr="00FE3BAA">
              <w:rPr>
                <w:rFonts w:asciiTheme="minorHAnsi" w:eastAsia="FuturaTDem" w:hAnsiTheme="minorHAnsi" w:cs="Arial"/>
                <w:sz w:val="24"/>
                <w:szCs w:val="24"/>
              </w:rPr>
              <w:t>ge</w:t>
            </w:r>
            <w:r w:rsidRPr="00FE3BAA">
              <w:rPr>
                <w:rFonts w:asciiTheme="minorHAnsi" w:eastAsia="FuturaTDem" w:hAnsiTheme="minorHAnsi" w:cs="Arial"/>
                <w:spacing w:val="2"/>
                <w:sz w:val="24"/>
                <w:szCs w:val="24"/>
              </w:rPr>
              <w:t xml:space="preserve"> </w:t>
            </w:r>
            <w:r w:rsidRPr="00FE3BAA">
              <w:rPr>
                <w:rFonts w:asciiTheme="minorHAnsi" w:eastAsia="FuturaTDem" w:hAnsiTheme="minorHAnsi" w:cs="Arial"/>
                <w:sz w:val="24"/>
                <w:szCs w:val="24"/>
              </w:rPr>
              <w:t>batte</w:t>
            </w:r>
            <w:r w:rsidRPr="00FE3BAA">
              <w:rPr>
                <w:rFonts w:asciiTheme="minorHAnsi" w:eastAsia="FuturaTDem" w:hAnsiTheme="minorHAnsi" w:cs="Arial"/>
                <w:spacing w:val="7"/>
                <w:sz w:val="24"/>
                <w:szCs w:val="24"/>
              </w:rPr>
              <w:t>r</w:t>
            </w:r>
            <w:r w:rsidRPr="00FE3BAA">
              <w:rPr>
                <w:rFonts w:asciiTheme="minorHAnsi" w:eastAsia="FuturaTDem" w:hAnsiTheme="minorHAnsi" w:cs="Arial"/>
                <w:sz w:val="24"/>
                <w:szCs w:val="24"/>
              </w:rPr>
              <w:t>y</w:t>
            </w:r>
            <w:r w:rsidRPr="00FE3BAA">
              <w:rPr>
                <w:rFonts w:asciiTheme="minorHAnsi" w:eastAsia="FuturaTDem" w:hAnsiTheme="minorHAnsi" w:cs="Arial"/>
                <w:spacing w:val="2"/>
                <w:sz w:val="24"/>
                <w:szCs w:val="24"/>
              </w:rPr>
              <w:t xml:space="preserve"> </w:t>
            </w:r>
          </w:p>
        </w:tc>
      </w:tr>
      <w:tr w:rsidR="0034796C" w:rsidRPr="00FE3BAA" w:rsidTr="00FF1EA0">
        <w:trPr>
          <w:trHeight w:hRule="exact" w:val="424"/>
        </w:trPr>
        <w:tc>
          <w:tcPr>
            <w:tcW w:w="2268" w:type="dxa"/>
            <w:vMerge/>
          </w:tcPr>
          <w:p w:rsidR="0034796C" w:rsidRPr="00FE3BAA" w:rsidRDefault="0034796C" w:rsidP="00FF1EA0">
            <w:pPr>
              <w:jc w:val="both"/>
              <w:rPr>
                <w:rFonts w:asciiTheme="minorHAnsi" w:hAnsiTheme="minorHAnsi" w:cs="Arial"/>
              </w:rPr>
            </w:pPr>
          </w:p>
        </w:tc>
        <w:tc>
          <w:tcPr>
            <w:tcW w:w="4395" w:type="dxa"/>
          </w:tcPr>
          <w:p w:rsidR="0034796C" w:rsidRPr="00FE3BAA" w:rsidRDefault="0034796C" w:rsidP="00FF1EA0">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Battery not inserted</w:t>
            </w:r>
          </w:p>
        </w:tc>
        <w:tc>
          <w:tcPr>
            <w:tcW w:w="3827" w:type="dxa"/>
          </w:tcPr>
          <w:p w:rsidR="0034796C" w:rsidRPr="00FE3BAA" w:rsidRDefault="0034796C" w:rsidP="00FF1EA0">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Insert battery</w:t>
            </w:r>
          </w:p>
        </w:tc>
      </w:tr>
      <w:tr w:rsidR="0034796C" w:rsidRPr="00FE3BAA" w:rsidTr="00FF1EA0">
        <w:trPr>
          <w:trHeight w:hRule="exact" w:val="430"/>
        </w:trPr>
        <w:tc>
          <w:tcPr>
            <w:tcW w:w="2268" w:type="dxa"/>
            <w:vMerge/>
          </w:tcPr>
          <w:p w:rsidR="0034796C" w:rsidRPr="00FE3BAA" w:rsidRDefault="0034796C" w:rsidP="00FF1EA0">
            <w:pPr>
              <w:jc w:val="both"/>
              <w:rPr>
                <w:rFonts w:asciiTheme="minorHAnsi" w:hAnsiTheme="minorHAnsi" w:cs="Arial"/>
              </w:rPr>
            </w:pPr>
          </w:p>
        </w:tc>
        <w:tc>
          <w:tcPr>
            <w:tcW w:w="4395" w:type="dxa"/>
          </w:tcPr>
          <w:p w:rsidR="0034796C" w:rsidRPr="00FE3BAA" w:rsidRDefault="0034796C" w:rsidP="00FF1EA0">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On/Off</w:t>
            </w:r>
            <w:r w:rsidRPr="00FE3BAA">
              <w:rPr>
                <w:rFonts w:asciiTheme="minorHAnsi" w:eastAsia="FuturaTDem" w:hAnsiTheme="minorHAnsi" w:cs="Arial"/>
                <w:spacing w:val="13"/>
                <w:sz w:val="24"/>
                <w:szCs w:val="24"/>
              </w:rPr>
              <w:t xml:space="preserve"> </w:t>
            </w:r>
            <w:r w:rsidRPr="00FE3BAA">
              <w:rPr>
                <w:rFonts w:asciiTheme="minorHAnsi" w:eastAsia="FuturaTDem" w:hAnsiTheme="minorHAnsi" w:cs="Arial"/>
                <w:sz w:val="24"/>
                <w:szCs w:val="24"/>
              </w:rPr>
              <w:t>switch</w:t>
            </w:r>
            <w:r w:rsidRPr="00FE3BAA">
              <w:rPr>
                <w:rFonts w:asciiTheme="minorHAnsi" w:eastAsia="FuturaTDem" w:hAnsiTheme="minorHAnsi" w:cs="Arial"/>
                <w:spacing w:val="10"/>
                <w:sz w:val="24"/>
                <w:szCs w:val="24"/>
              </w:rPr>
              <w:t xml:space="preserve"> </w:t>
            </w:r>
            <w:r w:rsidRPr="00FE3BAA">
              <w:rPr>
                <w:rFonts w:asciiTheme="minorHAnsi" w:eastAsia="FuturaTDem" w:hAnsiTheme="minorHAnsi" w:cs="Arial"/>
                <w:sz w:val="24"/>
                <w:szCs w:val="24"/>
              </w:rPr>
              <w:t>defective</w:t>
            </w:r>
          </w:p>
        </w:tc>
        <w:tc>
          <w:tcPr>
            <w:tcW w:w="3827" w:type="dxa"/>
          </w:tcPr>
          <w:p w:rsidR="0034796C" w:rsidRPr="00FE3BAA" w:rsidRDefault="0034796C" w:rsidP="00FF1EA0">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Send</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z w:val="24"/>
                <w:szCs w:val="24"/>
              </w:rPr>
              <w:t>in</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z w:val="24"/>
                <w:szCs w:val="24"/>
              </w:rPr>
              <w:t>to</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z w:val="24"/>
                <w:szCs w:val="24"/>
              </w:rPr>
              <w:t>Se</w:t>
            </w:r>
            <w:r w:rsidRPr="00FE3BAA">
              <w:rPr>
                <w:rFonts w:asciiTheme="minorHAnsi" w:eastAsia="FuturaTDem" w:hAnsiTheme="minorHAnsi" w:cs="Arial"/>
                <w:spacing w:val="7"/>
                <w:sz w:val="24"/>
                <w:szCs w:val="24"/>
              </w:rPr>
              <w:t>r</w:t>
            </w:r>
            <w:r w:rsidRPr="00FE3BAA">
              <w:rPr>
                <w:rFonts w:asciiTheme="minorHAnsi" w:eastAsia="FuturaTDem" w:hAnsiTheme="minorHAnsi" w:cs="Arial"/>
                <w:sz w:val="24"/>
                <w:szCs w:val="24"/>
              </w:rPr>
              <w:t>vi</w:t>
            </w:r>
            <w:r w:rsidRPr="00FE3BAA">
              <w:rPr>
                <w:rFonts w:asciiTheme="minorHAnsi" w:eastAsia="FuturaTDem" w:hAnsiTheme="minorHAnsi" w:cs="Arial"/>
                <w:spacing w:val="-3"/>
                <w:sz w:val="24"/>
                <w:szCs w:val="24"/>
              </w:rPr>
              <w:t>c</w:t>
            </w:r>
            <w:r w:rsidRPr="00FE3BAA">
              <w:rPr>
                <w:rFonts w:asciiTheme="minorHAnsi" w:eastAsia="FuturaTDem" w:hAnsiTheme="minorHAnsi" w:cs="Arial"/>
                <w:sz w:val="24"/>
                <w:szCs w:val="24"/>
              </w:rPr>
              <w:t>e</w:t>
            </w:r>
            <w:r w:rsidRPr="00FE3BAA">
              <w:rPr>
                <w:rFonts w:asciiTheme="minorHAnsi" w:eastAsia="FuturaTDem" w:hAnsiTheme="minorHAnsi" w:cs="Arial"/>
                <w:spacing w:val="12"/>
                <w:sz w:val="24"/>
                <w:szCs w:val="24"/>
              </w:rPr>
              <w:t xml:space="preserve"> </w:t>
            </w:r>
            <w:r w:rsidRPr="00FE3BAA">
              <w:rPr>
                <w:rFonts w:asciiTheme="minorHAnsi" w:eastAsia="FuturaTDem" w:hAnsiTheme="minorHAnsi" w:cs="Arial"/>
                <w:spacing w:val="-3"/>
                <w:sz w:val="24"/>
                <w:szCs w:val="24"/>
              </w:rPr>
              <w:t>C</w:t>
            </w:r>
            <w:r w:rsidRPr="00FE3BAA">
              <w:rPr>
                <w:rFonts w:asciiTheme="minorHAnsi" w:eastAsia="FuturaTDem" w:hAnsiTheme="minorHAnsi" w:cs="Arial"/>
                <w:sz w:val="24"/>
                <w:szCs w:val="24"/>
              </w:rPr>
              <w:t>ent</w:t>
            </w:r>
            <w:r w:rsidRPr="00FE3BAA">
              <w:rPr>
                <w:rFonts w:asciiTheme="minorHAnsi" w:eastAsia="FuturaTDem" w:hAnsiTheme="minorHAnsi" w:cs="Arial"/>
                <w:spacing w:val="-5"/>
                <w:sz w:val="24"/>
                <w:szCs w:val="24"/>
              </w:rPr>
              <w:t>r</w:t>
            </w:r>
            <w:r w:rsidRPr="00FE3BAA">
              <w:rPr>
                <w:rFonts w:asciiTheme="minorHAnsi" w:eastAsia="FuturaTDem" w:hAnsiTheme="minorHAnsi" w:cs="Arial"/>
                <w:sz w:val="24"/>
                <w:szCs w:val="24"/>
              </w:rPr>
              <w:t>e</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z w:val="24"/>
                <w:szCs w:val="24"/>
              </w:rPr>
              <w:t>for</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pacing w:val="-5"/>
                <w:sz w:val="24"/>
                <w:szCs w:val="24"/>
              </w:rPr>
              <w:t>r</w:t>
            </w:r>
            <w:r w:rsidRPr="00FE3BAA">
              <w:rPr>
                <w:rFonts w:asciiTheme="minorHAnsi" w:eastAsia="FuturaTDem" w:hAnsiTheme="minorHAnsi" w:cs="Arial"/>
                <w:sz w:val="24"/>
                <w:szCs w:val="24"/>
              </w:rPr>
              <w:t>epair</w:t>
            </w:r>
          </w:p>
        </w:tc>
      </w:tr>
      <w:tr w:rsidR="0034796C" w:rsidRPr="00FE3BAA" w:rsidTr="00FF1EA0">
        <w:trPr>
          <w:trHeight w:hRule="exact" w:val="482"/>
        </w:trPr>
        <w:tc>
          <w:tcPr>
            <w:tcW w:w="2268" w:type="dxa"/>
            <w:vMerge/>
          </w:tcPr>
          <w:p w:rsidR="0034796C" w:rsidRPr="00FE3BAA" w:rsidRDefault="0034796C" w:rsidP="00FF1EA0">
            <w:pPr>
              <w:jc w:val="both"/>
              <w:rPr>
                <w:rFonts w:asciiTheme="minorHAnsi" w:hAnsiTheme="minorHAnsi" w:cs="Arial"/>
              </w:rPr>
            </w:pPr>
          </w:p>
        </w:tc>
        <w:tc>
          <w:tcPr>
            <w:tcW w:w="4395" w:type="dxa"/>
          </w:tcPr>
          <w:p w:rsidR="0034796C" w:rsidRPr="00FE3BAA" w:rsidRDefault="0034796C" w:rsidP="00FF1EA0">
            <w:pPr>
              <w:pStyle w:val="TableParagraph"/>
              <w:spacing w:before="54"/>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Battery terminals on dirt</w:t>
            </w:r>
          </w:p>
        </w:tc>
        <w:tc>
          <w:tcPr>
            <w:tcW w:w="3827" w:type="dxa"/>
          </w:tcPr>
          <w:p w:rsidR="0034796C" w:rsidRPr="00FE3BAA" w:rsidRDefault="0034796C" w:rsidP="00FF1EA0">
            <w:pPr>
              <w:pStyle w:val="TableParagraph"/>
              <w:spacing w:before="54"/>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Remove the dirt.</w:t>
            </w:r>
          </w:p>
        </w:tc>
      </w:tr>
      <w:tr w:rsidR="0034796C" w:rsidRPr="00FE3BAA" w:rsidTr="00FF1EA0">
        <w:trPr>
          <w:trHeight w:hRule="exact" w:val="926"/>
        </w:trPr>
        <w:tc>
          <w:tcPr>
            <w:tcW w:w="2268" w:type="dxa"/>
            <w:vMerge w:val="restart"/>
          </w:tcPr>
          <w:p w:rsidR="0034796C" w:rsidRPr="00FE3BAA" w:rsidRDefault="0034796C" w:rsidP="00FF1EA0">
            <w:pPr>
              <w:jc w:val="both"/>
              <w:rPr>
                <w:rFonts w:asciiTheme="minorHAnsi" w:eastAsia="FuturaTDem" w:hAnsiTheme="minorHAnsi" w:cs="Arial"/>
              </w:rPr>
            </w:pPr>
            <w:r w:rsidRPr="00FE3BAA">
              <w:rPr>
                <w:rFonts w:asciiTheme="minorHAnsi" w:eastAsia="Microsoft Sans Serif" w:hAnsiTheme="minorHAnsi" w:cs="Arial"/>
              </w:rPr>
              <w:t>The saw blade experiences difficulties penetrating the material to be processed or the sawing performance is insufficient</w:t>
            </w:r>
          </w:p>
        </w:tc>
        <w:tc>
          <w:tcPr>
            <w:tcW w:w="4395" w:type="dxa"/>
          </w:tcPr>
          <w:p w:rsidR="0034796C" w:rsidRPr="00E039E2" w:rsidRDefault="0034796C" w:rsidP="00FF1EA0">
            <w:pPr>
              <w:rPr>
                <w:rFonts w:asciiTheme="minorHAnsi" w:hAnsiTheme="minorHAnsi"/>
              </w:rPr>
            </w:pPr>
            <w:r w:rsidRPr="00E039E2">
              <w:rPr>
                <w:rFonts w:asciiTheme="minorHAnsi" w:hAnsiTheme="minorHAnsi"/>
              </w:rPr>
              <w:t>Saw blade is not firmly locked in the place</w:t>
            </w:r>
          </w:p>
        </w:tc>
        <w:tc>
          <w:tcPr>
            <w:tcW w:w="3827" w:type="dxa"/>
          </w:tcPr>
          <w:p w:rsidR="0034796C" w:rsidRPr="00FE3BAA" w:rsidRDefault="0034796C" w:rsidP="00FF1EA0">
            <w:pPr>
              <w:pStyle w:val="TableParagraph"/>
              <w:spacing w:before="54"/>
              <w:ind w:left="0" w:right="273"/>
              <w:jc w:val="both"/>
              <w:rPr>
                <w:rFonts w:asciiTheme="minorHAnsi" w:eastAsia="FuturaTDem" w:hAnsiTheme="minorHAnsi" w:cs="Arial"/>
                <w:sz w:val="24"/>
                <w:szCs w:val="24"/>
              </w:rPr>
            </w:pPr>
            <w:r w:rsidRPr="00FE3BAA">
              <w:rPr>
                <w:rFonts w:asciiTheme="minorHAnsi" w:eastAsia="FuturaTDem" w:hAnsiTheme="minorHAnsi" w:cs="Arial"/>
                <w:sz w:val="24"/>
                <w:szCs w:val="24"/>
              </w:rPr>
              <w:t>Fix the saw blade firmly</w:t>
            </w:r>
          </w:p>
        </w:tc>
      </w:tr>
      <w:tr w:rsidR="0034796C" w:rsidRPr="00FE3BAA" w:rsidTr="00FF1EA0">
        <w:trPr>
          <w:trHeight w:hRule="exact" w:val="861"/>
        </w:trPr>
        <w:tc>
          <w:tcPr>
            <w:tcW w:w="2268" w:type="dxa"/>
            <w:vMerge/>
          </w:tcPr>
          <w:p w:rsidR="0034796C" w:rsidRPr="00FE3BAA" w:rsidRDefault="0034796C" w:rsidP="00FF1EA0">
            <w:pPr>
              <w:jc w:val="both"/>
              <w:rPr>
                <w:rFonts w:asciiTheme="minorHAnsi" w:hAnsiTheme="minorHAnsi" w:cs="Arial"/>
              </w:rPr>
            </w:pPr>
          </w:p>
        </w:tc>
        <w:tc>
          <w:tcPr>
            <w:tcW w:w="4395" w:type="dxa"/>
          </w:tcPr>
          <w:p w:rsidR="0034796C" w:rsidRPr="00FE3BAA" w:rsidRDefault="0034796C" w:rsidP="00FF1EA0">
            <w:pPr>
              <w:pStyle w:val="TableParagraph"/>
              <w:tabs>
                <w:tab w:val="left" w:pos="1146"/>
              </w:tabs>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The pendulum setting is not suitable for the material to be processed</w:t>
            </w:r>
          </w:p>
          <w:p w:rsidR="0034796C" w:rsidRPr="00FE3BAA" w:rsidRDefault="0034796C" w:rsidP="00FF1EA0">
            <w:pPr>
              <w:pStyle w:val="TableParagraph"/>
              <w:tabs>
                <w:tab w:val="left" w:pos="1146"/>
              </w:tabs>
              <w:ind w:left="80"/>
              <w:jc w:val="both"/>
              <w:rPr>
                <w:rFonts w:asciiTheme="minorHAnsi" w:eastAsia="FuturaTDem" w:hAnsiTheme="minorHAnsi" w:cs="Arial"/>
                <w:sz w:val="24"/>
                <w:szCs w:val="24"/>
              </w:rPr>
            </w:pPr>
          </w:p>
        </w:tc>
        <w:tc>
          <w:tcPr>
            <w:tcW w:w="3827" w:type="dxa"/>
          </w:tcPr>
          <w:p w:rsidR="0034796C" w:rsidRPr="00FE3BAA" w:rsidRDefault="0034796C" w:rsidP="00FF1EA0">
            <w:pPr>
              <w:pStyle w:val="TableParagraph"/>
              <w:spacing w:before="54"/>
              <w:ind w:left="80" w:right="455"/>
              <w:jc w:val="both"/>
              <w:rPr>
                <w:rFonts w:asciiTheme="minorHAnsi" w:eastAsia="FuturaTDem" w:hAnsiTheme="minorHAnsi" w:cs="Arial"/>
                <w:sz w:val="24"/>
                <w:szCs w:val="24"/>
              </w:rPr>
            </w:pPr>
            <w:r w:rsidRPr="00FE3BAA">
              <w:rPr>
                <w:rFonts w:asciiTheme="minorHAnsi" w:eastAsia="FuturaTDem" w:hAnsiTheme="minorHAnsi" w:cs="Arial"/>
                <w:sz w:val="24"/>
                <w:szCs w:val="24"/>
              </w:rPr>
              <w:t>Set the correct pendulum.</w:t>
            </w:r>
          </w:p>
          <w:p w:rsidR="0034796C" w:rsidRPr="00FE3BAA" w:rsidRDefault="0034796C" w:rsidP="00FF1EA0">
            <w:pPr>
              <w:pStyle w:val="TableParagraph"/>
              <w:spacing w:before="54"/>
              <w:ind w:left="80" w:right="455"/>
              <w:jc w:val="both"/>
              <w:rPr>
                <w:rFonts w:asciiTheme="minorHAnsi" w:eastAsia="FuturaTDem" w:hAnsiTheme="minorHAnsi" w:cs="Arial"/>
                <w:sz w:val="24"/>
                <w:szCs w:val="24"/>
              </w:rPr>
            </w:pPr>
          </w:p>
        </w:tc>
      </w:tr>
      <w:tr w:rsidR="0034796C" w:rsidRPr="00FE3BAA" w:rsidTr="00FF1EA0">
        <w:trPr>
          <w:trHeight w:hRule="exact" w:val="519"/>
        </w:trPr>
        <w:tc>
          <w:tcPr>
            <w:tcW w:w="2268" w:type="dxa"/>
            <w:vMerge/>
          </w:tcPr>
          <w:p w:rsidR="0034796C" w:rsidRPr="00FE3BAA" w:rsidRDefault="0034796C" w:rsidP="00FF1EA0">
            <w:pPr>
              <w:jc w:val="both"/>
              <w:rPr>
                <w:rFonts w:asciiTheme="minorHAnsi" w:hAnsiTheme="minorHAnsi" w:cs="Arial"/>
              </w:rPr>
            </w:pPr>
          </w:p>
        </w:tc>
        <w:tc>
          <w:tcPr>
            <w:tcW w:w="4395" w:type="dxa"/>
          </w:tcPr>
          <w:p w:rsidR="0034796C" w:rsidRPr="00FE3BAA" w:rsidRDefault="0034796C" w:rsidP="00FF1EA0">
            <w:pPr>
              <w:pStyle w:val="TableParagraph"/>
              <w:tabs>
                <w:tab w:val="left" w:pos="1146"/>
              </w:tabs>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Saw blade is worn</w:t>
            </w:r>
          </w:p>
          <w:p w:rsidR="0034796C" w:rsidRPr="00FE3BAA" w:rsidRDefault="0034796C" w:rsidP="00FF1EA0">
            <w:pPr>
              <w:pStyle w:val="TableParagraph"/>
              <w:spacing w:before="68" w:line="200" w:lineRule="exact"/>
              <w:ind w:left="0"/>
              <w:jc w:val="both"/>
              <w:rPr>
                <w:rFonts w:asciiTheme="minorHAnsi" w:hAnsiTheme="minorHAnsi" w:cs="Arial"/>
                <w:sz w:val="24"/>
                <w:szCs w:val="24"/>
                <w:lang w:eastAsia="zh-CN"/>
              </w:rPr>
            </w:pPr>
          </w:p>
        </w:tc>
        <w:tc>
          <w:tcPr>
            <w:tcW w:w="3827" w:type="dxa"/>
          </w:tcPr>
          <w:p w:rsidR="0034796C" w:rsidRPr="00FE3BAA" w:rsidRDefault="0034796C" w:rsidP="00FF1EA0">
            <w:pPr>
              <w:pStyle w:val="TableParagraph"/>
              <w:tabs>
                <w:tab w:val="left" w:pos="1707"/>
              </w:tabs>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Replace a new one</w:t>
            </w:r>
          </w:p>
        </w:tc>
      </w:tr>
      <w:tr w:rsidR="0034796C" w:rsidRPr="00FE3BAA" w:rsidTr="00FF1EA0">
        <w:trPr>
          <w:trHeight w:hRule="exact" w:val="901"/>
        </w:trPr>
        <w:tc>
          <w:tcPr>
            <w:tcW w:w="2268" w:type="dxa"/>
            <w:vMerge/>
          </w:tcPr>
          <w:p w:rsidR="0034796C" w:rsidRPr="00FE3BAA" w:rsidRDefault="0034796C" w:rsidP="00FF1EA0">
            <w:pPr>
              <w:jc w:val="both"/>
              <w:rPr>
                <w:rFonts w:asciiTheme="minorHAnsi" w:hAnsiTheme="minorHAnsi" w:cs="Arial"/>
              </w:rPr>
            </w:pPr>
          </w:p>
        </w:tc>
        <w:tc>
          <w:tcPr>
            <w:tcW w:w="4395" w:type="dxa"/>
          </w:tcPr>
          <w:p w:rsidR="0034796C" w:rsidRPr="00FE3BAA" w:rsidRDefault="0034796C" w:rsidP="00FF1EA0">
            <w:pPr>
              <w:pStyle w:val="TableParagraph"/>
              <w:tabs>
                <w:tab w:val="left" w:pos="1146"/>
              </w:tabs>
              <w:ind w:left="0"/>
              <w:jc w:val="both"/>
              <w:rPr>
                <w:rFonts w:asciiTheme="minorHAnsi" w:hAnsiTheme="minorHAnsi" w:cs="Arial"/>
                <w:sz w:val="24"/>
                <w:szCs w:val="24"/>
              </w:rPr>
            </w:pPr>
            <w:r w:rsidRPr="00FE3BAA">
              <w:rPr>
                <w:rFonts w:asciiTheme="minorHAnsi" w:hAnsiTheme="minorHAnsi" w:cs="Arial"/>
                <w:sz w:val="24"/>
                <w:szCs w:val="24"/>
                <w:lang w:eastAsia="zh-CN"/>
              </w:rPr>
              <w:t>Wrong saw blade for the processed material.</w:t>
            </w:r>
          </w:p>
        </w:tc>
        <w:tc>
          <w:tcPr>
            <w:tcW w:w="3827" w:type="dxa"/>
          </w:tcPr>
          <w:p w:rsidR="0034796C" w:rsidRPr="00FE3BAA" w:rsidRDefault="0034796C" w:rsidP="00FF1EA0">
            <w:pPr>
              <w:pStyle w:val="TableParagraph"/>
              <w:spacing w:before="4"/>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Choose the correct saw blade.</w:t>
            </w:r>
          </w:p>
        </w:tc>
      </w:tr>
      <w:tr w:rsidR="0034796C" w:rsidRPr="00FE3BAA" w:rsidTr="00FF1EA0">
        <w:trPr>
          <w:trHeight w:hRule="exact" w:val="761"/>
        </w:trPr>
        <w:tc>
          <w:tcPr>
            <w:tcW w:w="2268" w:type="dxa"/>
            <w:vMerge w:val="restart"/>
          </w:tcPr>
          <w:p w:rsidR="0034796C" w:rsidRDefault="0034796C" w:rsidP="00FF1EA0">
            <w:pPr>
              <w:jc w:val="both"/>
              <w:rPr>
                <w:rFonts w:asciiTheme="minorHAnsi" w:hAnsiTheme="minorHAnsi" w:cs="Arial"/>
              </w:rPr>
            </w:pPr>
          </w:p>
          <w:p w:rsidR="0034796C" w:rsidRPr="00FE3BAA" w:rsidRDefault="0034796C" w:rsidP="00FF1EA0">
            <w:pPr>
              <w:jc w:val="both"/>
              <w:rPr>
                <w:rFonts w:asciiTheme="minorHAnsi" w:hAnsiTheme="minorHAnsi" w:cs="Arial"/>
              </w:rPr>
            </w:pPr>
            <w:r w:rsidRPr="001F11F4">
              <w:rPr>
                <w:rFonts w:asciiTheme="minorHAnsi" w:hAnsiTheme="minorHAnsi" w:cs="Arial"/>
              </w:rPr>
              <w:t>The device becomes hot</w:t>
            </w:r>
          </w:p>
        </w:tc>
        <w:tc>
          <w:tcPr>
            <w:tcW w:w="4395" w:type="dxa"/>
          </w:tcPr>
          <w:p w:rsidR="0034796C" w:rsidRPr="00FE3BAA" w:rsidRDefault="0034796C" w:rsidP="00FF1EA0">
            <w:pPr>
              <w:pStyle w:val="TableParagraph"/>
              <w:tabs>
                <w:tab w:val="left" w:pos="1146"/>
              </w:tabs>
              <w:ind w:left="0"/>
              <w:jc w:val="both"/>
              <w:rPr>
                <w:rFonts w:asciiTheme="minorHAnsi" w:hAnsiTheme="minorHAnsi" w:cs="Arial"/>
                <w:sz w:val="24"/>
                <w:szCs w:val="24"/>
                <w:lang w:eastAsia="zh-CN"/>
              </w:rPr>
            </w:pPr>
            <w:r>
              <w:rPr>
                <w:rFonts w:asciiTheme="minorHAnsi" w:hAnsiTheme="minorHAnsi" w:cs="Arial"/>
                <w:sz w:val="24"/>
                <w:szCs w:val="24"/>
                <w:lang w:eastAsia="zh-CN"/>
              </w:rPr>
              <w:t>T</w:t>
            </w:r>
            <w:r w:rsidRPr="00D61E11">
              <w:rPr>
                <w:rFonts w:asciiTheme="minorHAnsi" w:hAnsiTheme="minorHAnsi" w:cs="Arial"/>
                <w:sz w:val="24"/>
                <w:szCs w:val="24"/>
                <w:lang w:eastAsia="zh-CN"/>
              </w:rPr>
              <w:t>oo much pressure on the device when sawing</w:t>
            </w:r>
          </w:p>
        </w:tc>
        <w:tc>
          <w:tcPr>
            <w:tcW w:w="3827" w:type="dxa"/>
          </w:tcPr>
          <w:p w:rsidR="0034796C" w:rsidRPr="00D61E11" w:rsidRDefault="0034796C" w:rsidP="00FF1EA0">
            <w:pPr>
              <w:rPr>
                <w:rFonts w:asciiTheme="minorHAnsi" w:hAnsiTheme="minorHAnsi"/>
              </w:rPr>
            </w:pPr>
            <w:r w:rsidRPr="00D61E11">
              <w:rPr>
                <w:rFonts w:asciiTheme="minorHAnsi" w:eastAsia="FuturaTDem" w:hAnsiTheme="minorHAnsi" w:cs="Arial"/>
              </w:rPr>
              <w:t>Reduce the pressure during sawing</w:t>
            </w:r>
          </w:p>
        </w:tc>
      </w:tr>
      <w:tr w:rsidR="0034796C" w:rsidRPr="00FE3BAA" w:rsidTr="00FF1EA0">
        <w:trPr>
          <w:trHeight w:hRule="exact" w:val="761"/>
        </w:trPr>
        <w:tc>
          <w:tcPr>
            <w:tcW w:w="2268" w:type="dxa"/>
            <w:vMerge/>
          </w:tcPr>
          <w:p w:rsidR="0034796C" w:rsidRPr="00D61E11" w:rsidRDefault="0034796C" w:rsidP="00FF1EA0">
            <w:pPr>
              <w:jc w:val="both"/>
              <w:rPr>
                <w:rFonts w:asciiTheme="minorHAnsi" w:hAnsiTheme="minorHAnsi" w:cs="Arial"/>
              </w:rPr>
            </w:pPr>
          </w:p>
        </w:tc>
        <w:tc>
          <w:tcPr>
            <w:tcW w:w="4395" w:type="dxa"/>
          </w:tcPr>
          <w:p w:rsidR="0034796C" w:rsidRPr="00FE3BAA" w:rsidRDefault="0034796C" w:rsidP="00FF1EA0">
            <w:pPr>
              <w:pStyle w:val="TableParagraph"/>
              <w:tabs>
                <w:tab w:val="left" w:pos="1146"/>
              </w:tabs>
              <w:ind w:left="0"/>
              <w:jc w:val="both"/>
              <w:rPr>
                <w:rFonts w:asciiTheme="minorHAnsi" w:hAnsiTheme="minorHAnsi" w:cs="Arial"/>
                <w:sz w:val="24"/>
                <w:szCs w:val="24"/>
                <w:lang w:eastAsia="zh-CN"/>
              </w:rPr>
            </w:pPr>
            <w:r w:rsidRPr="00D61E11">
              <w:rPr>
                <w:rFonts w:asciiTheme="minorHAnsi" w:hAnsiTheme="minorHAnsi" w:cs="Arial"/>
                <w:sz w:val="24"/>
                <w:szCs w:val="24"/>
                <w:lang w:eastAsia="zh-CN"/>
              </w:rPr>
              <w:t>The saw blade is not suitable for the task to be carried out.</w:t>
            </w:r>
          </w:p>
        </w:tc>
        <w:tc>
          <w:tcPr>
            <w:tcW w:w="3827" w:type="dxa"/>
          </w:tcPr>
          <w:p w:rsidR="0034796C" w:rsidRPr="00D61E11" w:rsidRDefault="0034796C" w:rsidP="00FF1EA0">
            <w:pPr>
              <w:rPr>
                <w:rFonts w:asciiTheme="minorHAnsi" w:eastAsia="FuturaTDem" w:hAnsiTheme="minorHAnsi"/>
              </w:rPr>
            </w:pPr>
            <w:r w:rsidRPr="00D61E11">
              <w:rPr>
                <w:rFonts w:asciiTheme="minorHAnsi" w:hAnsiTheme="minorHAnsi"/>
              </w:rPr>
              <w:t>Change to the suitable saw blade.</w:t>
            </w:r>
          </w:p>
        </w:tc>
      </w:tr>
    </w:tbl>
    <w:p w:rsidR="0034796C" w:rsidRDefault="0034796C" w:rsidP="0034796C">
      <w:pPr>
        <w:rPr>
          <w:rFonts w:asciiTheme="minorHAnsi" w:hAnsiTheme="minorHAnsi"/>
          <w:b/>
          <w:color w:val="262626" w:themeColor="text1" w:themeTint="D9"/>
        </w:rPr>
      </w:pPr>
    </w:p>
    <w:p w:rsidR="0034796C" w:rsidRDefault="0034796C" w:rsidP="0034796C">
      <w:pPr>
        <w:rPr>
          <w:rFonts w:asciiTheme="minorHAnsi" w:hAnsiTheme="minorHAnsi"/>
          <w:b/>
          <w:color w:val="262626" w:themeColor="text1" w:themeTint="D9"/>
        </w:rPr>
      </w:pPr>
      <w:r w:rsidRPr="00FE3BAA">
        <w:rPr>
          <w:rFonts w:asciiTheme="minorHAnsi" w:hAnsiTheme="minorHAnsi"/>
          <w:b/>
          <w:color w:val="262626" w:themeColor="text1" w:themeTint="D9"/>
        </w:rPr>
        <w:t>Note: if your device does not operate correctly after these check, please contact the Service Center.</w:t>
      </w:r>
    </w:p>
    <w:p w:rsidR="00BD78D3" w:rsidRPr="00BD78D3" w:rsidRDefault="00BD78D3" w:rsidP="00BD78D3">
      <w:pPr>
        <w:pStyle w:val="1"/>
        <w:spacing w:line="400" w:lineRule="exact"/>
        <w:ind w:left="0" w:firstLine="0"/>
        <w:rPr>
          <w:rFonts w:asciiTheme="minorHAnsi" w:eastAsiaTheme="minorEastAsia" w:hAnsiTheme="minorHAnsi"/>
          <w:caps/>
          <w:color w:val="015AAA"/>
          <w:u w:val="single"/>
          <w:lang w:val="fr-FR" w:eastAsia="zh-CN"/>
        </w:rPr>
      </w:pPr>
      <w:bookmarkStart w:id="37" w:name="_Toc77876496"/>
      <w:r w:rsidRPr="00BD78D3">
        <w:rPr>
          <w:rFonts w:asciiTheme="minorHAnsi" w:eastAsiaTheme="minorEastAsia" w:hAnsiTheme="minorHAnsi" w:hint="eastAsia"/>
          <w:caps/>
          <w:color w:val="015AAA"/>
          <w:u w:val="single"/>
          <w:lang w:val="fr-FR" w:eastAsia="zh-CN"/>
        </w:rPr>
        <w:lastRenderedPageBreak/>
        <w:t>CO</w:t>
      </w:r>
      <w:r w:rsidRPr="00BD78D3">
        <w:rPr>
          <w:rFonts w:asciiTheme="minorHAnsi" w:hAnsiTheme="minorHAnsi" w:hint="eastAsia"/>
          <w:caps/>
          <w:color w:val="015AAA"/>
          <w:u w:val="single"/>
          <w:lang w:val="fr-FR"/>
        </w:rPr>
        <w:t xml:space="preserve">RDLESS </w:t>
      </w:r>
      <w:r w:rsidRPr="00BD78D3">
        <w:rPr>
          <w:rFonts w:asciiTheme="minorHAnsi" w:hAnsiTheme="minorHAnsi"/>
          <w:caps/>
          <w:color w:val="015AAA"/>
          <w:u w:val="single"/>
          <w:lang w:val="fr-FR"/>
        </w:rPr>
        <w:t>Obital Sander</w:t>
      </w:r>
      <w:r>
        <w:rPr>
          <w:rFonts w:asciiTheme="minorHAnsi" w:eastAsiaTheme="minorEastAsia" w:hAnsiTheme="minorHAnsi" w:hint="eastAsia"/>
          <w:caps/>
          <w:color w:val="015AAA"/>
          <w:u w:val="single"/>
          <w:lang w:val="fr-FR" w:eastAsia="zh-CN"/>
        </w:rPr>
        <w:t xml:space="preserve">                         </w:t>
      </w:r>
    </w:p>
    <w:p w:rsidR="00BD78D3" w:rsidRPr="00BD78D3" w:rsidRDefault="00BD78D3" w:rsidP="00BD78D3">
      <w:pPr>
        <w:pStyle w:val="3"/>
        <w:tabs>
          <w:tab w:val="left" w:pos="544"/>
        </w:tabs>
        <w:spacing w:line="400" w:lineRule="exact"/>
        <w:ind w:left="0"/>
        <w:jc w:val="both"/>
        <w:rPr>
          <w:rFonts w:asciiTheme="minorHAnsi" w:eastAsia="宋体" w:hAnsiTheme="minorHAnsi" w:cs="宋体"/>
          <w:caps/>
          <w:color w:val="262626" w:themeColor="text1" w:themeTint="D9"/>
          <w:sz w:val="32"/>
          <w:szCs w:val="32"/>
          <w:u w:val="single"/>
          <w:lang w:eastAsia="zh-CN"/>
        </w:rPr>
      </w:pPr>
      <w:r w:rsidRPr="00BD78D3">
        <w:rPr>
          <w:rFonts w:asciiTheme="minorHAnsi" w:eastAsia="宋体" w:hAnsiTheme="minorHAnsi" w:cs="宋体"/>
          <w:caps/>
          <w:color w:val="262626" w:themeColor="text1" w:themeTint="D9"/>
          <w:sz w:val="32"/>
          <w:szCs w:val="32"/>
          <w:u w:val="single"/>
          <w:lang w:eastAsia="zh-CN"/>
        </w:rPr>
        <w:t>PRODUCT DESCRIPTION</w:t>
      </w:r>
      <w:bookmarkEnd w:id="37"/>
      <w:r w:rsidRPr="00BD78D3">
        <w:rPr>
          <w:rFonts w:asciiTheme="minorHAnsi" w:eastAsia="宋体" w:hAnsiTheme="minorHAnsi" w:cs="宋体" w:hint="eastAsia"/>
          <w:caps/>
          <w:color w:val="262626" w:themeColor="text1" w:themeTint="D9"/>
          <w:sz w:val="32"/>
          <w:szCs w:val="32"/>
          <w:u w:val="single"/>
          <w:lang w:eastAsia="zh-CN"/>
        </w:rPr>
        <w:t xml:space="preserve"> </w:t>
      </w:r>
    </w:p>
    <w:p w:rsidR="00BD78D3" w:rsidRPr="00D219DF" w:rsidRDefault="00632201" w:rsidP="00BD78D3">
      <w:pPr>
        <w:jc w:val="center"/>
        <w:rPr>
          <w:rFonts w:asciiTheme="minorHAnsi" w:hAnsiTheme="minorHAnsi"/>
          <w:b/>
          <w:bCs/>
          <w:color w:val="262626" w:themeColor="text1" w:themeTint="D9"/>
          <w:sz w:val="40"/>
          <w:szCs w:val="40"/>
          <w:u w:val="single"/>
        </w:rPr>
      </w:pPr>
      <w:r w:rsidRPr="00632201">
        <w:rPr>
          <w:rFonts w:asciiTheme="minorHAnsi" w:eastAsia="Microsoft Sans Serif" w:hAnsiTheme="minorHAnsi" w:cs="Microsoft Sans Serif"/>
          <w:noProof/>
          <w:color w:val="262626" w:themeColor="text1" w:themeTint="D9"/>
          <w:sz w:val="46"/>
          <w:szCs w:val="46"/>
        </w:rPr>
        <w:pict>
          <v:rect id="_x0000_s1118" style="position:absolute;left:0;text-align:left;margin-left:36pt;margin-top:50pt;width:57.75pt;height:40.5pt;z-index:251705344" stroked="f">
            <v:textbox>
              <w:txbxContent>
                <w:p w:rsidR="00077EFE" w:rsidRPr="00263D34" w:rsidRDefault="00077EFE" w:rsidP="00BD78D3">
                  <w:r w:rsidRPr="00263D34">
                    <w:rPr>
                      <w:rFonts w:asciiTheme="minorHAnsi" w:hAnsiTheme="minorHAnsi"/>
                      <w:color w:val="262626" w:themeColor="text1" w:themeTint="D9"/>
                      <w:sz w:val="32"/>
                      <w:szCs w:val="32"/>
                    </w:rPr>
                    <w:t>(Fig.A</w:t>
                  </w:r>
                  <w:r w:rsidRPr="00263D34">
                    <w:rPr>
                      <w:rFonts w:asciiTheme="minorHAnsi" w:hAnsiTheme="minorHAnsi" w:hint="eastAsia"/>
                      <w:color w:val="262626" w:themeColor="text1" w:themeTint="D9"/>
                      <w:sz w:val="32"/>
                      <w:szCs w:val="32"/>
                    </w:rPr>
                    <w:t>)</w:t>
                  </w:r>
                </w:p>
              </w:txbxContent>
            </v:textbox>
          </v:rect>
        </w:pict>
      </w:r>
      <w:r w:rsidR="00BD78D3" w:rsidRPr="00D219DF">
        <w:rPr>
          <w:rFonts w:asciiTheme="minorHAnsi" w:eastAsia="Microsoft Sans Serif" w:hAnsiTheme="minorHAnsi" w:cs="Microsoft Sans Serif"/>
          <w:noProof/>
          <w:color w:val="262626" w:themeColor="text1" w:themeTint="D9"/>
          <w:sz w:val="46"/>
          <w:szCs w:val="46"/>
        </w:rPr>
        <w:drawing>
          <wp:inline distT="0" distB="0" distL="0" distR="0">
            <wp:extent cx="6354099" cy="8991600"/>
            <wp:effectExtent l="19050" t="0" r="8601"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tretch>
                      <a:fillRect/>
                    </a:stretch>
                  </pic:blipFill>
                  <pic:spPr bwMode="auto">
                    <a:xfrm>
                      <a:off x="0" y="0"/>
                      <a:ext cx="6353488" cy="8990735"/>
                    </a:xfrm>
                    <a:prstGeom prst="rect">
                      <a:avLst/>
                    </a:prstGeom>
                    <a:noFill/>
                    <a:ln>
                      <a:noFill/>
                    </a:ln>
                  </pic:spPr>
                </pic:pic>
              </a:graphicData>
            </a:graphic>
          </wp:inline>
        </w:drawing>
      </w:r>
    </w:p>
    <w:p w:rsidR="00BD78D3" w:rsidRDefault="00BD78D3" w:rsidP="00BD78D3">
      <w:pPr>
        <w:jc w:val="center"/>
        <w:rPr>
          <w:rFonts w:asciiTheme="minorHAnsi" w:hAnsiTheme="minorHAnsi"/>
          <w:b/>
          <w:bCs/>
          <w:color w:val="262626" w:themeColor="text1" w:themeTint="D9"/>
          <w:sz w:val="40"/>
          <w:szCs w:val="40"/>
        </w:rPr>
      </w:pPr>
      <w:r>
        <w:rPr>
          <w:rFonts w:asciiTheme="minorHAnsi" w:hAnsiTheme="minorHAnsi"/>
          <w:b/>
          <w:bCs/>
          <w:noProof/>
          <w:color w:val="262626" w:themeColor="text1" w:themeTint="D9"/>
          <w:sz w:val="40"/>
          <w:szCs w:val="40"/>
        </w:rPr>
        <w:lastRenderedPageBreak/>
        <w:drawing>
          <wp:inline distT="0" distB="0" distL="0" distR="0">
            <wp:extent cx="6157295" cy="8713106"/>
            <wp:effectExtent l="19050" t="0" r="0" b="0"/>
            <wp:docPr id="44" name="图片 5" descr="F:\2016-2019 订单资料\BULL\CCAG20V2A\20V角磨-说明书图-202106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6-2019 订单资料\BULL\CCAG20V2A\20V角磨-说明书图-20210618_002.jpg"/>
                    <pic:cNvPicPr>
                      <a:picLocks noChangeAspect="1" noChangeArrowheads="1"/>
                    </pic:cNvPicPr>
                  </pic:nvPicPr>
                  <pic:blipFill>
                    <a:blip r:embed="rId50" cstate="print"/>
                    <a:stretch>
                      <a:fillRect/>
                    </a:stretch>
                  </pic:blipFill>
                  <pic:spPr bwMode="auto">
                    <a:xfrm>
                      <a:off x="0" y="0"/>
                      <a:ext cx="6157295" cy="8713106"/>
                    </a:xfrm>
                    <a:prstGeom prst="rect">
                      <a:avLst/>
                    </a:prstGeom>
                    <a:noFill/>
                    <a:ln w="9525">
                      <a:noFill/>
                      <a:miter lim="800000"/>
                      <a:headEnd/>
                      <a:tailEnd/>
                    </a:ln>
                  </pic:spPr>
                </pic:pic>
              </a:graphicData>
            </a:graphic>
          </wp:inline>
        </w:drawing>
      </w:r>
    </w:p>
    <w:p w:rsidR="00F87391" w:rsidRDefault="00F87391"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F87391" w:rsidRDefault="00F87391"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4467D9" w:rsidRDefault="004467D9"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bookmarkStart w:id="38" w:name="_Toc77876497"/>
      <w:r w:rsidRPr="004467D9">
        <w:rPr>
          <w:rFonts w:asciiTheme="minorHAnsi" w:hAnsiTheme="minorHAnsi"/>
          <w:b/>
          <w:bCs/>
          <w:caps/>
          <w:color w:val="262626" w:themeColor="text1" w:themeTint="D9"/>
          <w:sz w:val="32"/>
          <w:szCs w:val="32"/>
          <w:u w:val="single"/>
        </w:rPr>
        <w:lastRenderedPageBreak/>
        <w:t>Overview (Fig.A)</w:t>
      </w:r>
      <w:bookmarkEnd w:id="38"/>
      <w:r w:rsidRPr="004467D9">
        <w:rPr>
          <w:rFonts w:asciiTheme="minorHAnsi" w:hAnsiTheme="minorHAnsi"/>
          <w:b/>
          <w:bCs/>
          <w:caps/>
          <w:color w:val="262626" w:themeColor="text1" w:themeTint="D9"/>
          <w:sz w:val="32"/>
          <w:szCs w:val="32"/>
          <w:u w:val="single"/>
        </w:rPr>
        <w:t xml:space="preserve"> </w:t>
      </w:r>
    </w:p>
    <w:p w:rsidR="00BD78D3" w:rsidRPr="0083717D" w:rsidRDefault="00BD78D3" w:rsidP="00BD78D3">
      <w:pPr>
        <w:jc w:val="both"/>
        <w:rPr>
          <w:rFonts w:asciiTheme="minorHAnsi" w:eastAsiaTheme="minorEastAsia" w:hAnsiTheme="minorHAnsi"/>
          <w:color w:val="262626" w:themeColor="text1" w:themeTint="D9"/>
        </w:rPr>
        <w:sectPr w:rsidR="00BD78D3" w:rsidRPr="0083717D" w:rsidSect="00FF1EA0">
          <w:type w:val="continuous"/>
          <w:pgSz w:w="11906" w:h="16838"/>
          <w:pgMar w:top="720" w:right="720" w:bottom="720" w:left="720" w:header="0" w:footer="0" w:gutter="0"/>
          <w:cols w:space="425"/>
          <w:docGrid w:type="lines" w:linePitch="326"/>
        </w:sectPr>
      </w:pP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lastRenderedPageBreak/>
        <w:t>ON/OFF switch</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Battery release button</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Tab on the dust box</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Dust box</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Reducer for external extraction appliances</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Adapter fitting</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Sanding sheet</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Sanding plate</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 xml:space="preserve">Screw </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lastRenderedPageBreak/>
        <w:t>Additional handle</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Speed setting wheel</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Battery level indication (LED)</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Battery charge level button</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Battery pack</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 xml:space="preserve">Charger </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RED Charge control LED</w:t>
      </w:r>
    </w:p>
    <w:p w:rsidR="00BD78D3" w:rsidRPr="0083717D" w:rsidRDefault="00BD78D3" w:rsidP="003D00D9">
      <w:pPr>
        <w:pStyle w:val="a8"/>
        <w:numPr>
          <w:ilvl w:val="0"/>
          <w:numId w:val="66"/>
        </w:numPr>
        <w:autoSpaceDE/>
        <w:autoSpaceDN/>
        <w:jc w:val="both"/>
        <w:rPr>
          <w:rFonts w:asciiTheme="minorHAnsi" w:hAnsiTheme="minorHAnsi"/>
          <w:sz w:val="24"/>
          <w:szCs w:val="24"/>
        </w:rPr>
      </w:pPr>
      <w:r w:rsidRPr="0083717D">
        <w:rPr>
          <w:rFonts w:asciiTheme="minorHAnsi" w:hAnsiTheme="minorHAnsi"/>
          <w:sz w:val="24"/>
          <w:szCs w:val="24"/>
        </w:rPr>
        <w:t>GREEN charge control LED</w:t>
      </w:r>
    </w:p>
    <w:p w:rsidR="00BD78D3" w:rsidRPr="00D219DF" w:rsidRDefault="00BD78D3" w:rsidP="00BD78D3">
      <w:pPr>
        <w:jc w:val="both"/>
        <w:rPr>
          <w:rFonts w:asciiTheme="minorHAnsi" w:hAnsiTheme="minorHAnsi"/>
          <w:color w:val="262626" w:themeColor="text1" w:themeTint="D9"/>
        </w:rPr>
        <w:sectPr w:rsidR="00BD78D3" w:rsidRPr="00D219DF" w:rsidSect="005C0B30">
          <w:type w:val="continuous"/>
          <w:pgSz w:w="11906" w:h="16838"/>
          <w:pgMar w:top="720" w:right="720" w:bottom="720" w:left="720" w:header="851" w:footer="992" w:gutter="0"/>
          <w:cols w:num="2" w:space="425"/>
          <w:docGrid w:type="lines" w:linePitch="312"/>
        </w:sectPr>
      </w:pPr>
    </w:p>
    <w:p w:rsidR="00BD78D3" w:rsidRPr="0043139A" w:rsidRDefault="00BD78D3" w:rsidP="004467D9">
      <w:pPr>
        <w:spacing w:line="400" w:lineRule="exact"/>
        <w:jc w:val="both"/>
        <w:rPr>
          <w:b/>
        </w:rPr>
      </w:pPr>
      <w:r w:rsidRPr="0043139A">
        <w:rPr>
          <w:rFonts w:asciiTheme="minorHAnsi" w:hAnsiTheme="minorHAnsi" w:hint="eastAsia"/>
          <w:b/>
          <w:bCs/>
          <w:caps/>
          <w:color w:val="262626" w:themeColor="text1" w:themeTint="D9"/>
          <w:sz w:val="32"/>
          <w:szCs w:val="32"/>
          <w:u w:val="single"/>
        </w:rPr>
        <w:lastRenderedPageBreak/>
        <w:t>I</w:t>
      </w:r>
      <w:r w:rsidRPr="0043139A">
        <w:rPr>
          <w:rFonts w:asciiTheme="minorHAnsi" w:hAnsiTheme="minorHAnsi"/>
          <w:b/>
          <w:bCs/>
          <w:caps/>
          <w:color w:val="262626" w:themeColor="text1" w:themeTint="D9"/>
          <w:sz w:val="32"/>
          <w:szCs w:val="32"/>
          <w:u w:val="single"/>
        </w:rPr>
        <w:t>ntroduction</w:t>
      </w:r>
    </w:p>
    <w:p w:rsidR="00BD78D3" w:rsidRPr="003061AC" w:rsidRDefault="00BD78D3" w:rsidP="00BD78D3">
      <w:pPr>
        <w:jc w:val="both"/>
        <w:rPr>
          <w:rFonts w:asciiTheme="minorHAnsi" w:hAnsiTheme="minorHAnsi"/>
        </w:rPr>
      </w:pPr>
      <w:r w:rsidRPr="003061AC">
        <w:rPr>
          <w:rFonts w:asciiTheme="minorHAnsi" w:hAnsiTheme="minorHAnsi"/>
        </w:rPr>
        <w:t>The operating instructions contain important information on safety, use and disposal. It is essential that you read the instructions before assembling, operation and maintaining the product. Use the product only as described and for the applications specified. Keep this manual safely and in the event that the product is passed on, hand over all documents to the third party.</w:t>
      </w:r>
    </w:p>
    <w:p w:rsidR="00BD78D3" w:rsidRPr="00D219DF" w:rsidRDefault="00BD78D3" w:rsidP="00BD78D3">
      <w:pPr>
        <w:rPr>
          <w:rFonts w:asciiTheme="minorHAnsi" w:hAnsiTheme="minorHAnsi"/>
          <w:b/>
          <w:bCs/>
          <w:caps/>
          <w:color w:val="262626" w:themeColor="text1" w:themeTint="D9"/>
          <w:sz w:val="32"/>
          <w:szCs w:val="32"/>
          <w:u w:val="single"/>
        </w:rPr>
      </w:pPr>
      <w:r w:rsidRPr="00D219DF">
        <w:rPr>
          <w:rFonts w:asciiTheme="minorHAnsi" w:hAnsiTheme="minorHAnsi" w:hint="eastAsia"/>
          <w:b/>
          <w:bCs/>
          <w:caps/>
          <w:color w:val="262626" w:themeColor="text1" w:themeTint="D9"/>
          <w:sz w:val="32"/>
          <w:szCs w:val="32"/>
          <w:u w:val="single"/>
        </w:rPr>
        <w:t>T</w:t>
      </w:r>
      <w:r>
        <w:rPr>
          <w:rFonts w:asciiTheme="minorHAnsi" w:hAnsiTheme="minorHAnsi"/>
          <w:b/>
          <w:bCs/>
          <w:caps/>
          <w:color w:val="262626" w:themeColor="text1" w:themeTint="D9"/>
          <w:sz w:val="32"/>
          <w:szCs w:val="32"/>
          <w:u w:val="single"/>
        </w:rPr>
        <w:t>echnical data</w:t>
      </w:r>
    </w:p>
    <w:tbl>
      <w:tblPr>
        <w:tblStyle w:val="a6"/>
        <w:tblW w:w="0" w:type="auto"/>
        <w:tblInd w:w="108" w:type="dxa"/>
        <w:tblLook w:val="04A0"/>
      </w:tblPr>
      <w:tblGrid>
        <w:gridCol w:w="5529"/>
        <w:gridCol w:w="4819"/>
      </w:tblGrid>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Rated voltage</w:t>
            </w:r>
          </w:p>
        </w:tc>
        <w:tc>
          <w:tcPr>
            <w:tcW w:w="4819" w:type="dxa"/>
          </w:tcPr>
          <w:p w:rsidR="00BD78D3" w:rsidRPr="003061AC" w:rsidRDefault="00BD78D3" w:rsidP="00FF1EA0">
            <w:pPr>
              <w:rPr>
                <w:rFonts w:asciiTheme="minorHAnsi" w:hAnsiTheme="minorHAnsi"/>
              </w:rPr>
            </w:pPr>
            <w:r w:rsidRPr="003061AC">
              <w:rPr>
                <w:rFonts w:asciiTheme="minorHAnsi" w:hAnsiTheme="minorHAnsi"/>
              </w:rPr>
              <w:t>20V d.c.</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Rated no-load speed n</w:t>
            </w:r>
            <w:r w:rsidRPr="003061AC">
              <w:rPr>
                <w:rFonts w:asciiTheme="minorHAnsi" w:hAnsiTheme="minorHAnsi"/>
                <w:vertAlign w:val="subscript"/>
              </w:rPr>
              <w:t>0</w:t>
            </w:r>
          </w:p>
        </w:tc>
        <w:tc>
          <w:tcPr>
            <w:tcW w:w="4819" w:type="dxa"/>
          </w:tcPr>
          <w:p w:rsidR="00BD78D3" w:rsidRPr="003061AC" w:rsidRDefault="00BD78D3" w:rsidP="00FF1EA0">
            <w:pPr>
              <w:rPr>
                <w:rFonts w:asciiTheme="minorHAnsi" w:hAnsiTheme="minorHAnsi"/>
              </w:rPr>
            </w:pPr>
            <w:r w:rsidRPr="003061AC">
              <w:rPr>
                <w:rFonts w:asciiTheme="minorHAnsi" w:hAnsiTheme="minorHAnsi"/>
              </w:rPr>
              <w:t>3000-12000/min</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Sanding sheet</w:t>
            </w:r>
          </w:p>
        </w:tc>
        <w:tc>
          <w:tcPr>
            <w:tcW w:w="4819" w:type="dxa"/>
          </w:tcPr>
          <w:p w:rsidR="00BD78D3" w:rsidRPr="003061AC" w:rsidRDefault="00BD78D3" w:rsidP="004467D9">
            <w:pPr>
              <w:rPr>
                <w:rFonts w:asciiTheme="minorHAnsi" w:cs="Geogrotesque Rg"/>
                <w:color w:val="211D1E"/>
              </w:rPr>
            </w:pPr>
            <w:r w:rsidRPr="004467D9">
              <w:rPr>
                <w:rFonts w:asciiTheme="minorHAnsi" w:hAnsiTheme="minorHAnsi"/>
              </w:rPr>
              <w:t>Φ125mm</w:t>
            </w:r>
          </w:p>
        </w:tc>
      </w:tr>
      <w:tr w:rsidR="00BD78D3" w:rsidRPr="003061AC" w:rsidTr="004467D9">
        <w:tc>
          <w:tcPr>
            <w:tcW w:w="5529" w:type="dxa"/>
          </w:tcPr>
          <w:p w:rsidR="00BD78D3" w:rsidRPr="002A3F2C" w:rsidRDefault="00BD78D3" w:rsidP="00FF1EA0">
            <w:pPr>
              <w:rPr>
                <w:rFonts w:asciiTheme="minorHAnsi" w:hAnsiTheme="minorHAnsi"/>
              </w:rPr>
            </w:pPr>
            <w:r w:rsidRPr="002A3F2C">
              <w:rPr>
                <w:rFonts w:asciiTheme="minorHAnsi" w:hAnsiTheme="minorHAnsi"/>
              </w:rPr>
              <w:t>Weight (without charger)</w:t>
            </w:r>
          </w:p>
        </w:tc>
        <w:tc>
          <w:tcPr>
            <w:tcW w:w="4819" w:type="dxa"/>
          </w:tcPr>
          <w:p w:rsidR="00BD78D3" w:rsidRPr="002A3F2C" w:rsidRDefault="00BD78D3" w:rsidP="00FF1EA0">
            <w:pPr>
              <w:rPr>
                <w:rFonts w:asciiTheme="minorHAnsi" w:hAnsiTheme="minorHAnsi"/>
              </w:rPr>
            </w:pPr>
            <w:r w:rsidRPr="002A3F2C">
              <w:rPr>
                <w:rFonts w:asciiTheme="minorHAnsi" w:hAnsiTheme="minorHAnsi"/>
              </w:rPr>
              <w:t>1.7kg</w:t>
            </w:r>
          </w:p>
        </w:tc>
      </w:tr>
      <w:tr w:rsidR="00BD78D3" w:rsidRPr="003061AC" w:rsidTr="004467D9">
        <w:tc>
          <w:tcPr>
            <w:tcW w:w="5529" w:type="dxa"/>
          </w:tcPr>
          <w:p w:rsidR="00BD78D3" w:rsidRPr="003061AC" w:rsidRDefault="00BD78D3" w:rsidP="00FF1EA0">
            <w:pPr>
              <w:rPr>
                <w:rFonts w:asciiTheme="minorHAnsi" w:hAnsiTheme="minorHAnsi"/>
                <w:b/>
              </w:rPr>
            </w:pPr>
            <w:r w:rsidRPr="003061AC">
              <w:rPr>
                <w:rFonts w:asciiTheme="minorHAnsi" w:hAnsiTheme="minorHAnsi"/>
                <w:b/>
              </w:rPr>
              <w:t>Battery pack</w:t>
            </w:r>
          </w:p>
        </w:tc>
        <w:tc>
          <w:tcPr>
            <w:tcW w:w="4819" w:type="dxa"/>
          </w:tcPr>
          <w:p w:rsidR="00BD78D3" w:rsidRPr="003061AC" w:rsidRDefault="00BD78D3" w:rsidP="00FF1EA0">
            <w:pPr>
              <w:rPr>
                <w:rFonts w:asciiTheme="minorHAnsi" w:hAnsiTheme="minorHAnsi"/>
                <w:b/>
              </w:rPr>
            </w:pPr>
            <w:r w:rsidRPr="003061AC">
              <w:rPr>
                <w:rFonts w:asciiTheme="minorHAnsi" w:hAnsiTheme="minorHAnsi"/>
                <w:b/>
              </w:rPr>
              <w:t>CB</w:t>
            </w:r>
            <w:r>
              <w:rPr>
                <w:rFonts w:asciiTheme="minorHAnsi" w:hAnsiTheme="minorHAnsi" w:hint="eastAsia"/>
                <w:b/>
              </w:rPr>
              <w:t>A</w:t>
            </w:r>
            <w:r w:rsidRPr="003061AC">
              <w:rPr>
                <w:rFonts w:asciiTheme="minorHAnsi" w:hAnsiTheme="minorHAnsi"/>
                <w:b/>
              </w:rPr>
              <w:t>20V2A</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 xml:space="preserve">Type </w:t>
            </w:r>
          </w:p>
        </w:tc>
        <w:tc>
          <w:tcPr>
            <w:tcW w:w="4819" w:type="dxa"/>
          </w:tcPr>
          <w:p w:rsidR="00BD78D3" w:rsidRPr="003061AC" w:rsidRDefault="00BD78D3" w:rsidP="00FF1EA0">
            <w:pPr>
              <w:rPr>
                <w:rFonts w:asciiTheme="minorHAnsi" w:hAnsiTheme="minorHAnsi"/>
              </w:rPr>
            </w:pPr>
            <w:r w:rsidRPr="003061AC">
              <w:rPr>
                <w:rFonts w:asciiTheme="minorHAnsi" w:hAnsiTheme="minorHAnsi"/>
              </w:rPr>
              <w:t>Li-ion</w:t>
            </w:r>
          </w:p>
        </w:tc>
      </w:tr>
      <w:tr w:rsidR="00BD78D3" w:rsidRPr="003061AC" w:rsidTr="004467D9">
        <w:trPr>
          <w:trHeight w:val="387"/>
        </w:trPr>
        <w:tc>
          <w:tcPr>
            <w:tcW w:w="5529" w:type="dxa"/>
          </w:tcPr>
          <w:p w:rsidR="00BD78D3" w:rsidRPr="003061AC" w:rsidRDefault="00BD78D3" w:rsidP="00FF1EA0">
            <w:pPr>
              <w:rPr>
                <w:rFonts w:asciiTheme="minorHAnsi" w:hAnsiTheme="minorHAnsi"/>
              </w:rPr>
            </w:pPr>
            <w:r w:rsidRPr="003061AC">
              <w:rPr>
                <w:rFonts w:asciiTheme="minorHAnsi" w:hAnsiTheme="minorHAnsi"/>
              </w:rPr>
              <w:t>Rated voltage</w:t>
            </w:r>
          </w:p>
        </w:tc>
        <w:tc>
          <w:tcPr>
            <w:tcW w:w="4819" w:type="dxa"/>
          </w:tcPr>
          <w:p w:rsidR="00BD78D3" w:rsidRPr="003061AC" w:rsidRDefault="00BD78D3" w:rsidP="00FF1EA0">
            <w:pPr>
              <w:rPr>
                <w:rFonts w:asciiTheme="minorHAnsi" w:hAnsiTheme="minorHAnsi"/>
              </w:rPr>
            </w:pPr>
            <w:r w:rsidRPr="003061AC">
              <w:rPr>
                <w:rFonts w:asciiTheme="minorHAnsi" w:hAnsiTheme="minorHAnsi"/>
              </w:rPr>
              <w:t>20V d.c.</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Capacity</w:t>
            </w:r>
          </w:p>
        </w:tc>
        <w:tc>
          <w:tcPr>
            <w:tcW w:w="4819" w:type="dxa"/>
          </w:tcPr>
          <w:p w:rsidR="00BD78D3" w:rsidRPr="003061AC" w:rsidRDefault="00BD78D3" w:rsidP="00FF1EA0">
            <w:pPr>
              <w:rPr>
                <w:rFonts w:asciiTheme="minorHAnsi" w:hAnsiTheme="minorHAnsi"/>
              </w:rPr>
            </w:pPr>
            <w:r w:rsidRPr="003061AC">
              <w:rPr>
                <w:rFonts w:asciiTheme="minorHAnsi" w:hAnsiTheme="minorHAnsi"/>
              </w:rPr>
              <w:t>2.0Ah (40Wh)</w:t>
            </w:r>
          </w:p>
        </w:tc>
      </w:tr>
      <w:tr w:rsidR="00BD78D3" w:rsidRPr="003061AC" w:rsidTr="004467D9">
        <w:tc>
          <w:tcPr>
            <w:tcW w:w="5529" w:type="dxa"/>
          </w:tcPr>
          <w:p w:rsidR="00BD78D3" w:rsidRPr="003061AC" w:rsidRDefault="00BD78D3" w:rsidP="00FF1EA0">
            <w:pPr>
              <w:rPr>
                <w:rFonts w:asciiTheme="minorHAnsi" w:hAnsiTheme="minorHAnsi"/>
                <w:b/>
              </w:rPr>
            </w:pPr>
            <w:r w:rsidRPr="003061AC">
              <w:rPr>
                <w:rFonts w:asciiTheme="minorHAnsi" w:hAnsiTheme="minorHAnsi"/>
                <w:b/>
              </w:rPr>
              <w:t>Battery charger</w:t>
            </w:r>
          </w:p>
        </w:tc>
        <w:tc>
          <w:tcPr>
            <w:tcW w:w="4819" w:type="dxa"/>
          </w:tcPr>
          <w:p w:rsidR="00BD78D3" w:rsidRPr="003061AC" w:rsidRDefault="00BD78D3" w:rsidP="00FF1EA0">
            <w:pPr>
              <w:rPr>
                <w:rFonts w:asciiTheme="minorHAnsi" w:hAnsiTheme="minorHAnsi"/>
                <w:b/>
              </w:rPr>
            </w:pPr>
            <w:r>
              <w:rPr>
                <w:rFonts w:asciiTheme="minorHAnsi" w:hAnsiTheme="minorHAnsi" w:hint="eastAsia"/>
                <w:b/>
              </w:rPr>
              <w:t>CCH20V</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 xml:space="preserve">Rated input </w:t>
            </w:r>
          </w:p>
        </w:tc>
        <w:tc>
          <w:tcPr>
            <w:tcW w:w="4819" w:type="dxa"/>
          </w:tcPr>
          <w:p w:rsidR="00BD78D3" w:rsidRPr="003061AC" w:rsidRDefault="00BD78D3" w:rsidP="00FF1EA0">
            <w:pPr>
              <w:rPr>
                <w:rFonts w:asciiTheme="minorHAnsi" w:hAnsiTheme="minorHAnsi"/>
              </w:rPr>
            </w:pPr>
            <w:r w:rsidRPr="003061AC">
              <w:rPr>
                <w:rFonts w:asciiTheme="minorHAnsi" w:hAnsiTheme="minorHAnsi"/>
              </w:rPr>
              <w:t>230-240V, 50Hz</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Rated input Power</w:t>
            </w:r>
          </w:p>
        </w:tc>
        <w:tc>
          <w:tcPr>
            <w:tcW w:w="4819" w:type="dxa"/>
          </w:tcPr>
          <w:p w:rsidR="00BD78D3" w:rsidRPr="003061AC" w:rsidRDefault="00BD78D3" w:rsidP="00FF1EA0">
            <w:pPr>
              <w:rPr>
                <w:rFonts w:asciiTheme="minorHAnsi" w:hAnsiTheme="minorHAnsi"/>
              </w:rPr>
            </w:pPr>
            <w:r w:rsidRPr="003061AC">
              <w:rPr>
                <w:rFonts w:asciiTheme="minorHAnsi" w:hAnsiTheme="minorHAnsi"/>
              </w:rPr>
              <w:t>65W</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Rated output</w:t>
            </w:r>
          </w:p>
        </w:tc>
        <w:tc>
          <w:tcPr>
            <w:tcW w:w="4819" w:type="dxa"/>
          </w:tcPr>
          <w:p w:rsidR="00BD78D3" w:rsidRPr="003061AC" w:rsidRDefault="00BD78D3" w:rsidP="00FF1EA0">
            <w:pPr>
              <w:rPr>
                <w:rFonts w:asciiTheme="minorHAnsi" w:hAnsiTheme="minorHAnsi"/>
              </w:rPr>
            </w:pPr>
            <w:r w:rsidRPr="003061AC">
              <w:rPr>
                <w:rFonts w:asciiTheme="minorHAnsi" w:hAnsiTheme="minorHAnsi"/>
              </w:rPr>
              <w:t>21.5V d.c.</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Charging current</w:t>
            </w:r>
          </w:p>
        </w:tc>
        <w:tc>
          <w:tcPr>
            <w:tcW w:w="4819" w:type="dxa"/>
          </w:tcPr>
          <w:p w:rsidR="00BD78D3" w:rsidRPr="003061AC" w:rsidRDefault="00BD78D3" w:rsidP="00FF1EA0">
            <w:pPr>
              <w:rPr>
                <w:rFonts w:asciiTheme="minorHAnsi" w:hAnsiTheme="minorHAnsi"/>
              </w:rPr>
            </w:pPr>
            <w:r w:rsidRPr="003061AC">
              <w:rPr>
                <w:rFonts w:asciiTheme="minorHAnsi" w:hAnsiTheme="minorHAnsi"/>
              </w:rPr>
              <w:t>2.4A</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Charging time</w:t>
            </w:r>
          </w:p>
        </w:tc>
        <w:tc>
          <w:tcPr>
            <w:tcW w:w="4819" w:type="dxa"/>
          </w:tcPr>
          <w:p w:rsidR="00BD78D3" w:rsidRPr="003061AC" w:rsidRDefault="00BD78D3" w:rsidP="00FF1EA0">
            <w:pPr>
              <w:rPr>
                <w:rFonts w:asciiTheme="minorHAnsi" w:hAnsiTheme="minorHAnsi"/>
              </w:rPr>
            </w:pPr>
            <w:r w:rsidRPr="003061AC">
              <w:rPr>
                <w:rFonts w:asciiTheme="minorHAnsi" w:hAnsiTheme="minorHAnsi"/>
              </w:rPr>
              <w:t>Approx. 60min</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Protection class</w:t>
            </w:r>
          </w:p>
        </w:tc>
        <w:tc>
          <w:tcPr>
            <w:tcW w:w="4819" w:type="dxa"/>
          </w:tcPr>
          <w:p w:rsidR="00BD78D3" w:rsidRPr="003061AC" w:rsidRDefault="00BD78D3" w:rsidP="00FF1EA0">
            <w:pPr>
              <w:rPr>
                <w:rFonts w:asciiTheme="minorHAnsi" w:hAnsiTheme="minorHAnsi"/>
              </w:rPr>
            </w:pPr>
            <w:r w:rsidRPr="003061AC">
              <w:rPr>
                <w:rFonts w:asciiTheme="minorHAnsi" w:hAnsiTheme="minorHAnsi"/>
              </w:rPr>
              <w:t>II</w:t>
            </w:r>
          </w:p>
        </w:tc>
      </w:tr>
      <w:tr w:rsidR="00BD78D3" w:rsidRPr="003061AC" w:rsidTr="004467D9">
        <w:tc>
          <w:tcPr>
            <w:tcW w:w="5529" w:type="dxa"/>
          </w:tcPr>
          <w:p w:rsidR="00BD78D3" w:rsidRPr="003061AC" w:rsidRDefault="00BD78D3" w:rsidP="00FF1EA0">
            <w:pPr>
              <w:rPr>
                <w:rFonts w:asciiTheme="minorHAnsi" w:hAnsiTheme="minorHAnsi"/>
                <w:b/>
              </w:rPr>
            </w:pPr>
            <w:r w:rsidRPr="003061AC">
              <w:rPr>
                <w:rFonts w:asciiTheme="minorHAnsi" w:hAnsiTheme="minorHAnsi"/>
                <w:b/>
              </w:rPr>
              <w:t>Noise emission value</w:t>
            </w:r>
          </w:p>
        </w:tc>
        <w:tc>
          <w:tcPr>
            <w:tcW w:w="4819" w:type="dxa"/>
          </w:tcPr>
          <w:p w:rsidR="00BD78D3" w:rsidRPr="003061AC" w:rsidRDefault="00BD78D3" w:rsidP="00FF1EA0">
            <w:pPr>
              <w:rPr>
                <w:rFonts w:asciiTheme="minorHAnsi" w:hAnsiTheme="minorHAnsi"/>
                <w:b/>
              </w:rPr>
            </w:pPr>
          </w:p>
        </w:tc>
      </w:tr>
      <w:tr w:rsidR="00BD78D3" w:rsidRPr="003061AC" w:rsidTr="004467D9">
        <w:tc>
          <w:tcPr>
            <w:tcW w:w="10348" w:type="dxa"/>
            <w:gridSpan w:val="2"/>
          </w:tcPr>
          <w:p w:rsidR="00BD78D3" w:rsidRPr="003061AC" w:rsidRDefault="00BD78D3" w:rsidP="00FF1EA0">
            <w:pPr>
              <w:rPr>
                <w:rFonts w:asciiTheme="minorHAnsi" w:hAnsiTheme="minorHAnsi"/>
              </w:rPr>
            </w:pPr>
            <w:r w:rsidRPr="003061AC">
              <w:rPr>
                <w:rFonts w:asciiTheme="minorHAnsi" w:hAnsiTheme="minorHAnsi"/>
              </w:rPr>
              <w:t>Noise measurement value determined in accordance with EN 62841-2-</w:t>
            </w:r>
            <w:r>
              <w:rPr>
                <w:rFonts w:asciiTheme="minorHAnsi" w:hAnsiTheme="minorHAnsi" w:hint="eastAsia"/>
              </w:rPr>
              <w:t>4</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L</w:t>
            </w:r>
            <w:r w:rsidRPr="003061AC">
              <w:rPr>
                <w:rFonts w:asciiTheme="minorHAnsi" w:hAnsiTheme="minorHAnsi"/>
                <w:vertAlign w:val="subscript"/>
              </w:rPr>
              <w:t>PA</w:t>
            </w:r>
          </w:p>
        </w:tc>
        <w:tc>
          <w:tcPr>
            <w:tcW w:w="4819" w:type="dxa"/>
          </w:tcPr>
          <w:p w:rsidR="00BD78D3" w:rsidRPr="002A3F2C" w:rsidRDefault="00BD78D3" w:rsidP="00FF1EA0">
            <w:pPr>
              <w:rPr>
                <w:rFonts w:asciiTheme="minorHAnsi" w:hAnsiTheme="minorHAnsi"/>
              </w:rPr>
            </w:pPr>
            <w:r w:rsidRPr="002A3F2C">
              <w:rPr>
                <w:rFonts w:asciiTheme="minorHAnsi" w:hAnsiTheme="minorHAnsi"/>
              </w:rPr>
              <w:t xml:space="preserve">86.27dB(A) </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Uncertainty K</w:t>
            </w:r>
          </w:p>
        </w:tc>
        <w:tc>
          <w:tcPr>
            <w:tcW w:w="4819" w:type="dxa"/>
          </w:tcPr>
          <w:p w:rsidR="00BD78D3" w:rsidRPr="002A3F2C" w:rsidRDefault="00BD78D3" w:rsidP="00FF1EA0">
            <w:pPr>
              <w:rPr>
                <w:rFonts w:asciiTheme="minorHAnsi" w:hAnsiTheme="minorHAnsi"/>
              </w:rPr>
            </w:pPr>
            <w:r w:rsidRPr="002A3F2C">
              <w:rPr>
                <w:rFonts w:asciiTheme="minorHAnsi" w:hAnsiTheme="minorHAnsi"/>
              </w:rPr>
              <w:t xml:space="preserve">3dB(A)  </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L</w:t>
            </w:r>
            <w:r w:rsidRPr="003061AC">
              <w:rPr>
                <w:rFonts w:asciiTheme="minorHAnsi" w:hAnsiTheme="minorHAnsi"/>
                <w:vertAlign w:val="subscript"/>
              </w:rPr>
              <w:t>WA</w:t>
            </w:r>
          </w:p>
        </w:tc>
        <w:tc>
          <w:tcPr>
            <w:tcW w:w="4819" w:type="dxa"/>
          </w:tcPr>
          <w:p w:rsidR="00BD78D3" w:rsidRPr="002A3F2C" w:rsidRDefault="00BD78D3" w:rsidP="00FF1EA0">
            <w:pPr>
              <w:rPr>
                <w:rFonts w:asciiTheme="minorHAnsi" w:hAnsiTheme="minorHAnsi"/>
              </w:rPr>
            </w:pPr>
            <w:r w:rsidRPr="002A3F2C">
              <w:rPr>
                <w:rFonts w:asciiTheme="minorHAnsi" w:hAnsiTheme="minorHAnsi"/>
              </w:rPr>
              <w:t>97.27dB(A)</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Uncertainty K</w:t>
            </w:r>
          </w:p>
        </w:tc>
        <w:tc>
          <w:tcPr>
            <w:tcW w:w="4819" w:type="dxa"/>
          </w:tcPr>
          <w:p w:rsidR="00BD78D3" w:rsidRPr="002A3F2C" w:rsidRDefault="00BD78D3" w:rsidP="00FF1EA0">
            <w:pPr>
              <w:rPr>
                <w:rFonts w:asciiTheme="minorHAnsi" w:hAnsiTheme="minorHAnsi"/>
              </w:rPr>
            </w:pPr>
            <w:r w:rsidRPr="002A3F2C">
              <w:rPr>
                <w:rFonts w:asciiTheme="minorHAnsi" w:hAnsiTheme="minorHAnsi"/>
              </w:rPr>
              <w:t xml:space="preserve">3dB(A)  </w:t>
            </w:r>
          </w:p>
        </w:tc>
      </w:tr>
      <w:tr w:rsidR="00BD78D3" w:rsidRPr="003061AC" w:rsidTr="004467D9">
        <w:tc>
          <w:tcPr>
            <w:tcW w:w="5529" w:type="dxa"/>
          </w:tcPr>
          <w:p w:rsidR="00BD78D3" w:rsidRPr="003061AC" w:rsidRDefault="00BD78D3" w:rsidP="00FF1EA0">
            <w:pPr>
              <w:rPr>
                <w:rFonts w:asciiTheme="minorHAnsi" w:hAnsiTheme="minorHAnsi"/>
                <w:b/>
              </w:rPr>
            </w:pPr>
            <w:r w:rsidRPr="003061AC">
              <w:rPr>
                <w:rFonts w:asciiTheme="minorHAnsi" w:hAnsiTheme="minorHAnsi"/>
                <w:b/>
              </w:rPr>
              <w:t>Vibration emission value</w:t>
            </w:r>
          </w:p>
        </w:tc>
        <w:tc>
          <w:tcPr>
            <w:tcW w:w="4819" w:type="dxa"/>
          </w:tcPr>
          <w:p w:rsidR="00BD78D3" w:rsidRPr="002A3F2C" w:rsidRDefault="00BD78D3" w:rsidP="00FF1EA0">
            <w:pPr>
              <w:rPr>
                <w:rFonts w:asciiTheme="minorHAnsi" w:hAnsiTheme="minorHAnsi"/>
              </w:rPr>
            </w:pPr>
          </w:p>
        </w:tc>
      </w:tr>
      <w:tr w:rsidR="00BD78D3" w:rsidRPr="003061AC" w:rsidTr="004467D9">
        <w:tc>
          <w:tcPr>
            <w:tcW w:w="10348" w:type="dxa"/>
            <w:gridSpan w:val="2"/>
          </w:tcPr>
          <w:p w:rsidR="00BD78D3" w:rsidRPr="002A3F2C" w:rsidRDefault="00BD78D3" w:rsidP="00FF1EA0">
            <w:pPr>
              <w:rPr>
                <w:rFonts w:asciiTheme="minorHAnsi" w:hAnsiTheme="minorHAnsi"/>
              </w:rPr>
            </w:pPr>
            <w:r w:rsidRPr="002A3F2C">
              <w:rPr>
                <w:rFonts w:asciiTheme="minorHAnsi" w:hAnsiTheme="minorHAnsi"/>
              </w:rPr>
              <w:t>Vibration value determined in accordance with EN 62841-2-1</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a</w:t>
            </w:r>
            <w:r w:rsidRPr="003061AC">
              <w:rPr>
                <w:rFonts w:asciiTheme="minorHAnsi" w:hAnsiTheme="minorHAnsi"/>
                <w:vertAlign w:val="subscript"/>
              </w:rPr>
              <w:t>h,D</w:t>
            </w:r>
          </w:p>
        </w:tc>
        <w:tc>
          <w:tcPr>
            <w:tcW w:w="4819" w:type="dxa"/>
          </w:tcPr>
          <w:p w:rsidR="00BD78D3" w:rsidRPr="002A3F2C" w:rsidRDefault="00BD78D3" w:rsidP="00FF1EA0">
            <w:pPr>
              <w:rPr>
                <w:rFonts w:asciiTheme="minorHAnsi" w:hAnsiTheme="minorHAnsi"/>
              </w:rPr>
            </w:pPr>
            <w:r>
              <w:rPr>
                <w:rFonts w:asciiTheme="minorHAnsi" w:hAnsiTheme="minorHAnsi" w:hint="eastAsia"/>
              </w:rPr>
              <w:t>11.8</w:t>
            </w:r>
            <w:r w:rsidRPr="002A3F2C">
              <w:rPr>
                <w:rFonts w:asciiTheme="minorHAnsi" w:hAnsiTheme="minorHAnsi"/>
              </w:rPr>
              <w:t xml:space="preserve"> m/s</w:t>
            </w:r>
            <w:r w:rsidRPr="002A3F2C">
              <w:rPr>
                <w:rFonts w:asciiTheme="minorHAnsi" w:hAnsiTheme="minorHAnsi"/>
                <w:vertAlign w:val="superscript"/>
              </w:rPr>
              <w:t>2</w:t>
            </w:r>
          </w:p>
        </w:tc>
      </w:tr>
      <w:tr w:rsidR="00BD78D3" w:rsidRPr="003061AC" w:rsidTr="004467D9">
        <w:tc>
          <w:tcPr>
            <w:tcW w:w="5529" w:type="dxa"/>
          </w:tcPr>
          <w:p w:rsidR="00BD78D3" w:rsidRPr="003061AC" w:rsidRDefault="00BD78D3" w:rsidP="00FF1EA0">
            <w:pPr>
              <w:rPr>
                <w:rFonts w:asciiTheme="minorHAnsi" w:hAnsiTheme="minorHAnsi"/>
              </w:rPr>
            </w:pPr>
            <w:r w:rsidRPr="003061AC">
              <w:rPr>
                <w:rFonts w:asciiTheme="minorHAnsi" w:hAnsiTheme="minorHAnsi"/>
              </w:rPr>
              <w:t>Uncertainty K</w:t>
            </w:r>
          </w:p>
        </w:tc>
        <w:tc>
          <w:tcPr>
            <w:tcW w:w="4819" w:type="dxa"/>
          </w:tcPr>
          <w:p w:rsidR="00BD78D3" w:rsidRPr="002A3F2C" w:rsidRDefault="00BD78D3" w:rsidP="00FF1EA0">
            <w:pPr>
              <w:rPr>
                <w:rFonts w:asciiTheme="minorHAnsi" w:hAnsiTheme="minorHAnsi"/>
              </w:rPr>
            </w:pPr>
            <w:r w:rsidRPr="002A3F2C">
              <w:rPr>
                <w:rFonts w:asciiTheme="minorHAnsi" w:hAnsiTheme="minorHAnsi"/>
              </w:rPr>
              <w:t>1.5 m/s</w:t>
            </w:r>
            <w:r w:rsidRPr="002A3F2C">
              <w:rPr>
                <w:rFonts w:asciiTheme="minorHAnsi" w:hAnsiTheme="minorHAnsi"/>
                <w:vertAlign w:val="superscript"/>
              </w:rPr>
              <w:t>2</w:t>
            </w:r>
          </w:p>
        </w:tc>
      </w:tr>
    </w:tbl>
    <w:p w:rsidR="00BD78D3" w:rsidRPr="00D219DF" w:rsidRDefault="00BD78D3" w:rsidP="00BD78D3">
      <w:pPr>
        <w:pStyle w:val="a8"/>
        <w:autoSpaceDE/>
        <w:autoSpaceDN/>
        <w:ind w:left="360"/>
        <w:rPr>
          <w:color w:val="262626" w:themeColor="text1" w:themeTint="D9"/>
        </w:rPr>
      </w:pPr>
    </w:p>
    <w:p w:rsidR="00BD78D3" w:rsidRPr="00D219DF" w:rsidRDefault="00BD78D3" w:rsidP="003D00D9">
      <w:pPr>
        <w:pStyle w:val="a8"/>
        <w:numPr>
          <w:ilvl w:val="0"/>
          <w:numId w:val="8"/>
        </w:numPr>
        <w:autoSpaceDE/>
        <w:autoSpaceDN/>
        <w:jc w:val="both"/>
        <w:rPr>
          <w:rFonts w:asciiTheme="minorHAnsi" w:eastAsia="宋体" w:hAnsiTheme="minorHAnsi" w:cs="宋体"/>
          <w:color w:val="262626" w:themeColor="text1" w:themeTint="D9"/>
          <w:sz w:val="24"/>
          <w:szCs w:val="24"/>
          <w:lang w:eastAsia="zh-CN"/>
        </w:rPr>
      </w:pPr>
      <w:r w:rsidRPr="00D219DF">
        <w:rPr>
          <w:rFonts w:asciiTheme="minorHAnsi" w:eastAsia="宋体" w:hAnsiTheme="minorHAnsi" w:cs="宋体"/>
          <w:color w:val="262626" w:themeColor="text1" w:themeTint="D9"/>
          <w:sz w:val="24"/>
          <w:szCs w:val="24"/>
          <w:lang w:eastAsia="zh-CN"/>
        </w:rPr>
        <w:t>The declared vibration total values and the declared noise emission values have been measured in accordance with a standard test method and may be used for comparing one tool with another.</w:t>
      </w:r>
    </w:p>
    <w:p w:rsidR="00BD78D3" w:rsidRPr="00D219DF" w:rsidRDefault="00BD78D3" w:rsidP="003D00D9">
      <w:pPr>
        <w:pStyle w:val="a8"/>
        <w:numPr>
          <w:ilvl w:val="0"/>
          <w:numId w:val="8"/>
        </w:numPr>
        <w:autoSpaceDE/>
        <w:autoSpaceDN/>
        <w:jc w:val="both"/>
        <w:rPr>
          <w:rFonts w:asciiTheme="minorHAnsi" w:eastAsia="宋体" w:hAnsiTheme="minorHAnsi" w:cs="宋体"/>
          <w:color w:val="262626" w:themeColor="text1" w:themeTint="D9"/>
          <w:sz w:val="24"/>
          <w:szCs w:val="24"/>
          <w:lang w:eastAsia="zh-CN"/>
        </w:rPr>
      </w:pPr>
      <w:r w:rsidRPr="00D219DF">
        <w:rPr>
          <w:rFonts w:asciiTheme="minorHAnsi" w:eastAsia="宋体" w:hAnsiTheme="minorHAnsi" w:cs="宋体"/>
          <w:color w:val="262626" w:themeColor="text1" w:themeTint="D9"/>
          <w:sz w:val="24"/>
          <w:szCs w:val="24"/>
          <w:lang w:eastAsia="zh-CN"/>
        </w:rPr>
        <w:t xml:space="preserve">The declared vibration total values and the declared noise emission values may also be used in a </w:t>
      </w:r>
      <w:r w:rsidRPr="00D219DF">
        <w:rPr>
          <w:rFonts w:asciiTheme="minorHAnsi" w:eastAsia="宋体" w:hAnsiTheme="minorHAnsi" w:cs="宋体"/>
          <w:color w:val="262626" w:themeColor="text1" w:themeTint="D9"/>
          <w:sz w:val="24"/>
          <w:szCs w:val="24"/>
          <w:lang w:eastAsia="zh-CN"/>
        </w:rPr>
        <w:lastRenderedPageBreak/>
        <w:t>preliminary assessment of exposure.</w:t>
      </w:r>
    </w:p>
    <w:p w:rsidR="00BD78D3" w:rsidRPr="00D219DF" w:rsidRDefault="00632201" w:rsidP="00BD78D3">
      <w:pPr>
        <w:jc w:val="both"/>
        <w:rPr>
          <w:rFonts w:asciiTheme="minorHAnsi" w:hAnsiTheme="minorHAnsi"/>
          <w:color w:val="262626" w:themeColor="text1" w:themeTint="D9"/>
        </w:rPr>
      </w:pPr>
      <w:r>
        <w:rPr>
          <w:rFonts w:asciiTheme="minorHAnsi" w:hAnsiTheme="minorHAnsi"/>
          <w:color w:val="262626" w:themeColor="text1" w:themeTint="D9"/>
        </w:rPr>
        <w:pict>
          <v:group id="_x0000_s1128" style="position:absolute;left:0;text-align:left;margin-left:36.25pt;margin-top:10.95pt;width:22.15pt;height:19.4pt;z-index:-251609088;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">
            <v:group id="Group 506" o:spid="_x0000_s1129"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507" o:spid="_x0000_s1130"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131"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505" o:spid="_x0000_s1132"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" path="m184,l,320r369,l184,xe" fillcolor="black" stroked="f">
                <v:path arrowok="t" o:connecttype="custom" o:connectlocs="184,1457;0,1777;369,1777;184,1457" o:connectangles="0,0,0,0"/>
              </v:shape>
            </v:group>
            <v:group id="Group 502" o:spid="_x0000_s1133"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03" o:spid="_x0000_s1134"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135"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501" o:spid="_x0000_s1136"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p>
    <w:p w:rsidR="00BD78D3" w:rsidRPr="00BF208B" w:rsidRDefault="00BD78D3" w:rsidP="00BD78D3">
      <w:pPr>
        <w:ind w:firstLineChars="150" w:firstLine="360"/>
        <w:jc w:val="both"/>
        <w:rPr>
          <w:rFonts w:asciiTheme="minorHAnsi" w:hAnsiTheme="minorHAnsi"/>
          <w:b/>
          <w:color w:val="262626" w:themeColor="text1" w:themeTint="D9"/>
        </w:rPr>
      </w:pPr>
      <w:r w:rsidRPr="00D219DF">
        <w:rPr>
          <w:rFonts w:asciiTheme="minorHAnsi" w:hAnsiTheme="minorHAnsi" w:hint="eastAsia"/>
          <w:color w:val="262626" w:themeColor="text1" w:themeTint="D9"/>
        </w:rPr>
        <w:t xml:space="preserve"> </w:t>
      </w:r>
      <w:r w:rsidRPr="00D219DF">
        <w:rPr>
          <w:rFonts w:asciiTheme="minorHAnsi" w:hAnsiTheme="minorHAnsi"/>
          <w:color w:val="262626" w:themeColor="text1" w:themeTint="D9"/>
        </w:rPr>
        <w:t xml:space="preserve"> </w:t>
      </w:r>
      <w:r>
        <w:rPr>
          <w:rFonts w:asciiTheme="minorHAnsi" w:hAnsiTheme="minorHAnsi"/>
          <w:b/>
          <w:color w:val="262626" w:themeColor="text1" w:themeTint="D9"/>
        </w:rPr>
        <w:t>WARNING</w:t>
      </w:r>
    </w:p>
    <w:p w:rsidR="00BD78D3" w:rsidRPr="00D219DF" w:rsidRDefault="00BD78D3" w:rsidP="003D00D9">
      <w:pPr>
        <w:pStyle w:val="a8"/>
        <w:numPr>
          <w:ilvl w:val="0"/>
          <w:numId w:val="8"/>
        </w:numPr>
        <w:autoSpaceDE/>
        <w:autoSpaceDN/>
        <w:jc w:val="both"/>
        <w:rPr>
          <w:rFonts w:asciiTheme="minorHAnsi" w:eastAsia="宋体" w:hAnsiTheme="minorHAnsi" w:cs="宋体"/>
          <w:color w:val="262626" w:themeColor="text1" w:themeTint="D9"/>
          <w:sz w:val="24"/>
          <w:szCs w:val="24"/>
          <w:lang w:eastAsia="zh-CN"/>
        </w:rPr>
      </w:pPr>
      <w:r w:rsidRPr="00D219DF">
        <w:rPr>
          <w:rFonts w:asciiTheme="minorHAnsi" w:eastAsia="宋体" w:hAnsiTheme="minorHAnsi" w:cs="宋体"/>
          <w:color w:val="262626" w:themeColor="text1" w:themeTint="D9"/>
          <w:sz w:val="24"/>
          <w:szCs w:val="24"/>
          <w:lang w:eastAsia="zh-CN"/>
        </w:rPr>
        <w:t>The vibration and noise emissions during actual use of the power tool can differ from the declared values depending on the ways in which the tool is used especially what kind of workpiece is processed; and</w:t>
      </w:r>
    </w:p>
    <w:p w:rsidR="00BD78D3" w:rsidRDefault="00BD78D3" w:rsidP="003D00D9">
      <w:pPr>
        <w:pStyle w:val="a8"/>
        <w:numPr>
          <w:ilvl w:val="0"/>
          <w:numId w:val="8"/>
        </w:numPr>
        <w:autoSpaceDE/>
        <w:autoSpaceDN/>
        <w:jc w:val="both"/>
        <w:rPr>
          <w:rFonts w:asciiTheme="minorHAnsi" w:eastAsia="宋体" w:hAnsiTheme="minorHAnsi" w:cs="宋体"/>
          <w:color w:val="262626" w:themeColor="text1" w:themeTint="D9"/>
          <w:sz w:val="24"/>
          <w:szCs w:val="24"/>
          <w:lang w:eastAsia="zh-CN"/>
        </w:rPr>
      </w:pPr>
      <w:r w:rsidRPr="00D219DF">
        <w:rPr>
          <w:rFonts w:asciiTheme="minorHAnsi" w:eastAsia="宋体" w:hAnsiTheme="minorHAnsi" w:cs="宋体"/>
          <w:color w:val="262626" w:themeColor="text1" w:themeTint="D9"/>
          <w:sz w:val="24"/>
          <w:szCs w:val="24"/>
          <w:lang w:eastAsia="zh-CN"/>
        </w:rPr>
        <w:t>It is necessary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bookmarkStart w:id="39" w:name="_Toc77876498"/>
      <w:r w:rsidRPr="004467D9">
        <w:rPr>
          <w:rFonts w:asciiTheme="minorHAnsi" w:hAnsiTheme="minorHAnsi"/>
          <w:b/>
          <w:bCs/>
          <w:caps/>
          <w:color w:val="262626" w:themeColor="text1" w:themeTint="D9"/>
          <w:sz w:val="32"/>
          <w:szCs w:val="32"/>
          <w:u w:val="single"/>
        </w:rPr>
        <w:t>INTENDED USE</w:t>
      </w:r>
      <w:bookmarkEnd w:id="39"/>
      <w:r w:rsidRPr="004467D9">
        <w:rPr>
          <w:rFonts w:asciiTheme="minorHAnsi" w:hAnsiTheme="minorHAnsi"/>
          <w:b/>
          <w:bCs/>
          <w:caps/>
          <w:color w:val="262626" w:themeColor="text1" w:themeTint="D9"/>
          <w:sz w:val="32"/>
          <w:szCs w:val="32"/>
          <w:u w:val="single"/>
        </w:rPr>
        <w:t xml:space="preserve"> </w:t>
      </w:r>
    </w:p>
    <w:p w:rsidR="00BD78D3" w:rsidRPr="003061AC" w:rsidRDefault="00BD78D3" w:rsidP="00BD78D3">
      <w:pPr>
        <w:jc w:val="both"/>
        <w:rPr>
          <w:rFonts w:asciiTheme="minorHAnsi" w:hAnsiTheme="minorHAnsi"/>
        </w:rPr>
      </w:pPr>
      <w:r w:rsidRPr="003061AC">
        <w:rPr>
          <w:rFonts w:asciiTheme="minorHAnsi" w:hAnsiTheme="minorHAnsi"/>
        </w:rPr>
        <w:t>This product is suitable for the dry sanding of wood, plastic, metal, filler and also painted surfaces. Any other uses or modification to the product are deemed to be improper usage and may result in serious physical injury. The manufacturer accepts no responsibility for damage(s) attributable to misuse. This product is designed for use by adults and not intended for commercial use.</w:t>
      </w:r>
    </w:p>
    <w:p w:rsidR="00BD78D3" w:rsidRPr="00726A83" w:rsidRDefault="00BD78D3" w:rsidP="004467D9">
      <w:pPr>
        <w:spacing w:line="400" w:lineRule="exact"/>
        <w:jc w:val="both"/>
        <w:rPr>
          <w:rFonts w:asciiTheme="minorHAnsi" w:hAnsiTheme="minorHAnsi"/>
          <w:b/>
          <w:bCs/>
          <w:caps/>
          <w:color w:val="262626" w:themeColor="text1" w:themeTint="D9"/>
          <w:sz w:val="32"/>
          <w:szCs w:val="32"/>
          <w:u w:val="single"/>
        </w:rPr>
      </w:pPr>
      <w:r>
        <w:rPr>
          <w:rFonts w:asciiTheme="minorHAnsi" w:hAnsiTheme="minorHAnsi"/>
          <w:b/>
          <w:bCs/>
          <w:caps/>
          <w:color w:val="262626" w:themeColor="text1" w:themeTint="D9"/>
          <w:sz w:val="32"/>
          <w:szCs w:val="32"/>
          <w:u w:val="single"/>
        </w:rPr>
        <w:t>Unpacking</w:t>
      </w:r>
    </w:p>
    <w:p w:rsidR="00BD78D3" w:rsidRPr="00726A83" w:rsidRDefault="00BD78D3" w:rsidP="003D00D9">
      <w:pPr>
        <w:pStyle w:val="a7"/>
        <w:numPr>
          <w:ilvl w:val="0"/>
          <w:numId w:val="70"/>
        </w:numPr>
        <w:spacing w:line="244" w:lineRule="auto"/>
        <w:ind w:right="125"/>
        <w:jc w:val="both"/>
        <w:rPr>
          <w:rFonts w:asciiTheme="minorHAnsi" w:hAnsiTheme="minorHAnsi"/>
          <w:color w:val="404040" w:themeColor="text1" w:themeTint="BF"/>
          <w:sz w:val="24"/>
          <w:szCs w:val="24"/>
        </w:rPr>
      </w:pPr>
      <w:r w:rsidRPr="00726A83">
        <w:rPr>
          <w:rFonts w:asciiTheme="minorHAnsi" w:hAnsiTheme="minorHAnsi"/>
          <w:color w:val="404040" w:themeColor="text1" w:themeTint="BF"/>
          <w:sz w:val="24"/>
          <w:szCs w:val="24"/>
        </w:rPr>
        <w:t>U</w:t>
      </w:r>
      <w:r w:rsidRPr="00726A83">
        <w:rPr>
          <w:rFonts w:asciiTheme="minorHAnsi" w:hAnsiTheme="minorHAnsi" w:hint="eastAsia"/>
          <w:color w:val="404040" w:themeColor="text1" w:themeTint="BF"/>
          <w:sz w:val="24"/>
          <w:szCs w:val="24"/>
        </w:rPr>
        <w:t>npac</w:t>
      </w:r>
      <w:r w:rsidRPr="00726A83">
        <w:rPr>
          <w:rFonts w:asciiTheme="minorHAnsi" w:hAnsiTheme="minorHAnsi"/>
          <w:color w:val="404040" w:themeColor="text1" w:themeTint="BF"/>
          <w:sz w:val="24"/>
          <w:szCs w:val="24"/>
        </w:rPr>
        <w:t>k all parts and lay them on a flat stable surface</w:t>
      </w:r>
    </w:p>
    <w:p w:rsidR="00BD78D3" w:rsidRPr="00726A83" w:rsidRDefault="00BD78D3" w:rsidP="003D00D9">
      <w:pPr>
        <w:pStyle w:val="a7"/>
        <w:numPr>
          <w:ilvl w:val="0"/>
          <w:numId w:val="70"/>
        </w:numPr>
        <w:spacing w:line="244" w:lineRule="auto"/>
        <w:ind w:right="125"/>
        <w:jc w:val="both"/>
        <w:rPr>
          <w:rFonts w:asciiTheme="minorHAnsi" w:hAnsiTheme="minorHAnsi"/>
          <w:color w:val="404040" w:themeColor="text1" w:themeTint="BF"/>
          <w:sz w:val="24"/>
          <w:szCs w:val="24"/>
        </w:rPr>
      </w:pPr>
      <w:r w:rsidRPr="00726A83">
        <w:rPr>
          <w:rFonts w:asciiTheme="minorHAnsi" w:hAnsiTheme="minorHAnsi"/>
          <w:color w:val="404040" w:themeColor="text1" w:themeTint="BF"/>
          <w:sz w:val="24"/>
          <w:szCs w:val="24"/>
        </w:rPr>
        <w:t>Make sure the delivery contents are complete and free of damage. If you find that parts are missing or show damage, do not use the product but contact your dealer/service centre. Do not use the product unless missing parts have been delivered in addition or defective parts have been replaced. Using an incomplete or damaged product represents a hazard to people and property.</w:t>
      </w:r>
    </w:p>
    <w:p w:rsidR="00BD78D3" w:rsidRPr="00726A83" w:rsidRDefault="00BD78D3" w:rsidP="003D00D9">
      <w:pPr>
        <w:pStyle w:val="a7"/>
        <w:numPr>
          <w:ilvl w:val="0"/>
          <w:numId w:val="70"/>
        </w:numPr>
        <w:spacing w:line="244" w:lineRule="auto"/>
        <w:ind w:right="125"/>
        <w:jc w:val="both"/>
        <w:rPr>
          <w:rFonts w:asciiTheme="minorHAnsi" w:hAnsiTheme="minorHAnsi"/>
          <w:color w:val="404040" w:themeColor="text1" w:themeTint="BF"/>
          <w:sz w:val="24"/>
          <w:szCs w:val="24"/>
        </w:rPr>
      </w:pPr>
      <w:r w:rsidRPr="00726A83">
        <w:rPr>
          <w:rFonts w:asciiTheme="minorHAnsi" w:hAnsiTheme="minorHAnsi" w:hint="eastAsia"/>
          <w:color w:val="404040" w:themeColor="text1" w:themeTint="BF"/>
          <w:sz w:val="24"/>
          <w:szCs w:val="24"/>
        </w:rPr>
        <w:t>E</w:t>
      </w:r>
      <w:r w:rsidRPr="00726A83">
        <w:rPr>
          <w:rFonts w:asciiTheme="minorHAnsi" w:hAnsiTheme="minorHAnsi"/>
          <w:color w:val="404040" w:themeColor="text1" w:themeTint="BF"/>
          <w:sz w:val="24"/>
          <w:szCs w:val="24"/>
        </w:rPr>
        <w:t>nsure that you have all the accessories and tools needed for assembly and operation.</w:t>
      </w:r>
    </w:p>
    <w:p w:rsidR="00BD78D3" w:rsidRDefault="00BD78D3" w:rsidP="004467D9">
      <w:pPr>
        <w:spacing w:line="400" w:lineRule="exact"/>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Charging the battery pack (Fig. B)</w:t>
      </w:r>
    </w:p>
    <w:p w:rsidR="00BD78D3" w:rsidRPr="002A3F2C" w:rsidRDefault="00BD78D3" w:rsidP="00BD78D3">
      <w:pPr>
        <w:jc w:val="both"/>
        <w:rPr>
          <w:rFonts w:eastAsiaTheme="minorEastAsia"/>
          <w:b/>
        </w:rPr>
      </w:pPr>
      <w:r w:rsidRPr="002A3F2C">
        <w:rPr>
          <w:rFonts w:asciiTheme="minorHAnsi" w:eastAsia="Arial" w:hAnsiTheme="minorHAnsi" w:cstheme="minorBidi"/>
          <w:b/>
          <w:bCs/>
          <w:lang w:eastAsia="en-US"/>
        </w:rPr>
        <w:t>Note</w:t>
      </w:r>
      <w:r w:rsidRPr="002A3F2C">
        <w:rPr>
          <w:rFonts w:asciiTheme="minorHAnsi" w:eastAsiaTheme="minorEastAsia" w:hAnsiTheme="minorHAnsi" w:cstheme="minorBidi" w:hint="eastAsia"/>
          <w:b/>
          <w:bCs/>
        </w:rPr>
        <w:t>:</w:t>
      </w:r>
    </w:p>
    <w:p w:rsidR="00BD78D3" w:rsidRPr="002A3F2C" w:rsidRDefault="00BD78D3" w:rsidP="003D00D9">
      <w:pPr>
        <w:pStyle w:val="a7"/>
        <w:numPr>
          <w:ilvl w:val="0"/>
          <w:numId w:val="54"/>
        </w:numPr>
        <w:spacing w:before="66"/>
        <w:ind w:right="186"/>
        <w:jc w:val="both"/>
        <w:rPr>
          <w:rFonts w:asciiTheme="minorHAnsi" w:eastAsia="Microsoft Sans Serif" w:hAnsiTheme="minorHAnsi" w:cs="Microsoft Sans Serif"/>
          <w:b/>
          <w:sz w:val="24"/>
          <w:szCs w:val="24"/>
        </w:rPr>
      </w:pPr>
      <w:r w:rsidRPr="002A3F2C">
        <w:rPr>
          <w:rFonts w:asciiTheme="minorHAnsi" w:eastAsia="Microsoft Sans Serif" w:hAnsiTheme="minorHAnsi" w:cs="Microsoft Sans Serif"/>
          <w:b/>
          <w:sz w:val="24"/>
          <w:szCs w:val="24"/>
        </w:rPr>
        <w:t>The battery can be damaged in case of improper charging.</w:t>
      </w:r>
    </w:p>
    <w:p w:rsidR="00BD78D3" w:rsidRPr="002A3F2C" w:rsidRDefault="00BD78D3" w:rsidP="003D00D9">
      <w:pPr>
        <w:pStyle w:val="a7"/>
        <w:numPr>
          <w:ilvl w:val="0"/>
          <w:numId w:val="54"/>
        </w:numPr>
        <w:spacing w:before="66"/>
        <w:ind w:right="186"/>
        <w:jc w:val="both"/>
        <w:rPr>
          <w:rFonts w:asciiTheme="minorHAnsi" w:eastAsia="Microsoft Sans Serif" w:hAnsiTheme="minorHAnsi" w:cs="Microsoft Sans Serif"/>
          <w:b/>
          <w:sz w:val="24"/>
          <w:szCs w:val="24"/>
        </w:rPr>
      </w:pPr>
      <w:r w:rsidRPr="002A3F2C">
        <w:rPr>
          <w:rFonts w:asciiTheme="minorHAnsi" w:eastAsia="Microsoft Sans Serif" w:hAnsiTheme="minorHAnsi" w:cs="Microsoft Sans Serif"/>
          <w:b/>
          <w:sz w:val="24"/>
          <w:szCs w:val="24"/>
        </w:rPr>
        <w:t>Remove the charger's mains plug before inserting or removing the battery.</w:t>
      </w:r>
    </w:p>
    <w:p w:rsidR="00BD78D3" w:rsidRPr="003F4E6E" w:rsidRDefault="00BD78D3" w:rsidP="00BD78D3">
      <w:pPr>
        <w:pStyle w:val="a7"/>
        <w:ind w:right="158"/>
        <w:jc w:val="both"/>
        <w:rPr>
          <w:rFonts w:asciiTheme="minorHAnsi" w:eastAsia="Microsoft Sans Serif" w:hAnsiTheme="minorHAnsi" w:cs="Microsoft Sans Serif"/>
          <w:sz w:val="24"/>
          <w:szCs w:val="24"/>
        </w:rPr>
      </w:pPr>
      <w:r w:rsidRPr="003F4E6E">
        <w:rPr>
          <w:rFonts w:asciiTheme="minorHAnsi" w:eastAsia="Microsoft Sans Serif" w:hAnsiTheme="minorHAnsi" w:cs="Microsoft Sans Serif"/>
          <w:sz w:val="24"/>
          <w:szCs w:val="24"/>
        </w:rPr>
        <w:t>The battery is partially charged upon delivery to avoid damage to the battery caused by a deep discharge. Prior to initial start-up and when the battery is low, the battery should be charged. To do so, please proceed as follows (Fig.</w:t>
      </w:r>
      <w:r>
        <w:rPr>
          <w:rFonts w:asciiTheme="minorHAnsi" w:eastAsia="Microsoft Sans Serif" w:hAnsiTheme="minorHAnsi" w:cs="Microsoft Sans Serif"/>
          <w:sz w:val="24"/>
          <w:szCs w:val="24"/>
        </w:rPr>
        <w:t xml:space="preserve"> </w:t>
      </w:r>
      <w:r w:rsidRPr="003F4E6E">
        <w:rPr>
          <w:rFonts w:asciiTheme="minorHAnsi" w:eastAsia="Microsoft Sans Serif" w:hAnsiTheme="minorHAnsi" w:cs="Microsoft Sans Serif"/>
          <w:sz w:val="24"/>
          <w:szCs w:val="24"/>
        </w:rPr>
        <w:t>B):</w:t>
      </w:r>
    </w:p>
    <w:p w:rsidR="00BD78D3" w:rsidRPr="003F4E6E" w:rsidRDefault="00BD78D3" w:rsidP="003D00D9">
      <w:pPr>
        <w:pStyle w:val="a8"/>
        <w:numPr>
          <w:ilvl w:val="0"/>
          <w:numId w:val="71"/>
        </w:numPr>
        <w:autoSpaceDE/>
        <w:autoSpaceDN/>
        <w:jc w:val="both"/>
        <w:rPr>
          <w:rFonts w:asciiTheme="minorHAnsi" w:hAnsiTheme="minorHAnsi"/>
          <w:sz w:val="24"/>
          <w:szCs w:val="24"/>
        </w:rPr>
      </w:pPr>
      <w:r w:rsidRPr="003F4E6E">
        <w:rPr>
          <w:rFonts w:asciiTheme="minorHAnsi" w:hAnsiTheme="minorHAnsi"/>
          <w:sz w:val="24"/>
          <w:szCs w:val="24"/>
        </w:rPr>
        <w:t>Slide the battery pack (14) onto the charger (15) upside down till it locks in place.</w:t>
      </w:r>
    </w:p>
    <w:p w:rsidR="00BD78D3" w:rsidRPr="003F4E6E" w:rsidRDefault="00BD78D3" w:rsidP="003D00D9">
      <w:pPr>
        <w:pStyle w:val="a8"/>
        <w:numPr>
          <w:ilvl w:val="0"/>
          <w:numId w:val="71"/>
        </w:numPr>
        <w:autoSpaceDE/>
        <w:autoSpaceDN/>
        <w:jc w:val="both"/>
        <w:rPr>
          <w:rFonts w:asciiTheme="minorHAnsi" w:hAnsiTheme="minorHAnsi"/>
          <w:sz w:val="24"/>
          <w:szCs w:val="24"/>
        </w:rPr>
      </w:pPr>
      <w:r w:rsidRPr="003F4E6E">
        <w:rPr>
          <w:rFonts w:asciiTheme="minorHAnsi" w:hAnsiTheme="minorHAnsi"/>
          <w:sz w:val="24"/>
          <w:szCs w:val="24"/>
        </w:rPr>
        <w:t>Insert the mains plug of the charger (17) into a properly fused mains socket. The RED charge control LED (16) is illuminated; and charging requires approx. 60min.</w:t>
      </w:r>
    </w:p>
    <w:p w:rsidR="00BD78D3" w:rsidRPr="003F4E6E" w:rsidRDefault="00BD78D3" w:rsidP="003D00D9">
      <w:pPr>
        <w:pStyle w:val="a8"/>
        <w:numPr>
          <w:ilvl w:val="0"/>
          <w:numId w:val="71"/>
        </w:numPr>
        <w:autoSpaceDE/>
        <w:autoSpaceDN/>
        <w:jc w:val="both"/>
        <w:rPr>
          <w:rFonts w:asciiTheme="minorHAnsi" w:hAnsiTheme="minorHAnsi"/>
          <w:sz w:val="24"/>
          <w:szCs w:val="24"/>
        </w:rPr>
      </w:pPr>
      <w:r w:rsidRPr="003F4E6E">
        <w:rPr>
          <w:rFonts w:asciiTheme="minorHAnsi" w:hAnsiTheme="minorHAnsi"/>
          <w:sz w:val="24"/>
          <w:szCs w:val="24"/>
        </w:rPr>
        <w:t>Wait until the RED charge control LED (16) goes out and green charge control LED (17) is illuminated, the battery is fully charged.</w:t>
      </w:r>
    </w:p>
    <w:p w:rsidR="00BD78D3" w:rsidRPr="003F4E6E" w:rsidRDefault="00BD78D3" w:rsidP="003D00D9">
      <w:pPr>
        <w:pStyle w:val="a8"/>
        <w:numPr>
          <w:ilvl w:val="0"/>
          <w:numId w:val="71"/>
        </w:numPr>
        <w:autoSpaceDE/>
        <w:autoSpaceDN/>
        <w:jc w:val="both"/>
        <w:rPr>
          <w:rFonts w:asciiTheme="minorHAnsi" w:hAnsiTheme="minorHAnsi"/>
          <w:sz w:val="24"/>
          <w:szCs w:val="24"/>
        </w:rPr>
      </w:pPr>
      <w:r w:rsidRPr="003F4E6E">
        <w:rPr>
          <w:rFonts w:asciiTheme="minorHAnsi" w:hAnsiTheme="minorHAnsi"/>
          <w:sz w:val="24"/>
          <w:szCs w:val="24"/>
        </w:rPr>
        <w:t>Hold onto the mains plug while pulling the power cable of the charger out of the mains socket. The battery pack (14) and the charger (15) may have become warm during charging, allow the battery to cool down to room temperature.</w:t>
      </w:r>
    </w:p>
    <w:p w:rsidR="00BD78D3" w:rsidRPr="003F4E6E" w:rsidRDefault="00BD78D3" w:rsidP="003D00D9">
      <w:pPr>
        <w:pStyle w:val="a8"/>
        <w:numPr>
          <w:ilvl w:val="0"/>
          <w:numId w:val="71"/>
        </w:numPr>
        <w:autoSpaceDE/>
        <w:autoSpaceDN/>
        <w:jc w:val="both"/>
        <w:rPr>
          <w:rFonts w:asciiTheme="minorHAnsi" w:hAnsiTheme="minorHAnsi"/>
          <w:b/>
          <w:sz w:val="24"/>
          <w:szCs w:val="24"/>
        </w:rPr>
      </w:pPr>
      <w:r w:rsidRPr="003F4E6E">
        <w:rPr>
          <w:rFonts w:asciiTheme="minorHAnsi" w:hAnsiTheme="minorHAnsi"/>
          <w:sz w:val="24"/>
          <w:szCs w:val="24"/>
        </w:rPr>
        <w:t>Take the battery (14) out of the charger (15) by pressing and holding the battery release button (2) and pulling the battery pack (14) out of the charger (15).</w:t>
      </w:r>
    </w:p>
    <w:p w:rsidR="00BD78D3" w:rsidRPr="00096278" w:rsidRDefault="00BD78D3" w:rsidP="00BD78D3">
      <w:pPr>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Removing /</w:t>
      </w:r>
      <w:r w:rsidRPr="00096278">
        <w:rPr>
          <w:rFonts w:asciiTheme="minorHAnsi" w:hAnsiTheme="minorHAnsi" w:hint="eastAsia"/>
          <w:b/>
          <w:bCs/>
          <w:caps/>
          <w:color w:val="262626" w:themeColor="text1" w:themeTint="D9"/>
          <w:sz w:val="32"/>
          <w:szCs w:val="32"/>
          <w:u w:val="single"/>
        </w:rPr>
        <w:t>Inser</w:t>
      </w:r>
      <w:r>
        <w:rPr>
          <w:rFonts w:asciiTheme="minorHAnsi" w:hAnsiTheme="minorHAnsi"/>
          <w:b/>
          <w:bCs/>
          <w:caps/>
          <w:color w:val="262626" w:themeColor="text1" w:themeTint="D9"/>
          <w:sz w:val="32"/>
          <w:szCs w:val="32"/>
          <w:u w:val="single"/>
        </w:rPr>
        <w:t>ting the battery</w:t>
      </w:r>
    </w:p>
    <w:p w:rsidR="00BD78D3" w:rsidRPr="002A3F2C" w:rsidRDefault="00BD78D3" w:rsidP="003D00D9">
      <w:pPr>
        <w:pStyle w:val="a8"/>
        <w:numPr>
          <w:ilvl w:val="0"/>
          <w:numId w:val="55"/>
        </w:numPr>
        <w:autoSpaceDE/>
        <w:autoSpaceDN/>
        <w:jc w:val="both"/>
        <w:rPr>
          <w:rFonts w:asciiTheme="minorHAnsi" w:hAnsiTheme="minorHAnsi"/>
          <w:sz w:val="24"/>
          <w:szCs w:val="24"/>
        </w:rPr>
      </w:pPr>
      <w:r w:rsidRPr="002A3F2C">
        <w:rPr>
          <w:rFonts w:asciiTheme="minorHAnsi" w:hAnsiTheme="minorHAnsi"/>
          <w:sz w:val="24"/>
          <w:szCs w:val="24"/>
        </w:rPr>
        <w:t>Slide the battery pack (14), place it on a guide track and push it back into the battery holder. It will audibly snap in.</w:t>
      </w:r>
    </w:p>
    <w:p w:rsidR="00BD78D3" w:rsidRPr="004467D9" w:rsidRDefault="00BD78D3" w:rsidP="003D00D9">
      <w:pPr>
        <w:pStyle w:val="a8"/>
        <w:numPr>
          <w:ilvl w:val="0"/>
          <w:numId w:val="55"/>
        </w:numPr>
        <w:autoSpaceDE/>
        <w:autoSpaceDN/>
        <w:jc w:val="both"/>
        <w:rPr>
          <w:rFonts w:asciiTheme="minorHAnsi" w:hAnsiTheme="minorHAnsi"/>
          <w:sz w:val="24"/>
          <w:szCs w:val="24"/>
        </w:rPr>
      </w:pPr>
      <w:r w:rsidRPr="002A3F2C">
        <w:rPr>
          <w:rFonts w:asciiTheme="minorHAnsi" w:hAnsiTheme="minorHAnsi"/>
          <w:sz w:val="24"/>
          <w:szCs w:val="24"/>
        </w:rPr>
        <w:t>Detach the battery pack (14) from the tool, press the battery release button (2) on the battery pack (14) and pull the battery off the tool.</w:t>
      </w:r>
    </w:p>
    <w:p w:rsidR="004467D9" w:rsidRPr="004467D9" w:rsidRDefault="004467D9" w:rsidP="004467D9">
      <w:pPr>
        <w:jc w:val="both"/>
        <w:rPr>
          <w:rFonts w:asciiTheme="minorHAnsi" w:hAnsiTheme="minorHAnsi"/>
        </w:rPr>
      </w:pP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r w:rsidRPr="004467D9">
        <w:rPr>
          <w:rFonts w:asciiTheme="minorHAnsi" w:hAnsiTheme="minorHAnsi"/>
          <w:b/>
          <w:bCs/>
          <w:caps/>
          <w:color w:val="262626" w:themeColor="text1" w:themeTint="D9"/>
          <w:sz w:val="32"/>
          <w:szCs w:val="32"/>
          <w:u w:val="single"/>
        </w:rPr>
        <w:lastRenderedPageBreak/>
        <w:t>Checking the battery charging level</w:t>
      </w:r>
    </w:p>
    <w:p w:rsidR="00BD78D3" w:rsidRPr="002A3F2C" w:rsidRDefault="00BD78D3" w:rsidP="00BD78D3">
      <w:pPr>
        <w:pStyle w:val="a7"/>
        <w:spacing w:before="72" w:line="250" w:lineRule="auto"/>
        <w:ind w:right="131"/>
        <w:jc w:val="both"/>
        <w:rPr>
          <w:rFonts w:asciiTheme="minorHAnsi" w:eastAsiaTheme="minorEastAsia" w:hAnsiTheme="minorHAnsi"/>
          <w:kern w:val="2"/>
          <w:sz w:val="24"/>
          <w:szCs w:val="24"/>
          <w:lang w:eastAsia="zh-CN"/>
        </w:rPr>
      </w:pPr>
      <w:r w:rsidRPr="002A3F2C">
        <w:rPr>
          <w:rFonts w:asciiTheme="minorHAnsi" w:eastAsiaTheme="minorEastAsia" w:hAnsiTheme="minorHAnsi" w:hint="eastAsia"/>
          <w:kern w:val="2"/>
          <w:sz w:val="24"/>
          <w:szCs w:val="24"/>
          <w:lang w:eastAsia="zh-CN"/>
        </w:rPr>
        <w:t>T</w:t>
      </w:r>
      <w:r w:rsidRPr="002A3F2C">
        <w:rPr>
          <w:rFonts w:asciiTheme="minorHAnsi" w:eastAsiaTheme="minorEastAsia" w:hAnsiTheme="minorHAnsi"/>
          <w:kern w:val="2"/>
          <w:sz w:val="24"/>
          <w:szCs w:val="24"/>
          <w:lang w:eastAsia="zh-CN"/>
        </w:rPr>
        <w:t>he battery comes with an integrated battery level indication.</w:t>
      </w:r>
    </w:p>
    <w:p w:rsidR="00BD78D3" w:rsidRPr="002A3F2C" w:rsidRDefault="00BD78D3" w:rsidP="00BD78D3">
      <w:pPr>
        <w:pStyle w:val="a7"/>
        <w:spacing w:before="72" w:line="250" w:lineRule="auto"/>
        <w:ind w:right="131"/>
        <w:jc w:val="both"/>
        <w:rPr>
          <w:rFonts w:asciiTheme="minorHAnsi" w:eastAsiaTheme="minorEastAsia" w:hAnsiTheme="minorHAnsi"/>
          <w:kern w:val="2"/>
          <w:sz w:val="24"/>
          <w:szCs w:val="24"/>
          <w:lang w:eastAsia="zh-CN"/>
        </w:rPr>
      </w:pPr>
      <w:r w:rsidRPr="002A3F2C">
        <w:rPr>
          <w:rFonts w:asciiTheme="minorHAnsi" w:eastAsiaTheme="minorEastAsia" w:hAnsiTheme="minorHAnsi"/>
          <w:kern w:val="2"/>
          <w:sz w:val="24"/>
          <w:szCs w:val="24"/>
          <w:lang w:eastAsia="zh-CN"/>
        </w:rPr>
        <w:t>The battery status is displayed as follows by the three LEDs of the battery level indication (LED) (12).</w:t>
      </w:r>
    </w:p>
    <w:tbl>
      <w:tblPr>
        <w:tblStyle w:val="a6"/>
        <w:tblW w:w="0" w:type="auto"/>
        <w:tblInd w:w="250" w:type="dxa"/>
        <w:tblLook w:val="04A0"/>
      </w:tblPr>
      <w:tblGrid>
        <w:gridCol w:w="4961"/>
        <w:gridCol w:w="4820"/>
      </w:tblGrid>
      <w:tr w:rsidR="00BD78D3" w:rsidRPr="002A3F2C" w:rsidTr="00FF1EA0">
        <w:tc>
          <w:tcPr>
            <w:tcW w:w="4961" w:type="dxa"/>
          </w:tcPr>
          <w:p w:rsidR="00BD78D3" w:rsidRPr="002A3F2C" w:rsidRDefault="00BD78D3" w:rsidP="00FF1EA0">
            <w:pPr>
              <w:pStyle w:val="a7"/>
              <w:spacing w:before="72" w:line="250" w:lineRule="auto"/>
              <w:ind w:left="0" w:right="131"/>
              <w:jc w:val="both"/>
              <w:rPr>
                <w:rFonts w:asciiTheme="minorHAnsi" w:eastAsiaTheme="minorEastAsia" w:hAnsiTheme="minorHAnsi"/>
                <w:b/>
                <w:kern w:val="2"/>
                <w:sz w:val="24"/>
                <w:szCs w:val="24"/>
                <w:lang w:eastAsia="zh-CN"/>
              </w:rPr>
            </w:pPr>
            <w:r w:rsidRPr="002A3F2C">
              <w:rPr>
                <w:rFonts w:asciiTheme="minorHAnsi" w:eastAsiaTheme="minorEastAsia" w:hAnsiTheme="minorHAnsi" w:hint="eastAsia"/>
                <w:b/>
                <w:kern w:val="2"/>
                <w:sz w:val="24"/>
                <w:szCs w:val="24"/>
                <w:lang w:eastAsia="zh-CN"/>
              </w:rPr>
              <w:t>L</w:t>
            </w:r>
            <w:r w:rsidRPr="002A3F2C">
              <w:rPr>
                <w:rFonts w:asciiTheme="minorHAnsi" w:eastAsiaTheme="minorEastAsia" w:hAnsiTheme="minorHAnsi"/>
                <w:b/>
                <w:kern w:val="2"/>
                <w:sz w:val="24"/>
                <w:szCs w:val="24"/>
                <w:lang w:eastAsia="zh-CN"/>
              </w:rPr>
              <w:t>ED color</w:t>
            </w:r>
          </w:p>
        </w:tc>
        <w:tc>
          <w:tcPr>
            <w:tcW w:w="4820" w:type="dxa"/>
          </w:tcPr>
          <w:p w:rsidR="00BD78D3" w:rsidRPr="002A3F2C" w:rsidRDefault="00BD78D3" w:rsidP="00FF1EA0">
            <w:pPr>
              <w:pStyle w:val="a7"/>
              <w:spacing w:before="72" w:line="250" w:lineRule="auto"/>
              <w:ind w:left="0" w:right="131"/>
              <w:jc w:val="both"/>
              <w:rPr>
                <w:rFonts w:asciiTheme="minorHAnsi" w:eastAsiaTheme="minorEastAsia" w:hAnsiTheme="minorHAnsi"/>
                <w:b/>
                <w:kern w:val="2"/>
                <w:sz w:val="24"/>
                <w:szCs w:val="24"/>
                <w:lang w:eastAsia="zh-CN"/>
              </w:rPr>
            </w:pPr>
            <w:r w:rsidRPr="002A3F2C">
              <w:rPr>
                <w:rFonts w:asciiTheme="minorHAnsi" w:eastAsiaTheme="minorEastAsia" w:hAnsiTheme="minorHAnsi" w:hint="eastAsia"/>
                <w:b/>
                <w:kern w:val="2"/>
                <w:sz w:val="24"/>
                <w:szCs w:val="24"/>
                <w:lang w:eastAsia="zh-CN"/>
              </w:rPr>
              <w:t>M</w:t>
            </w:r>
            <w:r w:rsidRPr="002A3F2C">
              <w:rPr>
                <w:rFonts w:asciiTheme="minorHAnsi" w:eastAsiaTheme="minorEastAsia" w:hAnsiTheme="minorHAnsi"/>
                <w:b/>
                <w:kern w:val="2"/>
                <w:sz w:val="24"/>
                <w:szCs w:val="24"/>
                <w:lang w:eastAsia="zh-CN"/>
              </w:rPr>
              <w:t>eaning</w:t>
            </w:r>
          </w:p>
        </w:tc>
      </w:tr>
      <w:tr w:rsidR="00BD78D3" w:rsidRPr="002A3F2C" w:rsidTr="00FF1EA0">
        <w:tc>
          <w:tcPr>
            <w:tcW w:w="4961" w:type="dxa"/>
          </w:tcPr>
          <w:p w:rsidR="00BD78D3" w:rsidRPr="002A3F2C" w:rsidRDefault="00BD78D3" w:rsidP="00FF1EA0">
            <w:pPr>
              <w:pStyle w:val="a7"/>
              <w:spacing w:before="72" w:line="250" w:lineRule="auto"/>
              <w:ind w:left="0" w:right="131"/>
              <w:jc w:val="both"/>
              <w:rPr>
                <w:rFonts w:asciiTheme="minorHAnsi" w:eastAsiaTheme="minorEastAsia" w:hAnsiTheme="minorHAnsi"/>
                <w:kern w:val="2"/>
                <w:sz w:val="24"/>
                <w:szCs w:val="24"/>
                <w:lang w:eastAsia="zh-CN"/>
              </w:rPr>
            </w:pPr>
            <w:r w:rsidRPr="002A3F2C">
              <w:rPr>
                <w:rFonts w:asciiTheme="minorHAnsi" w:eastAsiaTheme="minorEastAsia" w:hAnsiTheme="minorHAnsi" w:hint="eastAsia"/>
                <w:kern w:val="2"/>
                <w:sz w:val="24"/>
                <w:szCs w:val="24"/>
                <w:lang w:eastAsia="zh-CN"/>
              </w:rPr>
              <w:t>G</w:t>
            </w:r>
            <w:r w:rsidRPr="002A3F2C">
              <w:rPr>
                <w:rFonts w:asciiTheme="minorHAnsi" w:eastAsiaTheme="minorEastAsia" w:hAnsiTheme="minorHAnsi"/>
                <w:kern w:val="2"/>
                <w:sz w:val="24"/>
                <w:szCs w:val="24"/>
                <w:lang w:eastAsia="zh-CN"/>
              </w:rPr>
              <w:t>reen-Orange-Red</w:t>
            </w:r>
          </w:p>
        </w:tc>
        <w:tc>
          <w:tcPr>
            <w:tcW w:w="4820" w:type="dxa"/>
          </w:tcPr>
          <w:p w:rsidR="00BD78D3" w:rsidRPr="002A3F2C" w:rsidRDefault="00BD78D3" w:rsidP="00FF1EA0">
            <w:pPr>
              <w:pStyle w:val="a7"/>
              <w:spacing w:before="72" w:line="250" w:lineRule="auto"/>
              <w:ind w:left="0" w:right="131"/>
              <w:jc w:val="both"/>
              <w:rPr>
                <w:rFonts w:asciiTheme="minorHAnsi" w:eastAsiaTheme="minorEastAsia" w:hAnsiTheme="minorHAnsi"/>
                <w:kern w:val="2"/>
                <w:sz w:val="24"/>
                <w:szCs w:val="24"/>
                <w:lang w:eastAsia="zh-CN"/>
              </w:rPr>
            </w:pPr>
            <w:r w:rsidRPr="002A3F2C">
              <w:rPr>
                <w:rFonts w:asciiTheme="minorHAnsi" w:eastAsiaTheme="minorEastAsia" w:hAnsiTheme="minorHAnsi" w:hint="eastAsia"/>
                <w:kern w:val="2"/>
                <w:sz w:val="24"/>
                <w:szCs w:val="24"/>
                <w:lang w:eastAsia="zh-CN"/>
              </w:rPr>
              <w:t>M</w:t>
            </w:r>
            <w:r w:rsidRPr="002A3F2C">
              <w:rPr>
                <w:rFonts w:asciiTheme="minorHAnsi" w:eastAsiaTheme="minorEastAsia" w:hAnsiTheme="minorHAnsi"/>
                <w:kern w:val="2"/>
                <w:sz w:val="24"/>
                <w:szCs w:val="24"/>
                <w:lang w:eastAsia="zh-CN"/>
              </w:rPr>
              <w:t>aximum charge/power</w:t>
            </w:r>
          </w:p>
        </w:tc>
      </w:tr>
      <w:tr w:rsidR="00BD78D3" w:rsidRPr="002A3F2C" w:rsidTr="00FF1EA0">
        <w:tc>
          <w:tcPr>
            <w:tcW w:w="4961" w:type="dxa"/>
          </w:tcPr>
          <w:p w:rsidR="00BD78D3" w:rsidRPr="002A3F2C" w:rsidRDefault="00BD78D3" w:rsidP="00FF1EA0">
            <w:pPr>
              <w:pStyle w:val="a7"/>
              <w:spacing w:before="72" w:line="250" w:lineRule="auto"/>
              <w:ind w:left="0" w:right="131"/>
              <w:jc w:val="both"/>
              <w:rPr>
                <w:rFonts w:asciiTheme="minorHAnsi" w:eastAsiaTheme="minorEastAsia" w:hAnsiTheme="minorHAnsi"/>
                <w:kern w:val="2"/>
                <w:sz w:val="24"/>
                <w:szCs w:val="24"/>
                <w:lang w:eastAsia="zh-CN"/>
              </w:rPr>
            </w:pPr>
            <w:r w:rsidRPr="002A3F2C">
              <w:rPr>
                <w:rFonts w:asciiTheme="minorHAnsi" w:eastAsiaTheme="minorEastAsia" w:hAnsiTheme="minorHAnsi" w:hint="eastAsia"/>
                <w:kern w:val="2"/>
                <w:sz w:val="24"/>
                <w:szCs w:val="24"/>
                <w:lang w:eastAsia="zh-CN"/>
              </w:rPr>
              <w:t>O</w:t>
            </w:r>
            <w:r w:rsidRPr="002A3F2C">
              <w:rPr>
                <w:rFonts w:asciiTheme="minorHAnsi" w:eastAsiaTheme="minorEastAsia" w:hAnsiTheme="minorHAnsi"/>
                <w:kern w:val="2"/>
                <w:sz w:val="24"/>
                <w:szCs w:val="24"/>
                <w:lang w:eastAsia="zh-CN"/>
              </w:rPr>
              <w:t>range-Red</w:t>
            </w:r>
          </w:p>
        </w:tc>
        <w:tc>
          <w:tcPr>
            <w:tcW w:w="4820" w:type="dxa"/>
          </w:tcPr>
          <w:p w:rsidR="00BD78D3" w:rsidRPr="002A3F2C" w:rsidRDefault="00BD78D3" w:rsidP="00FF1EA0">
            <w:pPr>
              <w:pStyle w:val="a7"/>
              <w:spacing w:before="72" w:line="250" w:lineRule="auto"/>
              <w:ind w:left="0" w:right="131"/>
              <w:jc w:val="both"/>
              <w:rPr>
                <w:rFonts w:asciiTheme="minorHAnsi" w:eastAsiaTheme="minorEastAsia" w:hAnsiTheme="minorHAnsi"/>
                <w:kern w:val="2"/>
                <w:sz w:val="24"/>
                <w:szCs w:val="24"/>
                <w:lang w:eastAsia="zh-CN"/>
              </w:rPr>
            </w:pPr>
            <w:r w:rsidRPr="002A3F2C">
              <w:rPr>
                <w:rFonts w:asciiTheme="minorHAnsi" w:eastAsiaTheme="minorEastAsia" w:hAnsiTheme="minorHAnsi" w:hint="eastAsia"/>
                <w:kern w:val="2"/>
                <w:sz w:val="24"/>
                <w:szCs w:val="24"/>
                <w:lang w:eastAsia="zh-CN"/>
              </w:rPr>
              <w:t>M</w:t>
            </w:r>
            <w:r w:rsidRPr="002A3F2C">
              <w:rPr>
                <w:rFonts w:asciiTheme="minorHAnsi" w:eastAsiaTheme="minorEastAsia" w:hAnsiTheme="minorHAnsi"/>
                <w:kern w:val="2"/>
                <w:sz w:val="24"/>
                <w:szCs w:val="24"/>
                <w:lang w:eastAsia="zh-CN"/>
              </w:rPr>
              <w:t>edium charge / power</w:t>
            </w:r>
          </w:p>
        </w:tc>
      </w:tr>
      <w:tr w:rsidR="00BD78D3" w:rsidRPr="002A3F2C" w:rsidTr="00FF1EA0">
        <w:tc>
          <w:tcPr>
            <w:tcW w:w="4961" w:type="dxa"/>
          </w:tcPr>
          <w:p w:rsidR="00BD78D3" w:rsidRPr="002A3F2C" w:rsidRDefault="00BD78D3" w:rsidP="00FF1EA0">
            <w:pPr>
              <w:pStyle w:val="a7"/>
              <w:spacing w:before="72" w:line="250" w:lineRule="auto"/>
              <w:ind w:left="0" w:right="131"/>
              <w:jc w:val="both"/>
              <w:rPr>
                <w:rFonts w:asciiTheme="minorHAnsi" w:eastAsiaTheme="minorEastAsia" w:hAnsiTheme="minorHAnsi"/>
                <w:kern w:val="2"/>
                <w:sz w:val="24"/>
                <w:szCs w:val="24"/>
                <w:lang w:eastAsia="zh-CN"/>
              </w:rPr>
            </w:pPr>
            <w:r w:rsidRPr="002A3F2C">
              <w:rPr>
                <w:rFonts w:asciiTheme="minorHAnsi" w:eastAsiaTheme="minorEastAsia" w:hAnsiTheme="minorHAnsi" w:hint="eastAsia"/>
                <w:kern w:val="2"/>
                <w:sz w:val="24"/>
                <w:szCs w:val="24"/>
                <w:lang w:eastAsia="zh-CN"/>
              </w:rPr>
              <w:t>R</w:t>
            </w:r>
            <w:r w:rsidRPr="002A3F2C">
              <w:rPr>
                <w:rFonts w:asciiTheme="minorHAnsi" w:eastAsiaTheme="minorEastAsia" w:hAnsiTheme="minorHAnsi"/>
                <w:kern w:val="2"/>
                <w:sz w:val="24"/>
                <w:szCs w:val="24"/>
                <w:lang w:eastAsia="zh-CN"/>
              </w:rPr>
              <w:t>ed</w:t>
            </w:r>
          </w:p>
        </w:tc>
        <w:tc>
          <w:tcPr>
            <w:tcW w:w="4820" w:type="dxa"/>
          </w:tcPr>
          <w:p w:rsidR="00BD78D3" w:rsidRPr="002A3F2C" w:rsidRDefault="00BD78D3" w:rsidP="00FF1EA0">
            <w:pPr>
              <w:pStyle w:val="a7"/>
              <w:spacing w:before="72" w:line="250" w:lineRule="auto"/>
              <w:ind w:left="0" w:right="131"/>
              <w:jc w:val="both"/>
              <w:rPr>
                <w:rFonts w:asciiTheme="minorHAnsi" w:eastAsiaTheme="minorEastAsia" w:hAnsiTheme="minorHAnsi"/>
                <w:kern w:val="2"/>
                <w:sz w:val="24"/>
                <w:szCs w:val="24"/>
                <w:lang w:eastAsia="zh-CN"/>
              </w:rPr>
            </w:pPr>
            <w:r w:rsidRPr="002A3F2C">
              <w:rPr>
                <w:rFonts w:asciiTheme="minorHAnsi" w:eastAsiaTheme="minorEastAsia" w:hAnsiTheme="minorHAnsi"/>
                <w:kern w:val="2"/>
                <w:sz w:val="24"/>
                <w:szCs w:val="24"/>
                <w:lang w:eastAsia="zh-CN"/>
              </w:rPr>
              <w:t>Weak charge – Recharge the battery</w:t>
            </w:r>
          </w:p>
        </w:tc>
      </w:tr>
    </w:tbl>
    <w:p w:rsidR="00BD78D3" w:rsidRPr="002A3F2C" w:rsidRDefault="00BD78D3" w:rsidP="00BD78D3">
      <w:pPr>
        <w:pStyle w:val="a7"/>
        <w:spacing w:before="72" w:line="250" w:lineRule="auto"/>
        <w:ind w:right="131"/>
        <w:jc w:val="both"/>
        <w:rPr>
          <w:rFonts w:asciiTheme="minorHAnsi" w:eastAsiaTheme="minorEastAsia" w:hAnsiTheme="minorHAnsi"/>
          <w:kern w:val="2"/>
          <w:sz w:val="24"/>
          <w:szCs w:val="24"/>
          <w:lang w:eastAsia="zh-CN"/>
        </w:rPr>
      </w:pPr>
      <w:r w:rsidRPr="002A3F2C">
        <w:rPr>
          <w:rFonts w:asciiTheme="minorHAnsi" w:eastAsiaTheme="minorEastAsia" w:hAnsiTheme="minorHAnsi" w:hint="eastAsia"/>
          <w:kern w:val="2"/>
          <w:sz w:val="24"/>
          <w:szCs w:val="24"/>
          <w:lang w:eastAsia="zh-CN"/>
        </w:rPr>
        <w:t>P</w:t>
      </w:r>
      <w:r w:rsidRPr="002A3F2C">
        <w:rPr>
          <w:rFonts w:asciiTheme="minorHAnsi" w:eastAsiaTheme="minorEastAsia" w:hAnsiTheme="minorHAnsi"/>
          <w:kern w:val="2"/>
          <w:sz w:val="24"/>
          <w:szCs w:val="24"/>
          <w:lang w:eastAsia="zh-CN"/>
        </w:rPr>
        <w:t>ress on the battery charge level button (13) on the battery pack (14). You can read the battery status from the battery level indication (LED) (12).</w:t>
      </w: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r w:rsidRPr="004467D9">
        <w:rPr>
          <w:rFonts w:asciiTheme="minorHAnsi" w:hAnsiTheme="minorHAnsi" w:hint="eastAsia"/>
          <w:b/>
          <w:bCs/>
          <w:caps/>
          <w:color w:val="262626" w:themeColor="text1" w:themeTint="D9"/>
          <w:sz w:val="32"/>
          <w:szCs w:val="32"/>
          <w:u w:val="single"/>
        </w:rPr>
        <w:t>Selec</w:t>
      </w:r>
      <w:r w:rsidRPr="004467D9">
        <w:rPr>
          <w:rFonts w:asciiTheme="minorHAnsi" w:hAnsiTheme="minorHAnsi"/>
          <w:b/>
          <w:bCs/>
          <w:caps/>
          <w:color w:val="262626" w:themeColor="text1" w:themeTint="D9"/>
          <w:sz w:val="32"/>
          <w:szCs w:val="32"/>
          <w:u w:val="single"/>
        </w:rPr>
        <w:t>ting a sanding sheet</w:t>
      </w:r>
    </w:p>
    <w:p w:rsidR="00BD78D3" w:rsidRPr="003F4E6E" w:rsidRDefault="00BD78D3" w:rsidP="00BD78D3">
      <w:pPr>
        <w:rPr>
          <w:rFonts w:asciiTheme="minorHAnsi" w:hAnsiTheme="minorHAnsi"/>
          <w:b/>
        </w:rPr>
      </w:pPr>
      <w:r w:rsidRPr="003F4E6E">
        <w:rPr>
          <w:b/>
          <w:noProof/>
        </w:rPr>
        <w:drawing>
          <wp:inline distT="0" distB="0" distL="0" distR="0">
            <wp:extent cx="295275" cy="295275"/>
            <wp:effectExtent l="19050" t="0" r="9525" b="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3F4E6E">
        <w:rPr>
          <w:rFonts w:asciiTheme="minorHAnsi" w:hAnsiTheme="minorHAnsi" w:hint="eastAsia"/>
          <w:b/>
        </w:rPr>
        <w:t>W</w:t>
      </w:r>
      <w:r w:rsidRPr="003F4E6E">
        <w:rPr>
          <w:rFonts w:asciiTheme="minorHAnsi" w:hAnsiTheme="minorHAnsi"/>
          <w:b/>
        </w:rPr>
        <w:t xml:space="preserve">ARNING! </w:t>
      </w:r>
      <w:r w:rsidRPr="003F4E6E">
        <w:rPr>
          <w:rFonts w:asciiTheme="minorHAnsi" w:hAnsiTheme="minorHAnsi" w:hint="eastAsia"/>
          <w:b/>
        </w:rPr>
        <w:t>W</w:t>
      </w:r>
      <w:r w:rsidRPr="003F4E6E">
        <w:rPr>
          <w:rFonts w:asciiTheme="minorHAnsi" w:hAnsiTheme="minorHAnsi"/>
          <w:b/>
        </w:rPr>
        <w:t>earing the protective gloves and a dust mask!</w:t>
      </w:r>
    </w:p>
    <w:p w:rsidR="00BD78D3" w:rsidRPr="003F4E6E" w:rsidRDefault="00BD78D3" w:rsidP="003D00D9">
      <w:pPr>
        <w:pStyle w:val="a8"/>
        <w:numPr>
          <w:ilvl w:val="0"/>
          <w:numId w:val="61"/>
        </w:numPr>
        <w:autoSpaceDE/>
        <w:autoSpaceDN/>
        <w:jc w:val="both"/>
        <w:rPr>
          <w:rFonts w:asciiTheme="minorHAnsi" w:eastAsiaTheme="minorEastAsia" w:hAnsiTheme="minorHAnsi" w:cstheme="minorBidi"/>
          <w:kern w:val="2"/>
          <w:sz w:val="24"/>
          <w:szCs w:val="24"/>
          <w:lang w:eastAsia="zh-CN"/>
        </w:rPr>
      </w:pPr>
      <w:r w:rsidRPr="003F4E6E">
        <w:rPr>
          <w:rFonts w:asciiTheme="minorHAnsi" w:eastAsiaTheme="minorEastAsia" w:hAnsiTheme="minorHAnsi" w:cstheme="minorBidi"/>
          <w:kern w:val="2"/>
          <w:sz w:val="24"/>
          <w:szCs w:val="24"/>
          <w:lang w:eastAsia="zh-CN"/>
        </w:rPr>
        <w:t>the material removal rate and surface quality are determined by the grain strength of the sanding sheet.</w:t>
      </w:r>
    </w:p>
    <w:p w:rsidR="00BD78D3" w:rsidRDefault="00BD78D3" w:rsidP="003D00D9">
      <w:pPr>
        <w:pStyle w:val="a8"/>
        <w:numPr>
          <w:ilvl w:val="0"/>
          <w:numId w:val="61"/>
        </w:numPr>
        <w:autoSpaceDE/>
        <w:autoSpaceDN/>
        <w:jc w:val="both"/>
        <w:rPr>
          <w:rFonts w:asciiTheme="minorHAnsi" w:eastAsiaTheme="minorEastAsia" w:hAnsiTheme="minorHAnsi" w:cstheme="minorBidi"/>
          <w:kern w:val="2"/>
          <w:sz w:val="24"/>
          <w:szCs w:val="24"/>
          <w:lang w:eastAsia="zh-CN"/>
        </w:rPr>
      </w:pPr>
      <w:r w:rsidRPr="003F4E6E">
        <w:rPr>
          <w:rFonts w:asciiTheme="minorHAnsi" w:eastAsiaTheme="minorEastAsia" w:hAnsiTheme="minorHAnsi" w:cstheme="minorBidi"/>
          <w:kern w:val="2"/>
          <w:sz w:val="24"/>
          <w:szCs w:val="24"/>
          <w:lang w:eastAsia="zh-CN"/>
        </w:rPr>
        <w:t>Please note that you need to use the appropriate sanding sheet with different grains for working different materials.</w:t>
      </w: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r w:rsidRPr="004467D9">
        <w:rPr>
          <w:rFonts w:asciiTheme="minorHAnsi" w:hAnsiTheme="minorHAnsi"/>
          <w:b/>
          <w:bCs/>
          <w:caps/>
          <w:color w:val="262626" w:themeColor="text1" w:themeTint="D9"/>
          <w:sz w:val="32"/>
          <w:szCs w:val="32"/>
          <w:u w:val="single"/>
        </w:rPr>
        <w:t>Fitting / removing the sanding sheet</w:t>
      </w:r>
    </w:p>
    <w:p w:rsidR="00BD78D3" w:rsidRPr="003F4E6E" w:rsidRDefault="00BD78D3" w:rsidP="00BD78D3">
      <w:pPr>
        <w:jc w:val="both"/>
        <w:rPr>
          <w:rFonts w:asciiTheme="minorHAnsi" w:hAnsiTheme="minorHAnsi"/>
          <w:b/>
        </w:rPr>
      </w:pPr>
      <w:r w:rsidRPr="003F4E6E">
        <w:rPr>
          <w:rFonts w:asciiTheme="minorHAnsi" w:eastAsiaTheme="minorEastAsia" w:hAnsiTheme="minorHAnsi"/>
          <w:noProof/>
          <w:color w:val="404040" w:themeColor="text1" w:themeTint="BF"/>
        </w:rPr>
        <w:drawing>
          <wp:inline distT="0" distB="0" distL="0" distR="0">
            <wp:extent cx="295275" cy="295275"/>
            <wp:effectExtent l="19050" t="0" r="9525"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3F4E6E">
        <w:rPr>
          <w:rFonts w:asciiTheme="minorHAnsi" w:hAnsiTheme="minorHAnsi"/>
          <w:b/>
        </w:rPr>
        <w:t>WARNING! Remove the battery pack before carrying out any work!</w:t>
      </w:r>
    </w:p>
    <w:p w:rsidR="00BD78D3" w:rsidRPr="003F4E6E" w:rsidRDefault="00BD78D3" w:rsidP="003D00D9">
      <w:pPr>
        <w:pStyle w:val="a8"/>
        <w:numPr>
          <w:ilvl w:val="0"/>
          <w:numId w:val="56"/>
        </w:numPr>
        <w:adjustRightInd w:val="0"/>
        <w:spacing w:line="241" w:lineRule="atLeast"/>
        <w:jc w:val="both"/>
        <w:rPr>
          <w:rFonts w:asciiTheme="minorHAnsi" w:eastAsia="Geogrotesque" w:hAnsiTheme="minorHAnsi" w:cs="Geogrotesque"/>
          <w:color w:val="211D1E"/>
          <w:sz w:val="24"/>
          <w:szCs w:val="24"/>
        </w:rPr>
      </w:pPr>
      <w:r w:rsidRPr="003F4E6E">
        <w:rPr>
          <w:rFonts w:asciiTheme="minorHAnsi" w:eastAsia="Geogrotesque Rg" w:hAnsiTheme="minorHAnsi" w:cs="Geogrotesque Rg"/>
          <w:color w:val="211D1E"/>
          <w:sz w:val="24"/>
          <w:szCs w:val="24"/>
        </w:rPr>
        <w:t>You can attach the sanding sheet (7) to the sanding plate using the Velcro.</w:t>
      </w:r>
    </w:p>
    <w:p w:rsidR="00BD78D3" w:rsidRPr="003F4E6E" w:rsidRDefault="00BD78D3" w:rsidP="003D00D9">
      <w:pPr>
        <w:pStyle w:val="a8"/>
        <w:numPr>
          <w:ilvl w:val="0"/>
          <w:numId w:val="56"/>
        </w:numPr>
        <w:adjustRightInd w:val="0"/>
        <w:spacing w:line="241" w:lineRule="atLeast"/>
        <w:jc w:val="both"/>
        <w:rPr>
          <w:rFonts w:asciiTheme="minorHAnsi" w:eastAsia="Geogrotesque" w:hAnsiTheme="minorHAnsi" w:cs="Geogrotesque"/>
          <w:color w:val="211D1E"/>
          <w:sz w:val="24"/>
          <w:szCs w:val="24"/>
        </w:rPr>
      </w:pPr>
      <w:r w:rsidRPr="003F4E6E">
        <w:rPr>
          <w:rFonts w:asciiTheme="minorHAnsi" w:eastAsia="Geogrotesque Rg" w:hAnsiTheme="minorHAnsi" w:cs="Geogrotesque Rg"/>
          <w:color w:val="211D1E"/>
          <w:sz w:val="24"/>
          <w:szCs w:val="24"/>
        </w:rPr>
        <w:t>Make sure that the extraction holes on the sanding sheet (7) match up with those on the sanding plate (8).</w:t>
      </w:r>
    </w:p>
    <w:p w:rsidR="00BD78D3" w:rsidRPr="003F4E6E" w:rsidRDefault="00BD78D3" w:rsidP="003D00D9">
      <w:pPr>
        <w:pStyle w:val="a8"/>
        <w:numPr>
          <w:ilvl w:val="0"/>
          <w:numId w:val="56"/>
        </w:numPr>
        <w:adjustRightInd w:val="0"/>
        <w:spacing w:line="241" w:lineRule="atLeast"/>
        <w:jc w:val="both"/>
        <w:rPr>
          <w:rFonts w:asciiTheme="minorHAnsi" w:eastAsia="Geogrotesque" w:hAnsiTheme="minorHAnsi" w:cs="Geogrotesque"/>
          <w:color w:val="211D1E"/>
          <w:sz w:val="24"/>
          <w:szCs w:val="24"/>
        </w:rPr>
      </w:pPr>
      <w:r w:rsidRPr="003F4E6E">
        <w:rPr>
          <w:rFonts w:asciiTheme="minorHAnsi" w:eastAsia="Geogrotesque Rg" w:hAnsiTheme="minorHAnsi" w:cs="Geogrotesque Rg"/>
          <w:color w:val="211D1E"/>
          <w:sz w:val="24"/>
          <w:szCs w:val="24"/>
        </w:rPr>
        <w:t xml:space="preserve">Removing sanding sheets fitted using Velcro. </w:t>
      </w: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r w:rsidRPr="004467D9">
        <w:rPr>
          <w:rFonts w:asciiTheme="minorHAnsi" w:hAnsiTheme="minorHAnsi"/>
          <w:b/>
          <w:bCs/>
          <w:caps/>
          <w:color w:val="262626" w:themeColor="text1" w:themeTint="D9"/>
          <w:sz w:val="32"/>
          <w:szCs w:val="32"/>
          <w:u w:val="single"/>
        </w:rPr>
        <w:t>Dust extraction</w:t>
      </w:r>
    </w:p>
    <w:p w:rsidR="00BD78D3" w:rsidRPr="003F4E6E" w:rsidRDefault="00BD78D3" w:rsidP="003D00D9">
      <w:pPr>
        <w:pStyle w:val="a8"/>
        <w:numPr>
          <w:ilvl w:val="0"/>
          <w:numId w:val="72"/>
        </w:numPr>
        <w:adjustRightInd w:val="0"/>
        <w:spacing w:line="241" w:lineRule="atLeast"/>
        <w:jc w:val="both"/>
        <w:rPr>
          <w:rFonts w:asciiTheme="minorHAnsi" w:eastAsia="Geogrotesque" w:hAnsiTheme="minorHAnsi" w:cs="Geogrotesque"/>
          <w:b/>
          <w:bCs/>
          <w:sz w:val="24"/>
          <w:szCs w:val="24"/>
        </w:rPr>
      </w:pPr>
      <w:r w:rsidRPr="003F4E6E">
        <w:rPr>
          <w:rFonts w:asciiTheme="minorHAnsi" w:eastAsia="Geogrotesque" w:hAnsiTheme="minorHAnsi" w:cs="Geogrotesque"/>
          <w:b/>
          <w:bCs/>
          <w:sz w:val="24"/>
          <w:szCs w:val="24"/>
        </w:rPr>
        <w:t>Dust box</w:t>
      </w:r>
    </w:p>
    <w:p w:rsidR="00BD78D3" w:rsidRPr="003F4E6E" w:rsidRDefault="00BD78D3" w:rsidP="003D00D9">
      <w:pPr>
        <w:pStyle w:val="a8"/>
        <w:numPr>
          <w:ilvl w:val="0"/>
          <w:numId w:val="62"/>
        </w:numPr>
        <w:adjustRightInd w:val="0"/>
        <w:spacing w:line="241" w:lineRule="atLeast"/>
        <w:jc w:val="both"/>
        <w:rPr>
          <w:rFonts w:asciiTheme="minorHAnsi" w:eastAsia="Geogrotesque" w:hAnsiTheme="minorHAnsi" w:cs="Geogrotesque"/>
          <w:sz w:val="24"/>
          <w:szCs w:val="24"/>
        </w:rPr>
      </w:pPr>
      <w:r w:rsidRPr="003F4E6E">
        <w:rPr>
          <w:rFonts w:asciiTheme="minorHAnsi" w:eastAsia="Geogrotesque" w:hAnsiTheme="minorHAnsi" w:cs="Geogrotesque"/>
          <w:sz w:val="24"/>
          <w:szCs w:val="24"/>
        </w:rPr>
        <w:t>Connection: Slide the dust box (4) onto the appliance as far as the stop.</w:t>
      </w:r>
    </w:p>
    <w:p w:rsidR="00BD78D3" w:rsidRPr="003F4E6E" w:rsidRDefault="00BD78D3" w:rsidP="003D00D9">
      <w:pPr>
        <w:pStyle w:val="a8"/>
        <w:numPr>
          <w:ilvl w:val="0"/>
          <w:numId w:val="62"/>
        </w:numPr>
        <w:adjustRightInd w:val="0"/>
        <w:spacing w:line="241" w:lineRule="atLeast"/>
        <w:jc w:val="both"/>
        <w:rPr>
          <w:rFonts w:asciiTheme="minorHAnsi" w:eastAsia="Geogrotesque" w:hAnsiTheme="minorHAnsi" w:cs="Geogrotesque"/>
          <w:sz w:val="24"/>
          <w:szCs w:val="24"/>
        </w:rPr>
      </w:pPr>
      <w:r w:rsidRPr="003F4E6E">
        <w:rPr>
          <w:rFonts w:asciiTheme="minorHAnsi" w:eastAsia="Geogrotesque" w:hAnsiTheme="minorHAnsi" w:cs="Geogrotesque"/>
          <w:sz w:val="24"/>
          <w:szCs w:val="24"/>
        </w:rPr>
        <w:t>Removal: pull the dust box (4) off the appliance.</w:t>
      </w:r>
    </w:p>
    <w:p w:rsidR="00BD78D3" w:rsidRPr="003F4E6E" w:rsidRDefault="00BD78D3" w:rsidP="00BD78D3">
      <w:pPr>
        <w:autoSpaceDE w:val="0"/>
        <w:autoSpaceDN w:val="0"/>
        <w:adjustRightInd w:val="0"/>
        <w:spacing w:line="241" w:lineRule="atLeast"/>
        <w:jc w:val="both"/>
        <w:rPr>
          <w:rFonts w:asciiTheme="minorHAnsi" w:hAnsiTheme="minorHAnsi"/>
          <w:b/>
        </w:rPr>
      </w:pPr>
      <w:r w:rsidRPr="003F4E6E">
        <w:rPr>
          <w:rFonts w:asciiTheme="minorHAnsi" w:hAnsiTheme="minorHAnsi"/>
          <w:b/>
        </w:rPr>
        <w:t>Note: to achieve optimum dust extraction, the dust box (4) should be emptied regularly.</w:t>
      </w:r>
    </w:p>
    <w:p w:rsidR="00BD78D3" w:rsidRPr="003F4E6E" w:rsidRDefault="00BD78D3" w:rsidP="003D00D9">
      <w:pPr>
        <w:pStyle w:val="a8"/>
        <w:numPr>
          <w:ilvl w:val="0"/>
          <w:numId w:val="72"/>
        </w:numPr>
        <w:adjustRightInd w:val="0"/>
        <w:spacing w:line="241" w:lineRule="atLeast"/>
        <w:jc w:val="both"/>
        <w:rPr>
          <w:rFonts w:asciiTheme="minorHAnsi" w:eastAsia="Geogrotesque" w:hAnsiTheme="minorHAnsi" w:cs="Geogrotesque"/>
          <w:b/>
          <w:bCs/>
          <w:sz w:val="24"/>
          <w:szCs w:val="24"/>
        </w:rPr>
      </w:pPr>
      <w:r w:rsidRPr="003F4E6E">
        <w:rPr>
          <w:rFonts w:asciiTheme="minorHAnsi" w:eastAsia="Geogrotesque" w:hAnsiTheme="minorHAnsi" w:cs="Geogrotesque"/>
          <w:b/>
          <w:bCs/>
          <w:sz w:val="24"/>
          <w:szCs w:val="24"/>
        </w:rPr>
        <w:t>Reducer</w:t>
      </w:r>
    </w:p>
    <w:p w:rsidR="00BD78D3" w:rsidRPr="003F4E6E" w:rsidRDefault="00BD78D3" w:rsidP="003D00D9">
      <w:pPr>
        <w:pStyle w:val="a8"/>
        <w:numPr>
          <w:ilvl w:val="0"/>
          <w:numId w:val="63"/>
        </w:numPr>
        <w:adjustRightInd w:val="0"/>
        <w:spacing w:line="241" w:lineRule="atLeast"/>
        <w:jc w:val="both"/>
        <w:rPr>
          <w:rFonts w:asciiTheme="minorHAnsi" w:eastAsia="Geogrotesque" w:hAnsiTheme="minorHAnsi" w:cs="Geogrotesque"/>
          <w:sz w:val="24"/>
          <w:szCs w:val="24"/>
        </w:rPr>
      </w:pPr>
      <w:r w:rsidRPr="003F4E6E">
        <w:rPr>
          <w:rFonts w:asciiTheme="minorHAnsi" w:eastAsia="Geogrotesque" w:hAnsiTheme="minorHAnsi" w:cs="Geogrotesque"/>
          <w:sz w:val="24"/>
          <w:szCs w:val="24"/>
        </w:rPr>
        <w:t>Connecting: push the reducer for external extraction appliance (5) into the adapter fitting (6). And push the hose from a suitable dust extraction appliance (e.g. a workshop vacuum cleaner) onto the reducer for external extraction appliances (5).</w:t>
      </w:r>
    </w:p>
    <w:p w:rsidR="00BD78D3" w:rsidRPr="003F4E6E" w:rsidRDefault="00BD78D3" w:rsidP="003D00D9">
      <w:pPr>
        <w:pStyle w:val="a8"/>
        <w:numPr>
          <w:ilvl w:val="0"/>
          <w:numId w:val="57"/>
        </w:numPr>
        <w:adjustRightInd w:val="0"/>
        <w:spacing w:line="241" w:lineRule="atLeast"/>
        <w:jc w:val="both"/>
        <w:rPr>
          <w:rFonts w:asciiTheme="minorHAnsi" w:eastAsia="Geogrotesque" w:hAnsiTheme="minorHAnsi" w:cs="Geogrotesque"/>
          <w:b/>
          <w:bCs/>
          <w:sz w:val="24"/>
          <w:szCs w:val="24"/>
        </w:rPr>
      </w:pPr>
      <w:r w:rsidRPr="003F4E6E">
        <w:rPr>
          <w:rFonts w:asciiTheme="minorHAnsi" w:eastAsia="Geogrotesque" w:hAnsiTheme="minorHAnsi" w:cs="Geogrotesque"/>
          <w:sz w:val="24"/>
          <w:szCs w:val="24"/>
        </w:rPr>
        <w:t>Removal: pull the hose of the vacuum cleaner off the reducer for external extraction appliance (5) and remove it.</w:t>
      </w: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bookmarkStart w:id="40" w:name="_Toc77876500"/>
      <w:r w:rsidRPr="004467D9">
        <w:rPr>
          <w:rFonts w:asciiTheme="minorHAnsi" w:hAnsiTheme="minorHAnsi"/>
          <w:b/>
          <w:bCs/>
          <w:caps/>
          <w:color w:val="262626" w:themeColor="text1" w:themeTint="D9"/>
          <w:sz w:val="32"/>
          <w:szCs w:val="32"/>
          <w:u w:val="single"/>
        </w:rPr>
        <w:t>OPERATION</w:t>
      </w:r>
      <w:bookmarkEnd w:id="40"/>
      <w:r w:rsidRPr="004467D9">
        <w:rPr>
          <w:rFonts w:asciiTheme="minorHAnsi" w:hAnsiTheme="minorHAnsi" w:hint="eastAsia"/>
          <w:b/>
          <w:bCs/>
          <w:caps/>
          <w:color w:val="262626" w:themeColor="text1" w:themeTint="D9"/>
          <w:sz w:val="32"/>
          <w:szCs w:val="32"/>
          <w:u w:val="single"/>
        </w:rPr>
        <w:t xml:space="preserve"> </w:t>
      </w:r>
    </w:p>
    <w:p w:rsidR="00BD78D3" w:rsidRPr="003F4E6E" w:rsidRDefault="00BD78D3" w:rsidP="00BD78D3">
      <w:pPr>
        <w:autoSpaceDE w:val="0"/>
        <w:autoSpaceDN w:val="0"/>
        <w:adjustRightInd w:val="0"/>
        <w:spacing w:line="241" w:lineRule="atLeast"/>
        <w:jc w:val="both"/>
        <w:rPr>
          <w:rFonts w:asciiTheme="minorHAnsi" w:hAnsiTheme="minorHAnsi"/>
          <w:b/>
        </w:rPr>
      </w:pPr>
      <w:r w:rsidRPr="003F4E6E">
        <w:rPr>
          <w:rFonts w:asciiTheme="minorHAnsi" w:hAnsiTheme="minorHAnsi"/>
          <w:b/>
        </w:rPr>
        <w:t>NOTE: always switch on the appliance before contact with the material and then apply the tool to the workpiece.</w:t>
      </w: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r w:rsidRPr="004467D9">
        <w:rPr>
          <w:rFonts w:asciiTheme="minorHAnsi" w:hAnsiTheme="minorHAnsi"/>
          <w:b/>
          <w:bCs/>
          <w:caps/>
          <w:color w:val="262626" w:themeColor="text1" w:themeTint="D9"/>
          <w:sz w:val="32"/>
          <w:szCs w:val="32"/>
          <w:u w:val="single"/>
        </w:rPr>
        <w:t>Adjusting the additional handle</w:t>
      </w:r>
    </w:p>
    <w:p w:rsidR="00BD78D3" w:rsidRPr="003F4E6E" w:rsidRDefault="00BD78D3" w:rsidP="00BD78D3">
      <w:pPr>
        <w:autoSpaceDE w:val="0"/>
        <w:autoSpaceDN w:val="0"/>
        <w:adjustRightInd w:val="0"/>
        <w:spacing w:line="241" w:lineRule="atLeast"/>
        <w:jc w:val="both"/>
        <w:rPr>
          <w:rFonts w:asciiTheme="minorHAnsi" w:eastAsia="Geogrotesque Rg" w:hAnsiTheme="minorHAnsi" w:cs="Geogrotesque Rg"/>
          <w:color w:val="211D1E"/>
        </w:rPr>
      </w:pPr>
      <w:r w:rsidRPr="003F4E6E">
        <w:rPr>
          <w:rFonts w:asciiTheme="minorHAnsi" w:eastAsia="Geogrotesque Rg" w:hAnsiTheme="minorHAnsi" w:cs="Geogrotesque Rg"/>
          <w:color w:val="211D1E"/>
        </w:rPr>
        <w:t>You can adjust the additional handle (10) to several different positions.</w:t>
      </w:r>
    </w:p>
    <w:p w:rsidR="00BD78D3" w:rsidRPr="003F4E6E" w:rsidRDefault="00BD78D3" w:rsidP="003D00D9">
      <w:pPr>
        <w:pStyle w:val="a8"/>
        <w:numPr>
          <w:ilvl w:val="0"/>
          <w:numId w:val="64"/>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Undo the screw (9) to reposition the additional handle (10).</w:t>
      </w:r>
    </w:p>
    <w:p w:rsidR="00BD78D3" w:rsidRPr="003F4E6E" w:rsidRDefault="00BD78D3" w:rsidP="003D00D9">
      <w:pPr>
        <w:pStyle w:val="a8"/>
        <w:numPr>
          <w:ilvl w:val="0"/>
          <w:numId w:val="64"/>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Move the additional handle (10) to the desired position.</w:t>
      </w:r>
    </w:p>
    <w:p w:rsidR="00BD78D3" w:rsidRDefault="00BD78D3" w:rsidP="003D00D9">
      <w:pPr>
        <w:pStyle w:val="a8"/>
        <w:numPr>
          <w:ilvl w:val="0"/>
          <w:numId w:val="64"/>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 xml:space="preserve">Retighten the screw (9). </w:t>
      </w:r>
    </w:p>
    <w:p w:rsidR="004467D9" w:rsidRPr="004467D9" w:rsidRDefault="004467D9" w:rsidP="004467D9">
      <w:pPr>
        <w:adjustRightInd w:val="0"/>
        <w:spacing w:line="241" w:lineRule="atLeast"/>
        <w:jc w:val="both"/>
        <w:rPr>
          <w:rFonts w:asciiTheme="minorHAnsi" w:eastAsia="Geogrotesque Rg" w:hAnsiTheme="minorHAnsi" w:cs="Geogrotesque Rg"/>
          <w:color w:val="211D1E"/>
        </w:rPr>
      </w:pP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r w:rsidRPr="004467D9">
        <w:rPr>
          <w:rFonts w:asciiTheme="minorHAnsi" w:hAnsiTheme="minorHAnsi"/>
          <w:b/>
          <w:bCs/>
          <w:caps/>
          <w:color w:val="262626" w:themeColor="text1" w:themeTint="D9"/>
          <w:sz w:val="32"/>
          <w:szCs w:val="32"/>
          <w:u w:val="single"/>
        </w:rPr>
        <w:lastRenderedPageBreak/>
        <w:t>Switching ON and OFF</w:t>
      </w:r>
    </w:p>
    <w:p w:rsidR="00BD78D3" w:rsidRPr="003F4E6E" w:rsidRDefault="00BD78D3" w:rsidP="00BD78D3">
      <w:pPr>
        <w:autoSpaceDE w:val="0"/>
        <w:autoSpaceDN w:val="0"/>
        <w:adjustRightInd w:val="0"/>
        <w:spacing w:line="241" w:lineRule="atLeast"/>
        <w:jc w:val="both"/>
        <w:rPr>
          <w:rFonts w:asciiTheme="minorHAnsi" w:eastAsia="Geogrotesque Rg" w:hAnsiTheme="minorHAnsi" w:cs="Geogrotesque Rg"/>
          <w:b/>
          <w:bCs/>
          <w:color w:val="211D1E"/>
        </w:rPr>
      </w:pPr>
      <w:r w:rsidRPr="003F4E6E">
        <w:rPr>
          <w:rFonts w:asciiTheme="minorHAnsi" w:eastAsia="Geogrotesque Rg" w:hAnsiTheme="minorHAnsi" w:cs="Geogrotesque Rg"/>
          <w:b/>
          <w:bCs/>
          <w:noProof/>
          <w:color w:val="211D1E"/>
        </w:rPr>
        <w:drawing>
          <wp:inline distT="0" distB="0" distL="0" distR="0">
            <wp:extent cx="295275" cy="295275"/>
            <wp:effectExtent l="19050" t="0" r="9525" b="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3F4E6E">
        <w:rPr>
          <w:rFonts w:asciiTheme="minorHAnsi" w:eastAsia="Geogrotesque Rg" w:hAnsiTheme="minorHAnsi" w:cs="Geogrotesque Rg"/>
          <w:b/>
          <w:bCs/>
          <w:color w:val="211D1E"/>
        </w:rPr>
        <w:t xml:space="preserve">Warning! Wear your personal protective equipment when working with the device. </w:t>
      </w:r>
    </w:p>
    <w:p w:rsidR="00BD78D3" w:rsidRPr="003F4E6E" w:rsidRDefault="00BD78D3" w:rsidP="003D00D9">
      <w:pPr>
        <w:pStyle w:val="a8"/>
        <w:numPr>
          <w:ilvl w:val="0"/>
          <w:numId w:val="58"/>
        </w:numPr>
        <w:adjustRightInd w:val="0"/>
        <w:spacing w:line="241" w:lineRule="atLeast"/>
        <w:jc w:val="both"/>
        <w:rPr>
          <w:rFonts w:asciiTheme="minorHAnsi" w:hAnsiTheme="minorHAnsi"/>
          <w:w w:val="95"/>
          <w:sz w:val="24"/>
          <w:szCs w:val="24"/>
        </w:rPr>
      </w:pPr>
      <w:r w:rsidRPr="003F4E6E">
        <w:rPr>
          <w:rFonts w:asciiTheme="minorHAnsi" w:eastAsia="Geogrotesque Rg" w:hAnsiTheme="minorHAnsi" w:cs="Geogrotesque Rg"/>
          <w:color w:val="211D1E"/>
          <w:sz w:val="24"/>
          <w:szCs w:val="24"/>
        </w:rPr>
        <w:t>Move the ON/OFF switch (1) to the “I” position to switch on the appliance.</w:t>
      </w:r>
    </w:p>
    <w:p w:rsidR="00BD78D3" w:rsidRPr="00630582" w:rsidRDefault="00BD78D3" w:rsidP="003D00D9">
      <w:pPr>
        <w:pStyle w:val="a8"/>
        <w:numPr>
          <w:ilvl w:val="0"/>
          <w:numId w:val="58"/>
        </w:numPr>
        <w:adjustRightInd w:val="0"/>
        <w:spacing w:line="241" w:lineRule="atLeast"/>
        <w:jc w:val="both"/>
        <w:rPr>
          <w:rFonts w:asciiTheme="minorHAnsi" w:hAnsiTheme="minorHAnsi"/>
          <w:w w:val="95"/>
          <w:sz w:val="24"/>
          <w:szCs w:val="24"/>
        </w:rPr>
      </w:pPr>
      <w:r w:rsidRPr="003F4E6E">
        <w:rPr>
          <w:rFonts w:asciiTheme="minorHAnsi" w:eastAsia="Geogrotesque Rg" w:hAnsiTheme="minorHAnsi" w:cs="Geogrotesque Rg"/>
          <w:color w:val="211D1E"/>
          <w:sz w:val="24"/>
          <w:szCs w:val="24"/>
        </w:rPr>
        <w:t>Move the ON/OFF switch (1) to the “O” position to switch off the appliance.</w:t>
      </w: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r w:rsidRPr="004467D9">
        <w:rPr>
          <w:rFonts w:asciiTheme="minorHAnsi" w:hAnsiTheme="minorHAnsi"/>
          <w:b/>
          <w:bCs/>
          <w:caps/>
          <w:color w:val="262626" w:themeColor="text1" w:themeTint="D9"/>
          <w:sz w:val="32"/>
          <w:szCs w:val="32"/>
          <w:u w:val="single"/>
        </w:rPr>
        <w:t>Setting the rotational speed</w:t>
      </w:r>
    </w:p>
    <w:p w:rsidR="00BD78D3" w:rsidRDefault="00BD78D3" w:rsidP="00BD78D3">
      <w:pPr>
        <w:adjustRightInd w:val="0"/>
        <w:spacing w:line="241" w:lineRule="atLeast"/>
        <w:jc w:val="both"/>
        <w:rPr>
          <w:rFonts w:asciiTheme="minorHAnsi" w:eastAsia="Geogrotesque Rg" w:hAnsiTheme="minorHAnsi" w:cs="Geogrotesque Rg"/>
          <w:color w:val="211D1E"/>
        </w:rPr>
      </w:pPr>
      <w:r w:rsidRPr="003F4E6E">
        <w:rPr>
          <w:rFonts w:asciiTheme="minorHAnsi" w:eastAsia="Geogrotesque Rg" w:hAnsiTheme="minorHAnsi" w:cs="Geogrotesque Rg"/>
          <w:color w:val="211D1E"/>
        </w:rPr>
        <w:t>Adjust the speed setting wheel (11) to a position between 1 and 6 to get the desired rotational speed.</w:t>
      </w: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r w:rsidRPr="004467D9">
        <w:rPr>
          <w:rFonts w:asciiTheme="minorHAnsi" w:hAnsiTheme="minorHAnsi"/>
          <w:b/>
          <w:bCs/>
          <w:caps/>
          <w:color w:val="262626" w:themeColor="text1" w:themeTint="D9"/>
          <w:sz w:val="32"/>
          <w:szCs w:val="32"/>
          <w:u w:val="single"/>
        </w:rPr>
        <w:t>Working procedure</w:t>
      </w:r>
    </w:p>
    <w:p w:rsidR="00BD78D3" w:rsidRPr="003F4E6E" w:rsidRDefault="00BD78D3" w:rsidP="003D00D9">
      <w:pPr>
        <w:pStyle w:val="a8"/>
        <w:numPr>
          <w:ilvl w:val="0"/>
          <w:numId w:val="65"/>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Switch the appliance on before applying it to the workpiece.</w:t>
      </w:r>
    </w:p>
    <w:p w:rsidR="00BD78D3" w:rsidRPr="003F4E6E" w:rsidRDefault="00BD78D3" w:rsidP="003D00D9">
      <w:pPr>
        <w:pStyle w:val="a8"/>
        <w:numPr>
          <w:ilvl w:val="0"/>
          <w:numId w:val="65"/>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Apply minimal pressure when working.</w:t>
      </w:r>
    </w:p>
    <w:p w:rsidR="00BD78D3" w:rsidRPr="003F4E6E" w:rsidRDefault="00BD78D3" w:rsidP="003D00D9">
      <w:pPr>
        <w:pStyle w:val="a8"/>
        <w:numPr>
          <w:ilvl w:val="0"/>
          <w:numId w:val="65"/>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Work at a constant speed.</w:t>
      </w:r>
    </w:p>
    <w:p w:rsidR="00BD78D3" w:rsidRPr="003F4E6E" w:rsidRDefault="00BD78D3" w:rsidP="003D00D9">
      <w:pPr>
        <w:pStyle w:val="a8"/>
        <w:numPr>
          <w:ilvl w:val="0"/>
          <w:numId w:val="65"/>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Change the sanding sheets regularly.</w:t>
      </w:r>
    </w:p>
    <w:p w:rsidR="00BD78D3" w:rsidRPr="003F4E6E" w:rsidRDefault="00BD78D3" w:rsidP="003D00D9">
      <w:pPr>
        <w:pStyle w:val="a8"/>
        <w:numPr>
          <w:ilvl w:val="0"/>
          <w:numId w:val="65"/>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Never use the same sanding sheet for sanding different materials (e.g. wood followed by metal). Optimum sanding results can only be achieved by using clean sanding sheet.</w:t>
      </w:r>
    </w:p>
    <w:p w:rsidR="00BD78D3" w:rsidRPr="003F4E6E" w:rsidRDefault="00BD78D3" w:rsidP="003D00D9">
      <w:pPr>
        <w:pStyle w:val="a8"/>
        <w:numPr>
          <w:ilvl w:val="0"/>
          <w:numId w:val="65"/>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Clean the sanding sheet every once in a while using a vacuum cleaner.</w:t>
      </w:r>
    </w:p>
    <w:p w:rsidR="00BD78D3" w:rsidRPr="003F4E6E" w:rsidRDefault="00BD78D3" w:rsidP="003D00D9">
      <w:pPr>
        <w:pStyle w:val="a8"/>
        <w:numPr>
          <w:ilvl w:val="0"/>
          <w:numId w:val="65"/>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Sand hard-to-reach places with the front or side edge of the sanding sheet on the sander plate.</w:t>
      </w:r>
    </w:p>
    <w:p w:rsidR="00BD78D3" w:rsidRPr="003F4E6E" w:rsidRDefault="00BD78D3" w:rsidP="003D00D9">
      <w:pPr>
        <w:pStyle w:val="a8"/>
        <w:numPr>
          <w:ilvl w:val="0"/>
          <w:numId w:val="65"/>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Guide the sander over the workpiece in parallel and use overlapping sanding motions.</w:t>
      </w:r>
    </w:p>
    <w:p w:rsidR="00BD78D3" w:rsidRDefault="00BD78D3" w:rsidP="003D00D9">
      <w:pPr>
        <w:pStyle w:val="a8"/>
        <w:numPr>
          <w:ilvl w:val="0"/>
          <w:numId w:val="65"/>
        </w:numPr>
        <w:adjustRightInd w:val="0"/>
        <w:spacing w:line="241" w:lineRule="atLeast"/>
        <w:jc w:val="both"/>
        <w:rPr>
          <w:rFonts w:asciiTheme="minorHAnsi" w:eastAsia="Geogrotesque Rg" w:hAnsiTheme="minorHAnsi" w:cs="Geogrotesque Rg"/>
          <w:color w:val="211D1E"/>
          <w:sz w:val="24"/>
          <w:szCs w:val="24"/>
        </w:rPr>
      </w:pPr>
      <w:r w:rsidRPr="003F4E6E">
        <w:rPr>
          <w:rFonts w:asciiTheme="minorHAnsi" w:eastAsia="Geogrotesque Rg" w:hAnsiTheme="minorHAnsi" w:cs="Geogrotesque Rg"/>
          <w:color w:val="211D1E"/>
          <w:sz w:val="24"/>
          <w:szCs w:val="24"/>
        </w:rPr>
        <w:t>After completing the task, lift the appliance from the workpiece and then switch it off.</w:t>
      </w:r>
    </w:p>
    <w:p w:rsidR="004467D9" w:rsidRDefault="00BD78D3" w:rsidP="004467D9">
      <w:pPr>
        <w:spacing w:line="400" w:lineRule="exact"/>
        <w:jc w:val="both"/>
        <w:rPr>
          <w:rFonts w:asciiTheme="minorHAnsi" w:hAnsiTheme="minorHAnsi"/>
          <w:b/>
          <w:bCs/>
          <w:caps/>
          <w:color w:val="262626" w:themeColor="text1" w:themeTint="D9"/>
          <w:sz w:val="32"/>
          <w:szCs w:val="32"/>
          <w:u w:val="single"/>
        </w:rPr>
      </w:pPr>
      <w:bookmarkStart w:id="41" w:name="_Toc77876501"/>
      <w:r w:rsidRPr="004467D9">
        <w:rPr>
          <w:rFonts w:asciiTheme="minorHAnsi" w:hAnsiTheme="minorHAnsi"/>
          <w:b/>
          <w:bCs/>
          <w:caps/>
          <w:color w:val="262626" w:themeColor="text1" w:themeTint="D9"/>
          <w:sz w:val="32"/>
          <w:szCs w:val="32"/>
          <w:u w:val="single"/>
        </w:rPr>
        <w:t>CLEANING &amp; MAINTENANCE</w:t>
      </w:r>
      <w:bookmarkEnd w:id="41"/>
    </w:p>
    <w:p w:rsidR="00BD78D3" w:rsidRPr="00C25EFA" w:rsidRDefault="00BD78D3" w:rsidP="004467D9">
      <w:pPr>
        <w:spacing w:line="400" w:lineRule="exact"/>
        <w:jc w:val="both"/>
        <w:rPr>
          <w:rFonts w:asciiTheme="minorHAnsi" w:eastAsia="Geogrotesque Rg" w:hAnsiTheme="minorHAnsi" w:cs="Geogrotesque Rg"/>
          <w:b/>
          <w:bCs/>
          <w:color w:val="211D1E"/>
        </w:rPr>
      </w:pPr>
      <w:r w:rsidRPr="003F4E6E">
        <w:rPr>
          <w:noProof/>
        </w:rPr>
        <w:drawing>
          <wp:inline distT="0" distB="0" distL="0" distR="0">
            <wp:extent cx="295275" cy="295275"/>
            <wp:effectExtent l="19050" t="0" r="9525" b="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C25EFA">
        <w:rPr>
          <w:rFonts w:asciiTheme="minorHAnsi" w:eastAsia="Geogrotesque Rg" w:hAnsiTheme="minorHAnsi" w:cs="Geogrotesque Rg"/>
          <w:b/>
          <w:bCs/>
          <w:color w:val="211D1E"/>
        </w:rPr>
        <w:t>Warning!</w:t>
      </w:r>
      <w:r w:rsidRPr="00C25EFA">
        <w:rPr>
          <w:rFonts w:asciiTheme="minorHAnsi" w:eastAsia="Geogrotesque Rg" w:hAnsiTheme="minorHAnsi" w:cs="Geogrotesque Rg" w:hint="eastAsia"/>
          <w:b/>
          <w:bCs/>
          <w:color w:val="211D1E"/>
        </w:rPr>
        <w:t xml:space="preserve"> </w:t>
      </w:r>
      <w:r w:rsidRPr="00C25EFA">
        <w:rPr>
          <w:rFonts w:asciiTheme="minorHAnsi" w:eastAsia="Geogrotesque Rg" w:hAnsiTheme="minorHAnsi" w:cs="Geogrotesque Rg"/>
          <w:b/>
          <w:bCs/>
          <w:color w:val="211D1E"/>
        </w:rPr>
        <w:t>Risk of injury. Always switch the appliance off and remove the battery before     carrying out any work on the appliance.</w:t>
      </w:r>
    </w:p>
    <w:p w:rsidR="00BD78D3" w:rsidRPr="003F4E6E" w:rsidRDefault="00BD78D3" w:rsidP="003D00D9">
      <w:pPr>
        <w:pStyle w:val="a8"/>
        <w:numPr>
          <w:ilvl w:val="0"/>
          <w:numId w:val="59"/>
        </w:numPr>
        <w:autoSpaceDE/>
        <w:autoSpaceDN/>
        <w:jc w:val="both"/>
        <w:rPr>
          <w:rFonts w:asciiTheme="minorHAnsi" w:hAnsiTheme="minorHAnsi"/>
          <w:sz w:val="24"/>
          <w:szCs w:val="24"/>
        </w:rPr>
      </w:pPr>
      <w:r w:rsidRPr="003F4E6E">
        <w:rPr>
          <w:rFonts w:asciiTheme="minorHAnsi" w:hAnsiTheme="minorHAnsi"/>
          <w:sz w:val="24"/>
          <w:szCs w:val="24"/>
        </w:rPr>
        <w:t>Always clean the appliance immediately after completing work.</w:t>
      </w:r>
    </w:p>
    <w:p w:rsidR="00BD78D3" w:rsidRPr="003F4E6E" w:rsidRDefault="00BD78D3" w:rsidP="003D00D9">
      <w:pPr>
        <w:pStyle w:val="a8"/>
        <w:numPr>
          <w:ilvl w:val="0"/>
          <w:numId w:val="59"/>
        </w:numPr>
        <w:autoSpaceDE/>
        <w:autoSpaceDN/>
        <w:jc w:val="both"/>
        <w:rPr>
          <w:rFonts w:asciiTheme="minorHAnsi" w:hAnsiTheme="minorHAnsi"/>
          <w:sz w:val="24"/>
          <w:szCs w:val="24"/>
        </w:rPr>
      </w:pPr>
      <w:r w:rsidRPr="003F4E6E">
        <w:rPr>
          <w:rFonts w:asciiTheme="minorHAnsi" w:hAnsiTheme="minorHAnsi"/>
          <w:sz w:val="24"/>
          <w:szCs w:val="24"/>
        </w:rPr>
        <w:t xml:space="preserve">Use a </w:t>
      </w:r>
      <w:r>
        <w:rPr>
          <w:rFonts w:asciiTheme="minorHAnsi" w:hAnsiTheme="minorHAnsi"/>
          <w:sz w:val="24"/>
          <w:szCs w:val="24"/>
        </w:rPr>
        <w:t>dry cloth to clean the housing.</w:t>
      </w:r>
    </w:p>
    <w:p w:rsidR="00BD78D3" w:rsidRPr="003F4E6E" w:rsidRDefault="00BD78D3" w:rsidP="003D00D9">
      <w:pPr>
        <w:pStyle w:val="a8"/>
        <w:numPr>
          <w:ilvl w:val="0"/>
          <w:numId w:val="59"/>
        </w:numPr>
        <w:autoSpaceDE/>
        <w:autoSpaceDN/>
        <w:jc w:val="both"/>
        <w:rPr>
          <w:rFonts w:asciiTheme="minorHAnsi" w:hAnsiTheme="minorHAnsi"/>
          <w:sz w:val="24"/>
          <w:szCs w:val="24"/>
        </w:rPr>
      </w:pPr>
      <w:r w:rsidRPr="003F4E6E">
        <w:rPr>
          <w:rFonts w:asciiTheme="minorHAnsi" w:hAnsiTheme="minorHAnsi"/>
          <w:sz w:val="24"/>
          <w:szCs w:val="24"/>
        </w:rPr>
        <w:t>Remove any sanding dust stuck to the appliance with a brush.</w:t>
      </w:r>
    </w:p>
    <w:p w:rsidR="00BD78D3" w:rsidRPr="003F4E6E" w:rsidRDefault="00BD78D3" w:rsidP="003D00D9">
      <w:pPr>
        <w:pStyle w:val="a8"/>
        <w:numPr>
          <w:ilvl w:val="0"/>
          <w:numId w:val="59"/>
        </w:numPr>
        <w:autoSpaceDE/>
        <w:autoSpaceDN/>
        <w:jc w:val="both"/>
        <w:rPr>
          <w:rFonts w:asciiTheme="minorHAnsi" w:hAnsiTheme="minorHAnsi"/>
          <w:sz w:val="24"/>
          <w:szCs w:val="24"/>
        </w:rPr>
      </w:pPr>
      <w:r w:rsidRPr="003F4E6E">
        <w:rPr>
          <w:rFonts w:asciiTheme="minorHAnsi" w:hAnsiTheme="minorHAnsi"/>
          <w:sz w:val="24"/>
          <w:szCs w:val="24"/>
        </w:rPr>
        <w:t>Never use sharp objects, petrol, solvents or cleaning agents which can damage plastic. Do not allow any liquids to get into the interior of the appliance.</w:t>
      </w:r>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bookmarkStart w:id="42" w:name="_Toc77876502"/>
      <w:r w:rsidRPr="004467D9">
        <w:rPr>
          <w:rFonts w:asciiTheme="minorHAnsi" w:hAnsiTheme="minorHAnsi"/>
          <w:b/>
          <w:bCs/>
          <w:caps/>
          <w:color w:val="262626" w:themeColor="text1" w:themeTint="D9"/>
          <w:sz w:val="32"/>
          <w:szCs w:val="32"/>
          <w:u w:val="single"/>
        </w:rPr>
        <w:t>STORAGE AND TRANSPORTATION</w:t>
      </w:r>
      <w:bookmarkEnd w:id="42"/>
      <w:r w:rsidRPr="004467D9">
        <w:rPr>
          <w:rFonts w:asciiTheme="minorHAnsi" w:hAnsiTheme="minorHAnsi"/>
          <w:b/>
          <w:bCs/>
          <w:caps/>
          <w:color w:val="262626" w:themeColor="text1" w:themeTint="D9"/>
          <w:sz w:val="32"/>
          <w:szCs w:val="32"/>
          <w:u w:val="single"/>
        </w:rPr>
        <w:t xml:space="preserve"> </w:t>
      </w:r>
    </w:p>
    <w:p w:rsidR="00BD78D3" w:rsidRPr="003F4E6E" w:rsidRDefault="00BD78D3" w:rsidP="00BD78D3">
      <w:pPr>
        <w:pStyle w:val="a7"/>
        <w:tabs>
          <w:tab w:val="left" w:pos="422"/>
        </w:tabs>
        <w:spacing w:before="0" w:line="244" w:lineRule="auto"/>
        <w:ind w:right="129"/>
        <w:jc w:val="both"/>
        <w:rPr>
          <w:rFonts w:asciiTheme="minorHAnsi" w:eastAsiaTheme="minorEastAsia" w:hAnsiTheme="minorHAnsi"/>
          <w:sz w:val="24"/>
          <w:szCs w:val="24"/>
          <w:lang w:eastAsia="zh-CN"/>
        </w:rPr>
      </w:pPr>
      <w:r w:rsidRPr="003F4E6E">
        <w:rPr>
          <w:rFonts w:asciiTheme="minorHAnsi" w:eastAsiaTheme="minorEastAsia" w:hAnsiTheme="minorHAnsi"/>
          <w:sz w:val="24"/>
          <w:szCs w:val="24"/>
          <w:lang w:eastAsia="zh-CN"/>
        </w:rPr>
        <w:t>Before storing /transporting the appliance, observe the following:</w:t>
      </w:r>
    </w:p>
    <w:p w:rsidR="00BD78D3" w:rsidRPr="003F4E6E" w:rsidRDefault="00BD78D3" w:rsidP="003D00D9">
      <w:pPr>
        <w:pStyle w:val="a7"/>
        <w:numPr>
          <w:ilvl w:val="0"/>
          <w:numId w:val="60"/>
        </w:numPr>
        <w:tabs>
          <w:tab w:val="left" w:pos="422"/>
        </w:tabs>
        <w:spacing w:before="0" w:line="244" w:lineRule="auto"/>
        <w:ind w:right="129"/>
        <w:jc w:val="both"/>
        <w:rPr>
          <w:rFonts w:asciiTheme="minorHAnsi" w:eastAsiaTheme="minorEastAsia" w:hAnsiTheme="minorHAnsi"/>
          <w:sz w:val="24"/>
          <w:szCs w:val="24"/>
          <w:lang w:eastAsia="zh-CN"/>
        </w:rPr>
      </w:pPr>
      <w:r w:rsidRPr="003F4E6E">
        <w:rPr>
          <w:rFonts w:asciiTheme="minorHAnsi" w:eastAsiaTheme="minorEastAsia" w:hAnsiTheme="minorHAnsi"/>
          <w:sz w:val="24"/>
          <w:szCs w:val="24"/>
          <w:lang w:eastAsia="zh-CN"/>
        </w:rPr>
        <w:t>Switch off the device</w:t>
      </w:r>
    </w:p>
    <w:p w:rsidR="00BD78D3" w:rsidRPr="003F4E6E" w:rsidRDefault="00BD78D3" w:rsidP="003D00D9">
      <w:pPr>
        <w:pStyle w:val="a7"/>
        <w:numPr>
          <w:ilvl w:val="0"/>
          <w:numId w:val="60"/>
        </w:numPr>
        <w:tabs>
          <w:tab w:val="left" w:pos="422"/>
        </w:tabs>
        <w:spacing w:before="0" w:line="244" w:lineRule="auto"/>
        <w:ind w:right="129"/>
        <w:jc w:val="both"/>
        <w:rPr>
          <w:rFonts w:asciiTheme="minorHAnsi" w:eastAsiaTheme="minorEastAsia" w:hAnsiTheme="minorHAnsi"/>
          <w:sz w:val="24"/>
          <w:szCs w:val="24"/>
          <w:lang w:eastAsia="zh-CN"/>
        </w:rPr>
      </w:pPr>
      <w:r w:rsidRPr="003F4E6E">
        <w:rPr>
          <w:rFonts w:asciiTheme="minorHAnsi" w:eastAsiaTheme="minorEastAsia" w:hAnsiTheme="minorHAnsi"/>
          <w:sz w:val="24"/>
          <w:szCs w:val="24"/>
          <w:lang w:eastAsia="zh-CN"/>
        </w:rPr>
        <w:t>Hold onto the mains plug while pulling the power cable of the charger out the mains socket</w:t>
      </w:r>
      <w:r w:rsidRPr="003F4E6E">
        <w:rPr>
          <w:rFonts w:asciiTheme="minorHAnsi" w:hAnsiTheme="minorHAnsi"/>
          <w:sz w:val="24"/>
          <w:szCs w:val="24"/>
        </w:rPr>
        <w:t>.</w:t>
      </w:r>
    </w:p>
    <w:p w:rsidR="00BD78D3" w:rsidRPr="003F4E6E" w:rsidRDefault="00BD78D3" w:rsidP="003D00D9">
      <w:pPr>
        <w:pStyle w:val="a7"/>
        <w:numPr>
          <w:ilvl w:val="0"/>
          <w:numId w:val="60"/>
        </w:numPr>
        <w:tabs>
          <w:tab w:val="left" w:pos="422"/>
        </w:tabs>
        <w:spacing w:before="0" w:line="244" w:lineRule="auto"/>
        <w:ind w:right="129"/>
        <w:jc w:val="both"/>
        <w:rPr>
          <w:rFonts w:asciiTheme="minorHAnsi" w:eastAsiaTheme="minorEastAsia" w:hAnsiTheme="minorHAnsi"/>
          <w:sz w:val="24"/>
          <w:szCs w:val="24"/>
          <w:lang w:eastAsia="zh-CN"/>
        </w:rPr>
      </w:pPr>
      <w:r w:rsidRPr="003F4E6E">
        <w:rPr>
          <w:rFonts w:asciiTheme="minorHAnsi" w:eastAsiaTheme="minorEastAsia" w:hAnsiTheme="minorHAnsi"/>
          <w:sz w:val="24"/>
          <w:szCs w:val="24"/>
          <w:lang w:eastAsia="zh-CN"/>
        </w:rPr>
        <w:t>Allow the appliance to cool down</w:t>
      </w:r>
      <w:r w:rsidRPr="003F4E6E">
        <w:rPr>
          <w:rFonts w:asciiTheme="minorHAnsi" w:hAnsiTheme="minorHAnsi"/>
          <w:sz w:val="24"/>
          <w:szCs w:val="24"/>
        </w:rPr>
        <w:t>.</w:t>
      </w:r>
    </w:p>
    <w:p w:rsidR="00BD78D3" w:rsidRPr="003F4E6E" w:rsidRDefault="00BD78D3" w:rsidP="003D00D9">
      <w:pPr>
        <w:pStyle w:val="a7"/>
        <w:numPr>
          <w:ilvl w:val="0"/>
          <w:numId w:val="60"/>
        </w:numPr>
        <w:tabs>
          <w:tab w:val="left" w:pos="422"/>
        </w:tabs>
        <w:spacing w:before="0" w:line="244" w:lineRule="auto"/>
        <w:ind w:right="129"/>
        <w:jc w:val="both"/>
        <w:rPr>
          <w:rFonts w:asciiTheme="minorHAnsi" w:eastAsiaTheme="minorEastAsia" w:hAnsiTheme="minorHAnsi"/>
          <w:sz w:val="24"/>
          <w:szCs w:val="24"/>
          <w:lang w:eastAsia="zh-CN"/>
        </w:rPr>
      </w:pPr>
      <w:r w:rsidRPr="003F4E6E">
        <w:rPr>
          <w:rFonts w:asciiTheme="minorHAnsi" w:eastAsiaTheme="minorEastAsia" w:hAnsiTheme="minorHAnsi"/>
          <w:sz w:val="24"/>
          <w:szCs w:val="24"/>
          <w:lang w:eastAsia="zh-CN"/>
        </w:rPr>
        <w:t>Remove the battery form the device</w:t>
      </w:r>
      <w:r w:rsidRPr="003F4E6E">
        <w:rPr>
          <w:rFonts w:asciiTheme="minorHAnsi" w:hAnsiTheme="minorHAnsi"/>
          <w:sz w:val="24"/>
          <w:szCs w:val="24"/>
        </w:rPr>
        <w:t>.</w:t>
      </w:r>
    </w:p>
    <w:p w:rsidR="00BD78D3" w:rsidRPr="003F4E6E" w:rsidRDefault="00BD78D3" w:rsidP="003D00D9">
      <w:pPr>
        <w:pStyle w:val="a7"/>
        <w:numPr>
          <w:ilvl w:val="0"/>
          <w:numId w:val="60"/>
        </w:numPr>
        <w:tabs>
          <w:tab w:val="left" w:pos="422"/>
        </w:tabs>
        <w:spacing w:before="0" w:line="244" w:lineRule="auto"/>
        <w:ind w:right="129"/>
        <w:jc w:val="both"/>
        <w:rPr>
          <w:rFonts w:asciiTheme="minorHAnsi" w:eastAsiaTheme="minorEastAsia" w:hAnsiTheme="minorHAnsi"/>
          <w:sz w:val="24"/>
          <w:szCs w:val="24"/>
          <w:lang w:eastAsia="zh-CN"/>
        </w:rPr>
      </w:pPr>
      <w:r w:rsidRPr="003F4E6E">
        <w:rPr>
          <w:rFonts w:asciiTheme="minorHAnsi" w:eastAsiaTheme="minorEastAsia" w:hAnsiTheme="minorHAnsi"/>
          <w:sz w:val="24"/>
          <w:szCs w:val="24"/>
          <w:lang w:eastAsia="zh-CN"/>
        </w:rPr>
        <w:t>Remove the sanding sheet.</w:t>
      </w:r>
    </w:p>
    <w:p w:rsidR="00BD78D3" w:rsidRPr="003F4E6E" w:rsidRDefault="00BD78D3" w:rsidP="003D00D9">
      <w:pPr>
        <w:pStyle w:val="a7"/>
        <w:numPr>
          <w:ilvl w:val="0"/>
          <w:numId w:val="60"/>
        </w:numPr>
        <w:tabs>
          <w:tab w:val="left" w:pos="422"/>
        </w:tabs>
        <w:spacing w:before="0" w:line="244" w:lineRule="auto"/>
        <w:ind w:right="129"/>
        <w:jc w:val="both"/>
        <w:rPr>
          <w:rFonts w:asciiTheme="minorHAnsi" w:eastAsiaTheme="minorEastAsia" w:hAnsiTheme="minorHAnsi"/>
          <w:sz w:val="24"/>
          <w:szCs w:val="24"/>
          <w:lang w:eastAsia="zh-CN"/>
        </w:rPr>
      </w:pPr>
      <w:r w:rsidRPr="003F4E6E">
        <w:rPr>
          <w:rFonts w:asciiTheme="minorHAnsi" w:eastAsiaTheme="minorEastAsia" w:hAnsiTheme="minorHAnsi"/>
          <w:sz w:val="24"/>
          <w:szCs w:val="24"/>
          <w:lang w:eastAsia="zh-CN"/>
        </w:rPr>
        <w:t>Clean the devices as described in the cleaning &amp; maintenance section</w:t>
      </w:r>
      <w:r w:rsidRPr="003F4E6E">
        <w:rPr>
          <w:rFonts w:asciiTheme="minorHAnsi" w:hAnsiTheme="minorHAnsi"/>
          <w:sz w:val="24"/>
          <w:szCs w:val="24"/>
        </w:rPr>
        <w:t>.</w:t>
      </w:r>
    </w:p>
    <w:p w:rsidR="00BD78D3" w:rsidRPr="003F4E6E" w:rsidRDefault="00BD78D3" w:rsidP="003D00D9">
      <w:pPr>
        <w:pStyle w:val="a7"/>
        <w:numPr>
          <w:ilvl w:val="0"/>
          <w:numId w:val="60"/>
        </w:numPr>
        <w:tabs>
          <w:tab w:val="left" w:pos="422"/>
        </w:tabs>
        <w:spacing w:before="0" w:line="244" w:lineRule="auto"/>
        <w:ind w:right="129"/>
        <w:jc w:val="both"/>
        <w:rPr>
          <w:rFonts w:asciiTheme="minorHAnsi" w:eastAsiaTheme="minorEastAsia" w:hAnsiTheme="minorHAnsi"/>
          <w:sz w:val="24"/>
          <w:szCs w:val="24"/>
          <w:lang w:eastAsia="zh-CN"/>
        </w:rPr>
      </w:pPr>
      <w:r w:rsidRPr="003F4E6E">
        <w:rPr>
          <w:rFonts w:asciiTheme="minorHAnsi" w:eastAsiaTheme="minorEastAsia" w:hAnsiTheme="minorHAnsi"/>
          <w:sz w:val="24"/>
          <w:szCs w:val="24"/>
          <w:lang w:eastAsia="zh-CN"/>
        </w:rPr>
        <w:t>For storing / transporting the appliance, use the transport case included in the scope of the delivery in order to protect the device from external influences.</w:t>
      </w:r>
    </w:p>
    <w:p w:rsidR="00BD78D3" w:rsidRPr="003F4E6E" w:rsidRDefault="00BD78D3" w:rsidP="003D00D9">
      <w:pPr>
        <w:pStyle w:val="a7"/>
        <w:numPr>
          <w:ilvl w:val="0"/>
          <w:numId w:val="60"/>
        </w:numPr>
        <w:tabs>
          <w:tab w:val="left" w:pos="422"/>
        </w:tabs>
        <w:spacing w:before="0" w:line="244" w:lineRule="auto"/>
        <w:ind w:right="129"/>
        <w:jc w:val="both"/>
        <w:rPr>
          <w:rFonts w:asciiTheme="minorHAnsi" w:eastAsiaTheme="minorEastAsia" w:hAnsiTheme="minorHAnsi"/>
          <w:sz w:val="24"/>
          <w:szCs w:val="24"/>
          <w:lang w:eastAsia="zh-CN"/>
        </w:rPr>
      </w:pPr>
      <w:r w:rsidRPr="003F4E6E">
        <w:rPr>
          <w:rFonts w:asciiTheme="minorHAnsi" w:eastAsiaTheme="minorEastAsia" w:hAnsiTheme="minorHAnsi"/>
          <w:sz w:val="24"/>
          <w:szCs w:val="24"/>
          <w:lang w:eastAsia="zh-CN"/>
        </w:rPr>
        <w:t>Do not store Li-ion battery with are completely discharged. Storing discharged battery can lead to a deep discharge and thus damage the battery.</w:t>
      </w:r>
    </w:p>
    <w:p w:rsidR="00BD78D3" w:rsidRPr="003F4E6E" w:rsidRDefault="00BD78D3" w:rsidP="003D00D9">
      <w:pPr>
        <w:pStyle w:val="a8"/>
        <w:numPr>
          <w:ilvl w:val="0"/>
          <w:numId w:val="60"/>
        </w:numPr>
        <w:autoSpaceDE/>
        <w:autoSpaceDN/>
        <w:jc w:val="both"/>
        <w:rPr>
          <w:rFonts w:asciiTheme="minorHAnsi" w:hAnsiTheme="minorHAnsi"/>
          <w:sz w:val="24"/>
          <w:szCs w:val="24"/>
        </w:rPr>
      </w:pPr>
      <w:r w:rsidRPr="003F4E6E">
        <w:rPr>
          <w:rFonts w:asciiTheme="minorHAnsi" w:hAnsiTheme="minorHAnsi"/>
          <w:sz w:val="24"/>
          <w:szCs w:val="24"/>
        </w:rPr>
        <w:t>Protect the product from any heavy impact or strong vibrations which may occur during transportation in vehicles</w:t>
      </w:r>
    </w:p>
    <w:p w:rsidR="00BD78D3" w:rsidRPr="00793CDA" w:rsidRDefault="00BD78D3" w:rsidP="004467D9">
      <w:pPr>
        <w:spacing w:line="400" w:lineRule="exact"/>
        <w:jc w:val="both"/>
        <w:rPr>
          <w:rFonts w:asciiTheme="minorHAnsi" w:hAnsiTheme="minorHAnsi"/>
          <w:b/>
          <w:bCs/>
          <w:caps/>
          <w:color w:val="262626" w:themeColor="text1" w:themeTint="D9"/>
          <w:sz w:val="32"/>
          <w:szCs w:val="32"/>
          <w:u w:val="single"/>
        </w:rPr>
      </w:pPr>
      <w:r w:rsidRPr="00793CDA">
        <w:rPr>
          <w:rFonts w:asciiTheme="minorHAnsi" w:hAnsiTheme="minorHAnsi"/>
          <w:b/>
          <w:bCs/>
          <w:caps/>
          <w:color w:val="262626" w:themeColor="text1" w:themeTint="D9"/>
          <w:sz w:val="32"/>
          <w:szCs w:val="32"/>
          <w:u w:val="single"/>
        </w:rPr>
        <w:t>Available accessories</w:t>
      </w:r>
    </w:p>
    <w:p w:rsidR="00BD78D3" w:rsidRPr="006F1ED2" w:rsidRDefault="00BD78D3" w:rsidP="00BD78D3">
      <w:pPr>
        <w:pStyle w:val="a7"/>
        <w:tabs>
          <w:tab w:val="left" w:pos="422"/>
        </w:tabs>
        <w:spacing w:before="0" w:line="244" w:lineRule="auto"/>
        <w:ind w:left="0" w:right="129"/>
        <w:jc w:val="both"/>
        <w:rPr>
          <w:rFonts w:asciiTheme="minorHAnsi" w:eastAsiaTheme="minorEastAsia" w:hAnsiTheme="minorHAnsi" w:cs="Arial"/>
          <w:b/>
          <w:color w:val="262626" w:themeColor="text1" w:themeTint="D9"/>
          <w:sz w:val="24"/>
          <w:szCs w:val="24"/>
          <w:lang w:eastAsia="zh-CN"/>
        </w:rPr>
      </w:pPr>
      <w:r w:rsidRPr="003F4E6E">
        <w:rPr>
          <w:rFonts w:asciiTheme="minorHAnsi" w:eastAsia="Geogrotesque Rg" w:hAnsiTheme="minorHAnsi" w:cs="Geogrotesque Rg"/>
          <w:b/>
          <w:bCs/>
          <w:noProof/>
          <w:color w:val="211D1E"/>
          <w:lang w:eastAsia="zh-CN"/>
        </w:rPr>
        <w:drawing>
          <wp:inline distT="0" distB="0" distL="0" distR="0">
            <wp:extent cx="295275" cy="295275"/>
            <wp:effectExtent l="19050" t="0" r="9525" b="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D9610C">
        <w:rPr>
          <w:rFonts w:asciiTheme="minorHAnsi" w:eastAsiaTheme="minorEastAsia" w:hAnsiTheme="minorHAnsi" w:cs="Arial"/>
          <w:b/>
          <w:color w:val="262626" w:themeColor="text1" w:themeTint="D9"/>
          <w:sz w:val="24"/>
          <w:szCs w:val="24"/>
          <w:lang w:eastAsia="zh-CN"/>
        </w:rPr>
        <w:t>Warning!</w:t>
      </w:r>
      <w:r>
        <w:rPr>
          <w:rFonts w:asciiTheme="minorHAnsi" w:eastAsia="Geogrotesque Rg" w:hAnsiTheme="minorHAnsi" w:cs="Geogrotesque Rg" w:hint="eastAsia"/>
          <w:b/>
          <w:bCs/>
          <w:color w:val="211D1E"/>
          <w:lang w:eastAsia="zh-CN"/>
        </w:rPr>
        <w:t xml:space="preserve"> </w:t>
      </w:r>
      <w:r w:rsidRPr="006F1ED2">
        <w:rPr>
          <w:rFonts w:asciiTheme="minorHAnsi" w:eastAsiaTheme="minorEastAsia" w:hAnsiTheme="minorHAnsi" w:cs="Arial"/>
          <w:b/>
          <w:color w:val="262626" w:themeColor="text1" w:themeTint="D9"/>
          <w:sz w:val="24"/>
          <w:szCs w:val="24"/>
          <w:lang w:eastAsia="zh-CN"/>
        </w:rPr>
        <w:t xml:space="preserve">Only use accessories and additional equipment specified in the </w:t>
      </w:r>
      <w:r>
        <w:rPr>
          <w:rFonts w:asciiTheme="minorHAnsi" w:eastAsiaTheme="minorEastAsia" w:hAnsiTheme="minorHAnsi" w:cs="Arial"/>
          <w:b/>
          <w:color w:val="262626" w:themeColor="text1" w:themeTint="D9"/>
          <w:sz w:val="24"/>
          <w:szCs w:val="24"/>
          <w:lang w:eastAsia="zh-CN"/>
        </w:rPr>
        <w:t>operating</w:t>
      </w:r>
      <w:r>
        <w:rPr>
          <w:rFonts w:asciiTheme="minorHAnsi" w:eastAsiaTheme="minorEastAsia" w:hAnsiTheme="minorHAnsi" w:cs="Arial" w:hint="eastAsia"/>
          <w:b/>
          <w:color w:val="262626" w:themeColor="text1" w:themeTint="D9"/>
          <w:sz w:val="24"/>
          <w:szCs w:val="24"/>
          <w:lang w:eastAsia="zh-CN"/>
        </w:rPr>
        <w:t xml:space="preserve"> </w:t>
      </w:r>
      <w:r w:rsidRPr="006F1ED2">
        <w:rPr>
          <w:rFonts w:asciiTheme="minorHAnsi" w:eastAsiaTheme="minorEastAsia" w:hAnsiTheme="minorHAnsi" w:cs="Arial"/>
          <w:b/>
          <w:color w:val="262626" w:themeColor="text1" w:themeTint="D9"/>
          <w:sz w:val="24"/>
          <w:szCs w:val="24"/>
          <w:lang w:eastAsia="zh-CN"/>
        </w:rPr>
        <w:t>manual. Using insertion tools or accessories other than those specific in the operating manual may cause a risk of injury. Only get the accessories from the Service Centre.</w:t>
      </w:r>
    </w:p>
    <w:tbl>
      <w:tblPr>
        <w:tblW w:w="9923" w:type="dxa"/>
        <w:tblInd w:w="108" w:type="dxa"/>
        <w:tblLook w:val="04A0"/>
      </w:tblPr>
      <w:tblGrid>
        <w:gridCol w:w="3119"/>
        <w:gridCol w:w="3260"/>
        <w:gridCol w:w="3544"/>
      </w:tblGrid>
      <w:tr w:rsidR="00BD78D3" w:rsidTr="004467D9">
        <w:trPr>
          <w:trHeight w:val="285"/>
        </w:trPr>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8D3" w:rsidRPr="00630582" w:rsidRDefault="00BD78D3" w:rsidP="00FF1EA0">
            <w:pPr>
              <w:rPr>
                <w:rFonts w:asciiTheme="minorHAnsi" w:eastAsia="等线" w:hAnsiTheme="minorHAnsi"/>
                <w:b/>
                <w:bCs/>
                <w:color w:val="000000"/>
              </w:rPr>
            </w:pPr>
            <w:r w:rsidRPr="00630582">
              <w:rPr>
                <w:rFonts w:asciiTheme="minorHAnsi" w:eastAsia="等线" w:hAnsiTheme="minorHAnsi"/>
                <w:b/>
                <w:bCs/>
                <w:color w:val="000000"/>
              </w:rPr>
              <w:lastRenderedPageBreak/>
              <w:t>Spare charger &amp; battery pack for 20V platform</w:t>
            </w:r>
          </w:p>
        </w:tc>
      </w:tr>
      <w:tr w:rsidR="00BD78D3" w:rsidTr="004467D9">
        <w:trPr>
          <w:trHeight w:val="85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BD78D3" w:rsidRPr="00630582" w:rsidRDefault="00BD78D3" w:rsidP="00FF1EA0">
            <w:pPr>
              <w:rPr>
                <w:rFonts w:asciiTheme="minorHAnsi" w:eastAsia="Microsoft Sans Serif" w:hAnsiTheme="minorHAnsi" w:cs="Microsoft Sans Serif"/>
                <w:lang w:eastAsia="en-US"/>
              </w:rPr>
            </w:pPr>
            <w:r w:rsidRPr="00630582">
              <w:rPr>
                <w:rFonts w:asciiTheme="minorHAnsi" w:eastAsia="Microsoft Sans Serif" w:hAnsiTheme="minorHAnsi" w:cs="Microsoft Sans Serif"/>
                <w:lang w:eastAsia="en-US"/>
              </w:rPr>
              <w:t>Charging time</w:t>
            </w:r>
          </w:p>
        </w:tc>
        <w:tc>
          <w:tcPr>
            <w:tcW w:w="3260" w:type="dxa"/>
            <w:tcBorders>
              <w:top w:val="nil"/>
              <w:left w:val="nil"/>
              <w:bottom w:val="single" w:sz="4" w:space="0" w:color="auto"/>
              <w:right w:val="single" w:sz="4" w:space="0" w:color="auto"/>
            </w:tcBorders>
            <w:shd w:val="clear" w:color="auto" w:fill="auto"/>
            <w:vAlign w:val="center"/>
            <w:hideMark/>
          </w:tcPr>
          <w:p w:rsidR="00BD78D3" w:rsidRPr="00630582" w:rsidRDefault="00BD78D3" w:rsidP="00FF1EA0">
            <w:pPr>
              <w:jc w:val="center"/>
              <w:rPr>
                <w:rFonts w:asciiTheme="minorHAnsi" w:eastAsia="Microsoft Sans Serif" w:hAnsiTheme="minorHAnsi" w:cs="Microsoft Sans Serif"/>
                <w:lang w:eastAsia="en-US"/>
              </w:rPr>
            </w:pPr>
            <w:r w:rsidRPr="00630582">
              <w:rPr>
                <w:rFonts w:asciiTheme="minorHAnsi" w:eastAsia="Microsoft Sans Serif" w:hAnsiTheme="minorHAnsi" w:cs="Microsoft Sans Serif"/>
                <w:lang w:eastAsia="en-US"/>
              </w:rPr>
              <w:t>Battery Pack</w:t>
            </w:r>
            <w:r w:rsidRPr="00630582">
              <w:rPr>
                <w:rFonts w:asciiTheme="minorHAnsi" w:eastAsia="Microsoft Sans Serif" w:hAnsiTheme="minorHAnsi" w:cs="Microsoft Sans Serif"/>
                <w:lang w:eastAsia="en-US"/>
              </w:rPr>
              <w:br/>
              <w:t>CB</w:t>
            </w:r>
            <w:r>
              <w:rPr>
                <w:rFonts w:asciiTheme="minorHAnsi" w:eastAsiaTheme="minorEastAsia" w:hAnsiTheme="minorHAnsi" w:cs="Microsoft Sans Serif" w:hint="eastAsia"/>
              </w:rPr>
              <w:t>A</w:t>
            </w:r>
            <w:r w:rsidRPr="00630582">
              <w:rPr>
                <w:rFonts w:asciiTheme="minorHAnsi" w:eastAsia="Microsoft Sans Serif" w:hAnsiTheme="minorHAnsi" w:cs="Microsoft Sans Serif"/>
                <w:lang w:eastAsia="en-US"/>
              </w:rPr>
              <w:t>20V2A</w:t>
            </w:r>
            <w:r w:rsidRPr="00630582">
              <w:rPr>
                <w:rFonts w:asciiTheme="minorHAnsi" w:eastAsia="Microsoft Sans Serif" w:hAnsiTheme="minorHAnsi" w:cs="Microsoft Sans Serif"/>
                <w:lang w:eastAsia="en-US"/>
              </w:rPr>
              <w:br/>
              <w:t xml:space="preserve">2Ah </w:t>
            </w:r>
          </w:p>
        </w:tc>
        <w:tc>
          <w:tcPr>
            <w:tcW w:w="3544" w:type="dxa"/>
            <w:tcBorders>
              <w:top w:val="nil"/>
              <w:left w:val="nil"/>
              <w:bottom w:val="single" w:sz="4" w:space="0" w:color="auto"/>
              <w:right w:val="single" w:sz="4" w:space="0" w:color="auto"/>
            </w:tcBorders>
            <w:shd w:val="clear" w:color="auto" w:fill="auto"/>
            <w:vAlign w:val="center"/>
            <w:hideMark/>
          </w:tcPr>
          <w:p w:rsidR="00BD78D3" w:rsidRPr="00205D65" w:rsidRDefault="00BD78D3" w:rsidP="00FF1EA0">
            <w:pPr>
              <w:jc w:val="center"/>
              <w:rPr>
                <w:rFonts w:asciiTheme="minorHAnsi" w:eastAsia="Microsoft Sans Serif" w:hAnsiTheme="minorHAnsi" w:cs="Microsoft Sans Serif"/>
                <w:lang w:eastAsia="en-US"/>
              </w:rPr>
            </w:pPr>
            <w:r w:rsidRPr="00205D65">
              <w:rPr>
                <w:rFonts w:asciiTheme="minorHAnsi" w:eastAsia="Microsoft Sans Serif" w:hAnsiTheme="minorHAnsi" w:cs="Microsoft Sans Serif" w:hint="eastAsia"/>
                <w:lang w:eastAsia="en-US"/>
              </w:rPr>
              <w:t>Battery Pack</w:t>
            </w:r>
            <w:r w:rsidRPr="00205D65">
              <w:rPr>
                <w:rFonts w:asciiTheme="minorHAnsi" w:eastAsia="Microsoft Sans Serif" w:hAnsiTheme="minorHAnsi" w:cs="Microsoft Sans Serif" w:hint="eastAsia"/>
                <w:lang w:eastAsia="en-US"/>
              </w:rPr>
              <w:br/>
            </w:r>
            <w:r w:rsidRPr="00205D65">
              <w:rPr>
                <w:rFonts w:asciiTheme="minorHAnsi" w:eastAsia="Microsoft Sans Serif" w:hAnsiTheme="minorHAnsi" w:cs="Microsoft Sans Serif"/>
                <w:lang w:eastAsia="en-US"/>
              </w:rPr>
              <w:t>CB</w:t>
            </w:r>
            <w:r>
              <w:rPr>
                <w:rFonts w:asciiTheme="minorHAnsi" w:eastAsiaTheme="minorEastAsia" w:hAnsiTheme="minorHAnsi" w:cs="Microsoft Sans Serif" w:hint="eastAsia"/>
              </w:rPr>
              <w:t>A</w:t>
            </w:r>
            <w:r w:rsidRPr="00205D65">
              <w:rPr>
                <w:rFonts w:asciiTheme="minorHAnsi" w:eastAsia="Microsoft Sans Serif" w:hAnsiTheme="minorHAnsi" w:cs="Microsoft Sans Serif"/>
                <w:lang w:eastAsia="en-US"/>
              </w:rPr>
              <w:t>20V</w:t>
            </w:r>
            <w:r w:rsidRPr="00205D65">
              <w:rPr>
                <w:rFonts w:asciiTheme="minorHAnsi" w:eastAsia="Microsoft Sans Serif" w:hAnsiTheme="minorHAnsi" w:cs="Microsoft Sans Serif" w:hint="eastAsia"/>
                <w:lang w:eastAsia="en-US"/>
              </w:rPr>
              <w:t>4</w:t>
            </w:r>
            <w:r w:rsidRPr="00205D65">
              <w:rPr>
                <w:rFonts w:asciiTheme="minorHAnsi" w:eastAsia="Microsoft Sans Serif" w:hAnsiTheme="minorHAnsi" w:cs="Microsoft Sans Serif" w:hint="eastAsia"/>
                <w:lang w:eastAsia="en-US"/>
              </w:rPr>
              <w:br/>
              <w:t xml:space="preserve">4Ah </w:t>
            </w:r>
          </w:p>
        </w:tc>
      </w:tr>
      <w:tr w:rsidR="00BD78D3" w:rsidTr="004467D9">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BD78D3" w:rsidRPr="00630582" w:rsidRDefault="00BD78D3" w:rsidP="00FF1EA0">
            <w:pPr>
              <w:rPr>
                <w:rFonts w:asciiTheme="minorHAnsi" w:eastAsia="等线" w:hAnsiTheme="minorHAnsi"/>
                <w:color w:val="000000"/>
              </w:rPr>
            </w:pPr>
            <w:r w:rsidRPr="00630582">
              <w:rPr>
                <w:rFonts w:asciiTheme="minorHAnsi" w:eastAsia="等线" w:hAnsiTheme="minorHAnsi"/>
                <w:color w:val="000000"/>
              </w:rPr>
              <w:t>Charger CCH20V</w:t>
            </w:r>
          </w:p>
        </w:tc>
        <w:tc>
          <w:tcPr>
            <w:tcW w:w="3260" w:type="dxa"/>
            <w:tcBorders>
              <w:top w:val="nil"/>
              <w:left w:val="nil"/>
              <w:bottom w:val="single" w:sz="4" w:space="0" w:color="auto"/>
              <w:right w:val="single" w:sz="4" w:space="0" w:color="auto"/>
            </w:tcBorders>
            <w:shd w:val="clear" w:color="auto" w:fill="auto"/>
            <w:noWrap/>
            <w:vAlign w:val="center"/>
            <w:hideMark/>
          </w:tcPr>
          <w:p w:rsidR="00BD78D3" w:rsidRPr="00630582" w:rsidRDefault="00BD78D3" w:rsidP="00FF1EA0">
            <w:pPr>
              <w:jc w:val="center"/>
              <w:rPr>
                <w:rFonts w:asciiTheme="minorHAnsi" w:eastAsia="等线" w:hAnsiTheme="minorHAnsi"/>
                <w:color w:val="000000"/>
              </w:rPr>
            </w:pPr>
            <w:r w:rsidRPr="00630582">
              <w:rPr>
                <w:rFonts w:asciiTheme="minorHAnsi" w:eastAsia="等线" w:hAnsiTheme="minorHAnsi"/>
                <w:color w:val="000000"/>
              </w:rPr>
              <w:t>60min</w:t>
            </w:r>
          </w:p>
        </w:tc>
        <w:tc>
          <w:tcPr>
            <w:tcW w:w="3544" w:type="dxa"/>
            <w:tcBorders>
              <w:top w:val="nil"/>
              <w:left w:val="nil"/>
              <w:bottom w:val="single" w:sz="4" w:space="0" w:color="auto"/>
              <w:right w:val="single" w:sz="4" w:space="0" w:color="auto"/>
            </w:tcBorders>
            <w:shd w:val="clear" w:color="auto" w:fill="auto"/>
            <w:noWrap/>
            <w:vAlign w:val="center"/>
            <w:hideMark/>
          </w:tcPr>
          <w:p w:rsidR="00BD78D3" w:rsidRDefault="00BD78D3" w:rsidP="00FF1EA0">
            <w:pPr>
              <w:jc w:val="center"/>
              <w:rPr>
                <w:rFonts w:ascii="等线" w:eastAsia="等线" w:hAnsi="等线"/>
                <w:color w:val="000000"/>
                <w:sz w:val="22"/>
              </w:rPr>
            </w:pPr>
            <w:r>
              <w:rPr>
                <w:rFonts w:ascii="等线" w:eastAsia="等线" w:hAnsi="等线" w:hint="eastAsia"/>
                <w:color w:val="000000"/>
                <w:sz w:val="22"/>
              </w:rPr>
              <w:t>120min</w:t>
            </w:r>
          </w:p>
        </w:tc>
      </w:tr>
      <w:tr w:rsidR="00BD78D3" w:rsidTr="004467D9">
        <w:trPr>
          <w:trHeight w:val="93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D78D3" w:rsidRPr="00630582" w:rsidRDefault="00BD78D3" w:rsidP="00FF1EA0">
            <w:pPr>
              <w:rPr>
                <w:rFonts w:asciiTheme="minorHAnsi" w:eastAsia="等线" w:hAnsiTheme="minorHAnsi"/>
                <w:color w:val="000000"/>
              </w:rPr>
            </w:pPr>
            <w:r w:rsidRPr="00630582">
              <w:rPr>
                <w:rFonts w:asciiTheme="minorHAnsi" w:eastAsia="等线" w:hAnsiTheme="minorHAnsi"/>
                <w:color w:val="000000"/>
              </w:rPr>
              <w:t>All 20V team shares the compatible charger and battery pack of 20V platform.</w:t>
            </w:r>
          </w:p>
        </w:tc>
      </w:tr>
    </w:tbl>
    <w:p w:rsidR="00BD78D3" w:rsidRPr="00D9610C" w:rsidRDefault="00BD78D3" w:rsidP="00BD78D3">
      <w:pPr>
        <w:pStyle w:val="1"/>
        <w:ind w:left="0" w:firstLine="0"/>
        <w:rPr>
          <w:rFonts w:asciiTheme="minorHAnsi" w:eastAsiaTheme="minorEastAsia" w:hAnsiTheme="minorHAnsi"/>
          <w:color w:val="015AAA"/>
          <w:sz w:val="22"/>
          <w:szCs w:val="22"/>
          <w:u w:val="single"/>
          <w:lang w:val="fr-FR" w:eastAsia="zh-CN"/>
        </w:rPr>
      </w:pPr>
      <w:bookmarkStart w:id="43" w:name="_Toc77876504"/>
    </w:p>
    <w:p w:rsidR="00BD78D3" w:rsidRPr="004467D9" w:rsidRDefault="00BD78D3" w:rsidP="004467D9">
      <w:pPr>
        <w:spacing w:line="400" w:lineRule="exact"/>
        <w:jc w:val="both"/>
        <w:rPr>
          <w:rFonts w:asciiTheme="minorHAnsi" w:hAnsiTheme="minorHAnsi"/>
          <w:b/>
          <w:bCs/>
          <w:caps/>
          <w:color w:val="262626" w:themeColor="text1" w:themeTint="D9"/>
          <w:sz w:val="32"/>
          <w:szCs w:val="32"/>
          <w:u w:val="single"/>
        </w:rPr>
      </w:pPr>
      <w:r w:rsidRPr="004467D9">
        <w:rPr>
          <w:rFonts w:asciiTheme="minorHAnsi" w:hAnsiTheme="minorHAnsi"/>
          <w:b/>
          <w:bCs/>
          <w:caps/>
          <w:color w:val="262626" w:themeColor="text1" w:themeTint="D9"/>
          <w:sz w:val="32"/>
          <w:szCs w:val="32"/>
          <w:u w:val="single"/>
        </w:rPr>
        <w:t>TROUBLESHOOTING</w:t>
      </w:r>
      <w:bookmarkEnd w:id="43"/>
      <w:r w:rsidRPr="004467D9">
        <w:rPr>
          <w:rFonts w:asciiTheme="minorHAnsi" w:hAnsiTheme="minorHAnsi" w:hint="eastAsia"/>
          <w:b/>
          <w:bCs/>
          <w:caps/>
          <w:color w:val="262626" w:themeColor="text1" w:themeTint="D9"/>
          <w:sz w:val="32"/>
          <w:szCs w:val="32"/>
          <w:u w:val="single"/>
        </w:rPr>
        <w:t xml:space="preserve"> </w:t>
      </w:r>
    </w:p>
    <w:p w:rsidR="00BD78D3" w:rsidRPr="00C25EFA" w:rsidRDefault="00BD78D3" w:rsidP="00BD78D3">
      <w:pPr>
        <w:rPr>
          <w:rFonts w:asciiTheme="minorHAnsi" w:hAnsiTheme="minorHAnsi"/>
          <w:b/>
          <w:noProof/>
          <w:color w:val="262626" w:themeColor="text1" w:themeTint="D9"/>
        </w:rPr>
      </w:pPr>
      <w:r w:rsidRPr="003F4E6E">
        <w:rPr>
          <w:rFonts w:asciiTheme="minorHAnsi" w:eastAsia="Geogrotesque Rg" w:hAnsiTheme="minorHAnsi" w:cs="Geogrotesque Rg"/>
          <w:b/>
          <w:bCs/>
          <w:noProof/>
          <w:color w:val="211D1E"/>
        </w:rPr>
        <w:drawing>
          <wp:inline distT="0" distB="0" distL="0" distR="0">
            <wp:extent cx="295275" cy="295275"/>
            <wp:effectExtent l="19050" t="0" r="9525" b="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3F4E6E">
        <w:rPr>
          <w:rFonts w:asciiTheme="minorHAnsi" w:eastAsia="Geogrotesque Rg" w:hAnsiTheme="minorHAnsi" w:cs="Geogrotesque Rg"/>
          <w:b/>
          <w:bCs/>
          <w:color w:val="211D1E"/>
        </w:rPr>
        <w:t>Warning!</w:t>
      </w:r>
      <w:r>
        <w:rPr>
          <w:rFonts w:asciiTheme="minorHAnsi" w:hAnsiTheme="minorHAnsi" w:hint="eastAsia"/>
          <w:b/>
          <w:noProof/>
          <w:color w:val="262626" w:themeColor="text1" w:themeTint="D9"/>
        </w:rPr>
        <w:t xml:space="preserve"> </w:t>
      </w:r>
      <w:r w:rsidRPr="003F4E6E">
        <w:rPr>
          <w:rFonts w:asciiTheme="minorHAnsi" w:hAnsiTheme="minorHAnsi" w:hint="eastAsia"/>
          <w:b/>
          <w:noProof/>
          <w:color w:val="262626" w:themeColor="text1" w:themeTint="D9"/>
        </w:rPr>
        <w:t>Only</w:t>
      </w:r>
      <w:r w:rsidRPr="003F4E6E">
        <w:rPr>
          <w:rFonts w:asciiTheme="minorHAnsi" w:hAnsiTheme="minorHAnsi"/>
          <w:b/>
          <w:noProof/>
          <w:color w:val="262626" w:themeColor="text1" w:themeTint="D9"/>
        </w:rPr>
        <w:t xml:space="preserve"> perform the steps described within these instructions. All further inspection, maintenance and repair work must be performed by an authorized service center or a similarly qualified specialist if you cannot solve the problem yourself. Suspected malfunctions are often due to causes that the users can fix themselves. Therefore, check the product using this section. In most cases the problem can be solved quickly</w:t>
      </w:r>
    </w:p>
    <w:tbl>
      <w:tblPr>
        <w:tblStyle w:val="a6"/>
        <w:tblW w:w="0" w:type="auto"/>
        <w:tblInd w:w="108" w:type="dxa"/>
        <w:tblLayout w:type="fixed"/>
        <w:tblLook w:val="01E0"/>
      </w:tblPr>
      <w:tblGrid>
        <w:gridCol w:w="1843"/>
        <w:gridCol w:w="3402"/>
        <w:gridCol w:w="5103"/>
      </w:tblGrid>
      <w:tr w:rsidR="00BD78D3" w:rsidRPr="00205D65" w:rsidTr="00077EFE">
        <w:trPr>
          <w:trHeight w:hRule="exact" w:val="577"/>
        </w:trPr>
        <w:tc>
          <w:tcPr>
            <w:tcW w:w="1843" w:type="dxa"/>
          </w:tcPr>
          <w:p w:rsidR="00BD78D3" w:rsidRPr="00630582" w:rsidRDefault="00BD78D3" w:rsidP="00FF1EA0">
            <w:pPr>
              <w:pStyle w:val="TableParagraph"/>
              <w:spacing w:before="57"/>
              <w:ind w:left="80"/>
              <w:jc w:val="both"/>
              <w:rPr>
                <w:rFonts w:asciiTheme="minorHAnsi" w:eastAsia="FuturaT" w:hAnsiTheme="minorHAnsi" w:cs="Arial"/>
                <w:sz w:val="24"/>
                <w:szCs w:val="24"/>
              </w:rPr>
            </w:pPr>
            <w:r w:rsidRPr="00630582">
              <w:rPr>
                <w:rFonts w:asciiTheme="minorHAnsi" w:eastAsia="FuturaT" w:hAnsiTheme="minorHAnsi" w:cs="Arial"/>
                <w:b/>
                <w:bCs/>
                <w:spacing w:val="-3"/>
                <w:w w:val="110"/>
                <w:sz w:val="24"/>
                <w:szCs w:val="24"/>
              </w:rPr>
              <w:t>P</w:t>
            </w:r>
            <w:r w:rsidRPr="00630582">
              <w:rPr>
                <w:rFonts w:asciiTheme="minorHAnsi" w:eastAsia="FuturaT" w:hAnsiTheme="minorHAnsi" w:cs="Arial"/>
                <w:b/>
                <w:bCs/>
                <w:spacing w:val="-2"/>
                <w:w w:val="110"/>
                <w:sz w:val="24"/>
                <w:szCs w:val="24"/>
              </w:rPr>
              <w:t>r</w:t>
            </w:r>
            <w:r w:rsidRPr="00630582">
              <w:rPr>
                <w:rFonts w:asciiTheme="minorHAnsi" w:eastAsia="FuturaT" w:hAnsiTheme="minorHAnsi" w:cs="Arial"/>
                <w:b/>
                <w:bCs/>
                <w:w w:val="110"/>
                <w:sz w:val="24"/>
                <w:szCs w:val="24"/>
              </w:rPr>
              <w:t>oblem</w:t>
            </w:r>
          </w:p>
        </w:tc>
        <w:tc>
          <w:tcPr>
            <w:tcW w:w="3402" w:type="dxa"/>
          </w:tcPr>
          <w:p w:rsidR="00BD78D3" w:rsidRPr="00630582" w:rsidRDefault="00BD78D3" w:rsidP="00FF1EA0">
            <w:pPr>
              <w:pStyle w:val="TableParagraph"/>
              <w:spacing w:before="57"/>
              <w:ind w:left="80"/>
              <w:jc w:val="both"/>
              <w:rPr>
                <w:rFonts w:asciiTheme="minorHAnsi" w:eastAsia="FuturaT" w:hAnsiTheme="minorHAnsi" w:cs="Arial"/>
                <w:sz w:val="24"/>
                <w:szCs w:val="24"/>
              </w:rPr>
            </w:pPr>
            <w:r w:rsidRPr="00630582">
              <w:rPr>
                <w:rFonts w:asciiTheme="minorHAnsi" w:eastAsia="FuturaT" w:hAnsiTheme="minorHAnsi" w:cs="Arial"/>
                <w:b/>
                <w:bCs/>
                <w:spacing w:val="-4"/>
                <w:w w:val="110"/>
                <w:sz w:val="24"/>
                <w:szCs w:val="24"/>
              </w:rPr>
              <w:t>P</w:t>
            </w:r>
            <w:r w:rsidRPr="00630582">
              <w:rPr>
                <w:rFonts w:asciiTheme="minorHAnsi" w:eastAsia="FuturaT" w:hAnsiTheme="minorHAnsi" w:cs="Arial"/>
                <w:b/>
                <w:bCs/>
                <w:w w:val="110"/>
                <w:sz w:val="24"/>
                <w:szCs w:val="24"/>
              </w:rPr>
              <w:t>ossible</w:t>
            </w:r>
            <w:r w:rsidRPr="00630582">
              <w:rPr>
                <w:rFonts w:asciiTheme="minorHAnsi" w:eastAsia="FuturaT" w:hAnsiTheme="minorHAnsi" w:cs="Arial"/>
                <w:b/>
                <w:bCs/>
                <w:spacing w:val="11"/>
                <w:w w:val="110"/>
                <w:sz w:val="24"/>
                <w:szCs w:val="24"/>
              </w:rPr>
              <w:t xml:space="preserve"> </w:t>
            </w:r>
            <w:r w:rsidRPr="00630582">
              <w:rPr>
                <w:rFonts w:asciiTheme="minorHAnsi" w:eastAsia="FuturaT" w:hAnsiTheme="minorHAnsi" w:cs="Arial"/>
                <w:b/>
                <w:bCs/>
                <w:w w:val="110"/>
                <w:sz w:val="24"/>
                <w:szCs w:val="24"/>
              </w:rPr>
              <w:t>cause</w:t>
            </w:r>
          </w:p>
        </w:tc>
        <w:tc>
          <w:tcPr>
            <w:tcW w:w="5103" w:type="dxa"/>
          </w:tcPr>
          <w:p w:rsidR="00BD78D3" w:rsidRPr="00630582" w:rsidRDefault="00BD78D3" w:rsidP="00FF1EA0">
            <w:pPr>
              <w:pStyle w:val="TableParagraph"/>
              <w:spacing w:before="57"/>
              <w:ind w:left="80"/>
              <w:jc w:val="both"/>
              <w:rPr>
                <w:rFonts w:asciiTheme="minorHAnsi" w:eastAsia="FuturaT" w:hAnsiTheme="minorHAnsi" w:cs="Arial"/>
                <w:sz w:val="24"/>
                <w:szCs w:val="24"/>
              </w:rPr>
            </w:pPr>
            <w:r w:rsidRPr="00630582">
              <w:rPr>
                <w:rFonts w:asciiTheme="minorHAnsi" w:eastAsia="FuturaT" w:hAnsiTheme="minorHAnsi" w:cs="Arial"/>
                <w:b/>
                <w:bCs/>
                <w:spacing w:val="-3"/>
                <w:w w:val="110"/>
                <w:sz w:val="24"/>
                <w:szCs w:val="24"/>
              </w:rPr>
              <w:t>C</w:t>
            </w:r>
            <w:r w:rsidRPr="00630582">
              <w:rPr>
                <w:rFonts w:asciiTheme="minorHAnsi" w:eastAsia="FuturaT" w:hAnsiTheme="minorHAnsi" w:cs="Arial"/>
                <w:b/>
                <w:bCs/>
                <w:w w:val="110"/>
                <w:sz w:val="24"/>
                <w:szCs w:val="24"/>
              </w:rPr>
              <w:t>or</w:t>
            </w:r>
            <w:r w:rsidRPr="00630582">
              <w:rPr>
                <w:rFonts w:asciiTheme="minorHAnsi" w:eastAsia="FuturaT" w:hAnsiTheme="minorHAnsi" w:cs="Arial"/>
                <w:b/>
                <w:bCs/>
                <w:spacing w:val="-3"/>
                <w:w w:val="110"/>
                <w:sz w:val="24"/>
                <w:szCs w:val="24"/>
              </w:rPr>
              <w:t>r</w:t>
            </w:r>
            <w:r w:rsidRPr="00630582">
              <w:rPr>
                <w:rFonts w:asciiTheme="minorHAnsi" w:eastAsia="FuturaT" w:hAnsiTheme="minorHAnsi" w:cs="Arial"/>
                <w:b/>
                <w:bCs/>
                <w:w w:val="110"/>
                <w:sz w:val="24"/>
                <w:szCs w:val="24"/>
              </w:rPr>
              <w:t>ective</w:t>
            </w:r>
            <w:r w:rsidRPr="00630582">
              <w:rPr>
                <w:rFonts w:asciiTheme="minorHAnsi" w:eastAsia="FuturaT" w:hAnsiTheme="minorHAnsi" w:cs="Arial"/>
                <w:b/>
                <w:bCs/>
                <w:spacing w:val="-2"/>
                <w:w w:val="110"/>
                <w:sz w:val="24"/>
                <w:szCs w:val="24"/>
              </w:rPr>
              <w:t xml:space="preserve"> </w:t>
            </w:r>
            <w:r w:rsidRPr="00630582">
              <w:rPr>
                <w:rFonts w:asciiTheme="minorHAnsi" w:eastAsia="FuturaT" w:hAnsiTheme="minorHAnsi" w:cs="Arial"/>
                <w:b/>
                <w:bCs/>
                <w:w w:val="110"/>
                <w:sz w:val="24"/>
                <w:szCs w:val="24"/>
              </w:rPr>
              <w:t>action</w:t>
            </w:r>
          </w:p>
        </w:tc>
      </w:tr>
      <w:tr w:rsidR="00BD78D3" w:rsidRPr="00205D65" w:rsidTr="00077EFE">
        <w:trPr>
          <w:trHeight w:hRule="exact" w:val="540"/>
        </w:trPr>
        <w:tc>
          <w:tcPr>
            <w:tcW w:w="1843" w:type="dxa"/>
            <w:vMerge w:val="restart"/>
          </w:tcPr>
          <w:p w:rsidR="00BD78D3" w:rsidRPr="00630582" w:rsidRDefault="00BD78D3" w:rsidP="00FF1EA0">
            <w:pPr>
              <w:pStyle w:val="TableParagraph"/>
              <w:spacing w:before="6" w:line="140" w:lineRule="exact"/>
              <w:jc w:val="both"/>
              <w:rPr>
                <w:rFonts w:asciiTheme="minorHAnsi" w:hAnsiTheme="minorHAnsi" w:cs="Arial"/>
                <w:sz w:val="24"/>
                <w:szCs w:val="24"/>
              </w:rPr>
            </w:pPr>
          </w:p>
          <w:p w:rsidR="00BD78D3" w:rsidRPr="00630582" w:rsidRDefault="00BD78D3" w:rsidP="00FF1EA0">
            <w:pPr>
              <w:pStyle w:val="TableParagraph"/>
              <w:spacing w:line="200" w:lineRule="exact"/>
              <w:jc w:val="both"/>
              <w:rPr>
                <w:rFonts w:asciiTheme="minorHAnsi" w:hAnsiTheme="minorHAnsi" w:cs="Arial"/>
                <w:sz w:val="24"/>
                <w:szCs w:val="24"/>
              </w:rPr>
            </w:pPr>
          </w:p>
          <w:p w:rsidR="00BD78D3" w:rsidRPr="00630582" w:rsidRDefault="00BD78D3" w:rsidP="00FF1EA0">
            <w:pPr>
              <w:pStyle w:val="TableParagraph"/>
              <w:spacing w:line="200" w:lineRule="exact"/>
              <w:jc w:val="both"/>
              <w:rPr>
                <w:rFonts w:asciiTheme="minorHAnsi" w:hAnsiTheme="minorHAnsi" w:cs="Arial"/>
                <w:sz w:val="24"/>
                <w:szCs w:val="24"/>
              </w:rPr>
            </w:pPr>
          </w:p>
          <w:p w:rsidR="00BD78D3" w:rsidRPr="00630582" w:rsidRDefault="00BD78D3" w:rsidP="00FF1EA0">
            <w:pPr>
              <w:pStyle w:val="TableParagraph"/>
              <w:spacing w:line="200" w:lineRule="exact"/>
              <w:ind w:left="80" w:right="257"/>
              <w:jc w:val="both"/>
              <w:rPr>
                <w:rFonts w:asciiTheme="minorHAnsi" w:eastAsia="FuturaTDem" w:hAnsiTheme="minorHAnsi" w:cs="Arial"/>
                <w:sz w:val="24"/>
                <w:szCs w:val="24"/>
              </w:rPr>
            </w:pPr>
            <w:r w:rsidRPr="00630582">
              <w:rPr>
                <w:rFonts w:asciiTheme="minorHAnsi" w:eastAsia="FuturaTDem" w:hAnsiTheme="minorHAnsi" w:cs="Arial"/>
                <w:sz w:val="24"/>
                <w:szCs w:val="24"/>
              </w:rPr>
              <w:t>The tool won’t</w:t>
            </w:r>
            <w:r w:rsidRPr="00630582">
              <w:rPr>
                <w:rFonts w:asciiTheme="minorHAnsi" w:eastAsia="FuturaTDem" w:hAnsiTheme="minorHAnsi" w:cs="Arial"/>
                <w:spacing w:val="-26"/>
                <w:sz w:val="24"/>
                <w:szCs w:val="24"/>
              </w:rPr>
              <w:t xml:space="preserve"> </w:t>
            </w:r>
            <w:r w:rsidRPr="00630582">
              <w:rPr>
                <w:rFonts w:asciiTheme="minorHAnsi" w:eastAsia="FuturaTDem" w:hAnsiTheme="minorHAnsi" w:cs="Arial"/>
                <w:sz w:val="24"/>
                <w:szCs w:val="24"/>
              </w:rPr>
              <w:t>sta</w:t>
            </w:r>
            <w:r w:rsidRPr="00630582">
              <w:rPr>
                <w:rFonts w:asciiTheme="minorHAnsi" w:eastAsia="FuturaTDem" w:hAnsiTheme="minorHAnsi" w:cs="Arial"/>
                <w:spacing w:val="3"/>
                <w:sz w:val="24"/>
                <w:szCs w:val="24"/>
              </w:rPr>
              <w:t>r</w:t>
            </w:r>
            <w:r w:rsidRPr="00630582">
              <w:rPr>
                <w:rFonts w:asciiTheme="minorHAnsi" w:eastAsia="FuturaTDem" w:hAnsiTheme="minorHAnsi" w:cs="Arial"/>
                <w:sz w:val="24"/>
                <w:szCs w:val="24"/>
              </w:rPr>
              <w:t>t</w:t>
            </w:r>
          </w:p>
        </w:tc>
        <w:tc>
          <w:tcPr>
            <w:tcW w:w="3402" w:type="dxa"/>
          </w:tcPr>
          <w:p w:rsidR="00BD78D3" w:rsidRPr="00630582" w:rsidRDefault="00BD78D3" w:rsidP="00FF1EA0">
            <w:pPr>
              <w:pStyle w:val="TableParagraph"/>
              <w:spacing w:before="54"/>
              <w:jc w:val="both"/>
              <w:rPr>
                <w:rFonts w:asciiTheme="minorHAnsi" w:eastAsia="FuturaTDem" w:hAnsiTheme="minorHAnsi" w:cs="Arial"/>
                <w:sz w:val="24"/>
                <w:szCs w:val="24"/>
              </w:rPr>
            </w:pPr>
            <w:r w:rsidRPr="00630582">
              <w:rPr>
                <w:rFonts w:asciiTheme="minorHAnsi" w:hAnsiTheme="minorHAnsi" w:cs="Arial"/>
                <w:sz w:val="24"/>
                <w:szCs w:val="24"/>
                <w:lang w:eastAsia="zh-CN"/>
              </w:rPr>
              <w:t>Battery</w:t>
            </w:r>
            <w:r w:rsidRPr="00630582">
              <w:rPr>
                <w:rFonts w:asciiTheme="minorHAnsi" w:eastAsia="FuturaTDem" w:hAnsiTheme="minorHAnsi" w:cs="Arial"/>
                <w:sz w:val="24"/>
                <w:szCs w:val="24"/>
              </w:rPr>
              <w:t xml:space="preserve"> discha</w:t>
            </w:r>
            <w:r w:rsidRPr="00630582">
              <w:rPr>
                <w:rFonts w:asciiTheme="minorHAnsi" w:eastAsia="FuturaTDem" w:hAnsiTheme="minorHAnsi" w:cs="Arial"/>
                <w:spacing w:val="-4"/>
                <w:sz w:val="24"/>
                <w:szCs w:val="24"/>
              </w:rPr>
              <w:t>r</w:t>
            </w:r>
            <w:r w:rsidRPr="00630582">
              <w:rPr>
                <w:rFonts w:asciiTheme="minorHAnsi" w:eastAsia="FuturaTDem" w:hAnsiTheme="minorHAnsi" w:cs="Arial"/>
                <w:sz w:val="24"/>
                <w:szCs w:val="24"/>
              </w:rPr>
              <w:t>ged</w:t>
            </w:r>
          </w:p>
        </w:tc>
        <w:tc>
          <w:tcPr>
            <w:tcW w:w="5103" w:type="dxa"/>
          </w:tcPr>
          <w:p w:rsidR="00BD78D3" w:rsidRPr="00630582" w:rsidRDefault="00BD78D3" w:rsidP="00FF1EA0">
            <w:pPr>
              <w:pStyle w:val="TableParagraph"/>
              <w:spacing w:before="54"/>
              <w:ind w:left="80"/>
              <w:jc w:val="both"/>
              <w:rPr>
                <w:rFonts w:asciiTheme="minorHAnsi" w:eastAsia="FuturaTDem" w:hAnsiTheme="minorHAnsi" w:cs="Arial"/>
                <w:sz w:val="24"/>
                <w:szCs w:val="24"/>
              </w:rPr>
            </w:pPr>
            <w:r w:rsidRPr="00630582">
              <w:rPr>
                <w:rFonts w:asciiTheme="minorHAnsi" w:eastAsia="FuturaTDem" w:hAnsiTheme="minorHAnsi" w:cs="Arial"/>
                <w:spacing w:val="-4"/>
                <w:sz w:val="24"/>
                <w:szCs w:val="24"/>
              </w:rPr>
              <w:t>R</w:t>
            </w:r>
            <w:r w:rsidRPr="00630582">
              <w:rPr>
                <w:rFonts w:asciiTheme="minorHAnsi" w:eastAsia="FuturaTDem" w:hAnsiTheme="minorHAnsi" w:cs="Arial"/>
                <w:sz w:val="24"/>
                <w:szCs w:val="24"/>
              </w:rPr>
              <w:t>echa</w:t>
            </w:r>
            <w:r w:rsidRPr="00630582">
              <w:rPr>
                <w:rFonts w:asciiTheme="minorHAnsi" w:eastAsia="FuturaTDem" w:hAnsiTheme="minorHAnsi" w:cs="Arial"/>
                <w:spacing w:val="-4"/>
                <w:sz w:val="24"/>
                <w:szCs w:val="24"/>
              </w:rPr>
              <w:t>r</w:t>
            </w:r>
            <w:r w:rsidRPr="00630582">
              <w:rPr>
                <w:rFonts w:asciiTheme="minorHAnsi" w:eastAsia="FuturaTDem" w:hAnsiTheme="minorHAnsi" w:cs="Arial"/>
                <w:sz w:val="24"/>
                <w:szCs w:val="24"/>
              </w:rPr>
              <w:t>ge</w:t>
            </w:r>
            <w:r w:rsidRPr="00630582">
              <w:rPr>
                <w:rFonts w:asciiTheme="minorHAnsi" w:eastAsia="FuturaTDem" w:hAnsiTheme="minorHAnsi" w:cs="Arial"/>
                <w:spacing w:val="2"/>
                <w:sz w:val="24"/>
                <w:szCs w:val="24"/>
              </w:rPr>
              <w:t xml:space="preserve"> </w:t>
            </w:r>
            <w:r w:rsidRPr="00630582">
              <w:rPr>
                <w:rFonts w:asciiTheme="minorHAnsi" w:eastAsia="FuturaTDem" w:hAnsiTheme="minorHAnsi" w:cs="Arial"/>
                <w:sz w:val="24"/>
                <w:szCs w:val="24"/>
              </w:rPr>
              <w:t>batte</w:t>
            </w:r>
            <w:r w:rsidRPr="00630582">
              <w:rPr>
                <w:rFonts w:asciiTheme="minorHAnsi" w:eastAsia="FuturaTDem" w:hAnsiTheme="minorHAnsi" w:cs="Arial"/>
                <w:spacing w:val="7"/>
                <w:sz w:val="24"/>
                <w:szCs w:val="24"/>
              </w:rPr>
              <w:t>r</w:t>
            </w:r>
            <w:r w:rsidRPr="00630582">
              <w:rPr>
                <w:rFonts w:asciiTheme="minorHAnsi" w:eastAsia="FuturaTDem" w:hAnsiTheme="minorHAnsi" w:cs="Arial"/>
                <w:sz w:val="24"/>
                <w:szCs w:val="24"/>
              </w:rPr>
              <w:t>y</w:t>
            </w:r>
            <w:r w:rsidRPr="00630582">
              <w:rPr>
                <w:rFonts w:asciiTheme="minorHAnsi" w:eastAsia="FuturaTDem" w:hAnsiTheme="minorHAnsi" w:cs="Arial"/>
                <w:spacing w:val="2"/>
                <w:sz w:val="24"/>
                <w:szCs w:val="24"/>
              </w:rPr>
              <w:t xml:space="preserve"> </w:t>
            </w:r>
          </w:p>
        </w:tc>
      </w:tr>
      <w:tr w:rsidR="00BD78D3" w:rsidRPr="00205D65" w:rsidTr="00077EFE">
        <w:trPr>
          <w:trHeight w:hRule="exact" w:val="508"/>
        </w:trPr>
        <w:tc>
          <w:tcPr>
            <w:tcW w:w="1843" w:type="dxa"/>
            <w:vMerge/>
          </w:tcPr>
          <w:p w:rsidR="00BD78D3" w:rsidRPr="00630582" w:rsidRDefault="00BD78D3" w:rsidP="00FF1EA0">
            <w:pPr>
              <w:jc w:val="both"/>
              <w:rPr>
                <w:rFonts w:asciiTheme="minorHAnsi" w:hAnsiTheme="minorHAnsi" w:cs="Arial"/>
              </w:rPr>
            </w:pPr>
          </w:p>
        </w:tc>
        <w:tc>
          <w:tcPr>
            <w:tcW w:w="3402" w:type="dxa"/>
          </w:tcPr>
          <w:p w:rsidR="00BD78D3" w:rsidRPr="00630582" w:rsidRDefault="00BD78D3" w:rsidP="00FF1EA0">
            <w:pPr>
              <w:pStyle w:val="TableParagraph"/>
              <w:spacing w:before="54"/>
              <w:ind w:left="80"/>
              <w:jc w:val="both"/>
              <w:rPr>
                <w:rFonts w:asciiTheme="minorHAnsi" w:eastAsia="FuturaTDem" w:hAnsiTheme="minorHAnsi" w:cs="Arial"/>
                <w:sz w:val="24"/>
                <w:szCs w:val="24"/>
              </w:rPr>
            </w:pPr>
            <w:r w:rsidRPr="00630582">
              <w:rPr>
                <w:rFonts w:asciiTheme="minorHAnsi" w:eastAsia="FuturaTDem" w:hAnsiTheme="minorHAnsi" w:cs="Arial"/>
                <w:sz w:val="24"/>
                <w:szCs w:val="24"/>
              </w:rPr>
              <w:t>Battery not inserted</w:t>
            </w:r>
          </w:p>
        </w:tc>
        <w:tc>
          <w:tcPr>
            <w:tcW w:w="5103" w:type="dxa"/>
          </w:tcPr>
          <w:p w:rsidR="00BD78D3" w:rsidRPr="00630582" w:rsidRDefault="00BD78D3" w:rsidP="00FF1EA0">
            <w:pPr>
              <w:pStyle w:val="TableParagraph"/>
              <w:spacing w:before="54"/>
              <w:ind w:left="80"/>
              <w:jc w:val="both"/>
              <w:rPr>
                <w:rFonts w:asciiTheme="minorHAnsi" w:eastAsia="FuturaTDem" w:hAnsiTheme="minorHAnsi" w:cs="Arial"/>
                <w:sz w:val="24"/>
                <w:szCs w:val="24"/>
              </w:rPr>
            </w:pPr>
            <w:r w:rsidRPr="00630582">
              <w:rPr>
                <w:rFonts w:asciiTheme="minorHAnsi" w:eastAsia="FuturaTDem" w:hAnsiTheme="minorHAnsi" w:cs="Arial"/>
                <w:sz w:val="24"/>
                <w:szCs w:val="24"/>
              </w:rPr>
              <w:t>Insert battery</w:t>
            </w:r>
          </w:p>
        </w:tc>
      </w:tr>
      <w:tr w:rsidR="00BD78D3" w:rsidRPr="00205D65" w:rsidTr="00077EFE">
        <w:trPr>
          <w:trHeight w:hRule="exact" w:val="658"/>
        </w:trPr>
        <w:tc>
          <w:tcPr>
            <w:tcW w:w="1843" w:type="dxa"/>
            <w:vMerge/>
          </w:tcPr>
          <w:p w:rsidR="00BD78D3" w:rsidRPr="00630582" w:rsidRDefault="00BD78D3" w:rsidP="00FF1EA0">
            <w:pPr>
              <w:jc w:val="both"/>
              <w:rPr>
                <w:rFonts w:asciiTheme="minorHAnsi" w:hAnsiTheme="minorHAnsi" w:cs="Arial"/>
              </w:rPr>
            </w:pPr>
          </w:p>
        </w:tc>
        <w:tc>
          <w:tcPr>
            <w:tcW w:w="3402" w:type="dxa"/>
          </w:tcPr>
          <w:p w:rsidR="00BD78D3" w:rsidRPr="00630582" w:rsidRDefault="00BD78D3" w:rsidP="00FF1EA0">
            <w:pPr>
              <w:pStyle w:val="TableParagraph"/>
              <w:spacing w:before="54"/>
              <w:ind w:left="80"/>
              <w:jc w:val="both"/>
              <w:rPr>
                <w:rFonts w:asciiTheme="minorHAnsi" w:eastAsia="FuturaTDem" w:hAnsiTheme="minorHAnsi" w:cs="Arial"/>
                <w:sz w:val="24"/>
                <w:szCs w:val="24"/>
              </w:rPr>
            </w:pPr>
            <w:r w:rsidRPr="00630582">
              <w:rPr>
                <w:rFonts w:asciiTheme="minorHAnsi" w:eastAsia="FuturaTDem" w:hAnsiTheme="minorHAnsi" w:cs="Arial"/>
                <w:sz w:val="24"/>
                <w:szCs w:val="24"/>
              </w:rPr>
              <w:t>On/Off switch defective</w:t>
            </w:r>
          </w:p>
        </w:tc>
        <w:tc>
          <w:tcPr>
            <w:tcW w:w="5103" w:type="dxa"/>
          </w:tcPr>
          <w:p w:rsidR="00BD78D3" w:rsidRPr="00630582" w:rsidRDefault="00BD78D3" w:rsidP="00FF1EA0">
            <w:pPr>
              <w:pStyle w:val="TableParagraph"/>
              <w:spacing w:before="54"/>
              <w:ind w:left="80"/>
              <w:jc w:val="both"/>
              <w:rPr>
                <w:rFonts w:asciiTheme="minorHAnsi" w:eastAsia="FuturaTDem" w:hAnsiTheme="minorHAnsi" w:cs="Arial"/>
                <w:sz w:val="24"/>
                <w:szCs w:val="24"/>
              </w:rPr>
            </w:pPr>
            <w:r w:rsidRPr="00630582">
              <w:rPr>
                <w:rFonts w:asciiTheme="minorHAnsi" w:eastAsia="FuturaTDem" w:hAnsiTheme="minorHAnsi" w:cs="Arial"/>
                <w:sz w:val="24"/>
                <w:szCs w:val="24"/>
              </w:rPr>
              <w:t>Send in to Service Centre for repair</w:t>
            </w:r>
          </w:p>
        </w:tc>
      </w:tr>
      <w:tr w:rsidR="00BD78D3" w:rsidRPr="00205D65" w:rsidTr="00077EFE">
        <w:trPr>
          <w:trHeight w:hRule="exact" w:val="658"/>
        </w:trPr>
        <w:tc>
          <w:tcPr>
            <w:tcW w:w="1843" w:type="dxa"/>
            <w:vMerge/>
          </w:tcPr>
          <w:p w:rsidR="00BD78D3" w:rsidRPr="00630582" w:rsidRDefault="00BD78D3" w:rsidP="00FF1EA0">
            <w:pPr>
              <w:jc w:val="both"/>
              <w:rPr>
                <w:rFonts w:asciiTheme="minorHAnsi" w:hAnsiTheme="minorHAnsi" w:cs="Arial"/>
              </w:rPr>
            </w:pPr>
          </w:p>
        </w:tc>
        <w:tc>
          <w:tcPr>
            <w:tcW w:w="3402" w:type="dxa"/>
          </w:tcPr>
          <w:p w:rsidR="00BD78D3" w:rsidRPr="00630582" w:rsidRDefault="00BD78D3" w:rsidP="00FF1EA0">
            <w:pPr>
              <w:pStyle w:val="TableParagraph"/>
              <w:spacing w:before="54"/>
              <w:ind w:left="80"/>
              <w:jc w:val="both"/>
              <w:rPr>
                <w:rFonts w:asciiTheme="minorHAnsi" w:eastAsia="FuturaTDem" w:hAnsiTheme="minorHAnsi" w:cs="Arial"/>
                <w:sz w:val="24"/>
                <w:szCs w:val="24"/>
              </w:rPr>
            </w:pPr>
            <w:r w:rsidRPr="00630582">
              <w:rPr>
                <w:rFonts w:asciiTheme="minorHAnsi" w:eastAsia="FuturaTDem" w:hAnsiTheme="minorHAnsi" w:cs="Arial"/>
                <w:sz w:val="24"/>
                <w:szCs w:val="24"/>
              </w:rPr>
              <w:t>Battery terminals on dirt</w:t>
            </w:r>
          </w:p>
        </w:tc>
        <w:tc>
          <w:tcPr>
            <w:tcW w:w="5103" w:type="dxa"/>
          </w:tcPr>
          <w:p w:rsidR="00BD78D3" w:rsidRPr="00630582" w:rsidRDefault="00BD78D3" w:rsidP="00FF1EA0">
            <w:pPr>
              <w:pStyle w:val="TableParagraph"/>
              <w:spacing w:before="54"/>
              <w:ind w:left="80"/>
              <w:jc w:val="both"/>
              <w:rPr>
                <w:rFonts w:asciiTheme="minorHAnsi" w:eastAsia="FuturaTDem" w:hAnsiTheme="minorHAnsi" w:cs="Arial"/>
                <w:sz w:val="24"/>
                <w:szCs w:val="24"/>
              </w:rPr>
            </w:pPr>
            <w:r w:rsidRPr="00630582">
              <w:rPr>
                <w:rFonts w:asciiTheme="minorHAnsi" w:eastAsia="FuturaTDem" w:hAnsiTheme="minorHAnsi" w:cs="Arial"/>
                <w:sz w:val="24"/>
                <w:szCs w:val="24"/>
              </w:rPr>
              <w:t>Remove the dirt.</w:t>
            </w:r>
          </w:p>
        </w:tc>
      </w:tr>
      <w:tr w:rsidR="00BD78D3" w:rsidRPr="00205D65" w:rsidTr="00077EFE">
        <w:trPr>
          <w:trHeight w:hRule="exact" w:val="926"/>
        </w:trPr>
        <w:tc>
          <w:tcPr>
            <w:tcW w:w="1843" w:type="dxa"/>
            <w:vMerge w:val="restart"/>
          </w:tcPr>
          <w:p w:rsidR="00BD78D3" w:rsidRPr="00630582" w:rsidRDefault="00BD78D3" w:rsidP="00FF1EA0">
            <w:pPr>
              <w:pStyle w:val="TableParagraph"/>
              <w:spacing w:line="200" w:lineRule="exact"/>
              <w:jc w:val="both"/>
              <w:rPr>
                <w:rFonts w:asciiTheme="minorHAnsi" w:hAnsiTheme="minorHAnsi" w:cs="Arial"/>
                <w:sz w:val="24"/>
                <w:szCs w:val="24"/>
              </w:rPr>
            </w:pPr>
          </w:p>
          <w:p w:rsidR="00BD78D3" w:rsidRPr="00630582" w:rsidRDefault="00BD78D3" w:rsidP="00FF1EA0">
            <w:pPr>
              <w:pStyle w:val="TableParagraph"/>
              <w:spacing w:line="200" w:lineRule="exact"/>
              <w:jc w:val="both"/>
              <w:rPr>
                <w:rFonts w:asciiTheme="minorHAnsi" w:hAnsiTheme="minorHAnsi" w:cs="Arial"/>
                <w:sz w:val="24"/>
                <w:szCs w:val="24"/>
              </w:rPr>
            </w:pPr>
          </w:p>
          <w:p w:rsidR="00BD78D3" w:rsidRPr="00630582" w:rsidRDefault="00BD78D3" w:rsidP="00FF1EA0">
            <w:pPr>
              <w:pStyle w:val="TableParagraph"/>
              <w:spacing w:before="3" w:line="200" w:lineRule="exact"/>
              <w:jc w:val="both"/>
              <w:rPr>
                <w:rFonts w:asciiTheme="minorHAnsi" w:hAnsiTheme="minorHAnsi" w:cs="Arial"/>
                <w:sz w:val="24"/>
                <w:szCs w:val="24"/>
              </w:rPr>
            </w:pPr>
          </w:p>
          <w:p w:rsidR="00BD78D3" w:rsidRPr="00630582" w:rsidRDefault="00BD78D3" w:rsidP="00FF1EA0">
            <w:pPr>
              <w:pStyle w:val="TableParagraph"/>
              <w:spacing w:line="200" w:lineRule="exact"/>
              <w:ind w:left="80" w:right="86"/>
              <w:jc w:val="both"/>
              <w:rPr>
                <w:rFonts w:asciiTheme="minorHAnsi" w:eastAsia="FuturaTDem" w:hAnsiTheme="minorHAnsi" w:cs="Arial"/>
                <w:sz w:val="24"/>
                <w:szCs w:val="24"/>
              </w:rPr>
            </w:pPr>
            <w:r w:rsidRPr="00630582">
              <w:rPr>
                <w:rFonts w:asciiTheme="minorHAnsi" w:eastAsia="FuturaTDem" w:hAnsiTheme="minorHAnsi" w:cs="Arial"/>
                <w:sz w:val="24"/>
                <w:szCs w:val="24"/>
              </w:rPr>
              <w:t>The sanding performance is insufficient</w:t>
            </w:r>
          </w:p>
        </w:tc>
        <w:tc>
          <w:tcPr>
            <w:tcW w:w="3402" w:type="dxa"/>
          </w:tcPr>
          <w:p w:rsidR="00BD78D3" w:rsidRPr="00630582" w:rsidRDefault="00BD78D3" w:rsidP="00FF1EA0">
            <w:pPr>
              <w:pStyle w:val="TableParagraph"/>
              <w:tabs>
                <w:tab w:val="left" w:pos="201"/>
              </w:tabs>
              <w:jc w:val="both"/>
              <w:rPr>
                <w:rFonts w:asciiTheme="minorHAnsi" w:eastAsia="FuturaTDem" w:hAnsiTheme="minorHAnsi" w:cs="Arial"/>
                <w:sz w:val="24"/>
                <w:szCs w:val="24"/>
              </w:rPr>
            </w:pPr>
            <w:r w:rsidRPr="00630582">
              <w:rPr>
                <w:rFonts w:asciiTheme="minorHAnsi" w:eastAsia="FuturaTDem" w:hAnsiTheme="minorHAnsi" w:cs="Arial"/>
                <w:sz w:val="24"/>
                <w:szCs w:val="24"/>
              </w:rPr>
              <w:t>The sanding sheet is not suitable</w:t>
            </w:r>
          </w:p>
        </w:tc>
        <w:tc>
          <w:tcPr>
            <w:tcW w:w="5103" w:type="dxa"/>
          </w:tcPr>
          <w:p w:rsidR="00BD78D3" w:rsidRPr="00630582" w:rsidRDefault="00BD78D3" w:rsidP="00FF1EA0">
            <w:pPr>
              <w:pStyle w:val="TableParagraph"/>
              <w:spacing w:before="54"/>
              <w:ind w:left="80" w:right="273"/>
              <w:jc w:val="both"/>
              <w:rPr>
                <w:rFonts w:asciiTheme="minorHAnsi" w:eastAsia="FuturaTDem" w:hAnsiTheme="minorHAnsi" w:cs="Arial"/>
                <w:sz w:val="24"/>
                <w:szCs w:val="24"/>
              </w:rPr>
            </w:pPr>
            <w:r w:rsidRPr="00630582">
              <w:rPr>
                <w:rFonts w:asciiTheme="minorHAnsi" w:eastAsia="FuturaTDem" w:hAnsiTheme="minorHAnsi" w:cs="Arial"/>
                <w:sz w:val="24"/>
                <w:szCs w:val="24"/>
              </w:rPr>
              <w:t>Change to a suitable sanding sheet</w:t>
            </w:r>
          </w:p>
        </w:tc>
      </w:tr>
      <w:tr w:rsidR="00BD78D3" w:rsidRPr="00205D65" w:rsidTr="00077EFE">
        <w:trPr>
          <w:trHeight w:hRule="exact" w:val="859"/>
        </w:trPr>
        <w:tc>
          <w:tcPr>
            <w:tcW w:w="1843" w:type="dxa"/>
            <w:vMerge/>
          </w:tcPr>
          <w:p w:rsidR="00BD78D3" w:rsidRPr="00630582" w:rsidRDefault="00BD78D3" w:rsidP="00FF1EA0">
            <w:pPr>
              <w:jc w:val="both"/>
              <w:rPr>
                <w:rFonts w:asciiTheme="minorHAnsi" w:hAnsiTheme="minorHAnsi" w:cs="Arial"/>
              </w:rPr>
            </w:pPr>
          </w:p>
        </w:tc>
        <w:tc>
          <w:tcPr>
            <w:tcW w:w="3402" w:type="dxa"/>
          </w:tcPr>
          <w:p w:rsidR="00BD78D3" w:rsidRPr="00630582" w:rsidRDefault="00BD78D3" w:rsidP="00FF1EA0">
            <w:pPr>
              <w:pStyle w:val="TableParagraph"/>
              <w:spacing w:before="2" w:line="160" w:lineRule="exact"/>
              <w:jc w:val="both"/>
              <w:rPr>
                <w:rFonts w:asciiTheme="minorHAnsi" w:eastAsia="FuturaTDem" w:hAnsiTheme="minorHAnsi" w:cs="Arial"/>
                <w:sz w:val="24"/>
                <w:szCs w:val="24"/>
              </w:rPr>
            </w:pPr>
          </w:p>
          <w:p w:rsidR="00BD78D3" w:rsidRPr="00630582" w:rsidRDefault="00BD78D3" w:rsidP="00FF1EA0">
            <w:pPr>
              <w:pStyle w:val="TableParagraph"/>
              <w:tabs>
                <w:tab w:val="left" w:pos="1146"/>
              </w:tabs>
              <w:ind w:left="80"/>
              <w:jc w:val="both"/>
              <w:rPr>
                <w:rFonts w:asciiTheme="minorHAnsi" w:eastAsiaTheme="minorEastAsia" w:hAnsiTheme="minorHAnsi" w:cs="Arial"/>
                <w:sz w:val="24"/>
                <w:szCs w:val="24"/>
                <w:lang w:eastAsia="zh-CN"/>
              </w:rPr>
            </w:pPr>
            <w:r w:rsidRPr="00630582">
              <w:rPr>
                <w:rFonts w:asciiTheme="minorHAnsi" w:eastAsia="FuturaTDem" w:hAnsiTheme="minorHAnsi" w:cs="Arial"/>
                <w:sz w:val="24"/>
                <w:szCs w:val="24"/>
              </w:rPr>
              <w:t>The sanding sheet is worn out</w:t>
            </w:r>
          </w:p>
          <w:p w:rsidR="00BD78D3" w:rsidRPr="00630582" w:rsidRDefault="00BD78D3" w:rsidP="00FF1EA0">
            <w:pPr>
              <w:pStyle w:val="TableParagraph"/>
              <w:tabs>
                <w:tab w:val="left" w:pos="1146"/>
              </w:tabs>
              <w:ind w:left="80"/>
              <w:jc w:val="both"/>
              <w:rPr>
                <w:rFonts w:asciiTheme="minorHAnsi" w:eastAsia="FuturaTDem" w:hAnsiTheme="minorHAnsi" w:cs="Arial"/>
                <w:sz w:val="24"/>
                <w:szCs w:val="24"/>
              </w:rPr>
            </w:pPr>
          </w:p>
        </w:tc>
        <w:tc>
          <w:tcPr>
            <w:tcW w:w="5103" w:type="dxa"/>
          </w:tcPr>
          <w:p w:rsidR="00BD78D3" w:rsidRPr="00630582" w:rsidRDefault="00BD78D3" w:rsidP="00FF1EA0">
            <w:pPr>
              <w:pStyle w:val="TableParagraph"/>
              <w:spacing w:before="54"/>
              <w:ind w:left="80" w:right="455"/>
              <w:jc w:val="both"/>
              <w:rPr>
                <w:rFonts w:asciiTheme="minorHAnsi" w:eastAsia="FuturaTDem" w:hAnsiTheme="minorHAnsi" w:cs="Arial"/>
                <w:sz w:val="24"/>
                <w:szCs w:val="24"/>
              </w:rPr>
            </w:pPr>
            <w:r w:rsidRPr="00630582">
              <w:rPr>
                <w:rFonts w:asciiTheme="minorHAnsi" w:eastAsia="FuturaTDem" w:hAnsiTheme="minorHAnsi" w:cs="Arial"/>
                <w:sz w:val="24"/>
                <w:szCs w:val="24"/>
              </w:rPr>
              <w:t>Changing a new sanding sheet.</w:t>
            </w:r>
          </w:p>
          <w:p w:rsidR="00BD78D3" w:rsidRPr="00630582" w:rsidRDefault="00BD78D3" w:rsidP="00FF1EA0">
            <w:pPr>
              <w:pStyle w:val="TableParagraph"/>
              <w:spacing w:before="54"/>
              <w:ind w:left="0" w:right="455"/>
              <w:jc w:val="both"/>
              <w:rPr>
                <w:rFonts w:asciiTheme="minorHAnsi" w:eastAsiaTheme="minorEastAsia" w:hAnsiTheme="minorHAnsi" w:cs="Arial"/>
                <w:sz w:val="24"/>
                <w:szCs w:val="24"/>
                <w:lang w:eastAsia="zh-CN"/>
              </w:rPr>
            </w:pPr>
          </w:p>
        </w:tc>
      </w:tr>
      <w:tr w:rsidR="00BD78D3" w:rsidRPr="00205D65" w:rsidTr="00077EFE">
        <w:trPr>
          <w:trHeight w:hRule="exact" w:val="859"/>
        </w:trPr>
        <w:tc>
          <w:tcPr>
            <w:tcW w:w="1843" w:type="dxa"/>
          </w:tcPr>
          <w:p w:rsidR="00BD78D3" w:rsidRPr="00630582" w:rsidRDefault="00BD78D3" w:rsidP="00FF1EA0">
            <w:pPr>
              <w:jc w:val="both"/>
              <w:rPr>
                <w:rFonts w:asciiTheme="minorHAnsi" w:eastAsia="FuturaTDem" w:hAnsiTheme="minorHAnsi" w:cs="Arial"/>
              </w:rPr>
            </w:pPr>
            <w:r w:rsidRPr="00630582">
              <w:rPr>
                <w:rFonts w:asciiTheme="minorHAnsi" w:eastAsia="FuturaTDem" w:hAnsiTheme="minorHAnsi" w:cs="Arial"/>
              </w:rPr>
              <w:t>The sander becomes hot</w:t>
            </w:r>
          </w:p>
        </w:tc>
        <w:tc>
          <w:tcPr>
            <w:tcW w:w="3402" w:type="dxa"/>
          </w:tcPr>
          <w:p w:rsidR="00BD78D3" w:rsidRPr="00630582" w:rsidRDefault="00BD78D3" w:rsidP="00FF1EA0">
            <w:pPr>
              <w:jc w:val="both"/>
              <w:rPr>
                <w:rFonts w:asciiTheme="minorHAnsi" w:eastAsia="FuturaTDem" w:hAnsiTheme="minorHAnsi" w:cs="Arial"/>
              </w:rPr>
            </w:pPr>
            <w:r w:rsidRPr="00630582">
              <w:rPr>
                <w:rFonts w:asciiTheme="minorHAnsi" w:eastAsia="FuturaTDem" w:hAnsiTheme="minorHAnsi" w:cs="Arial"/>
              </w:rPr>
              <w:t>too much pressure on the device when sawing</w:t>
            </w:r>
          </w:p>
        </w:tc>
        <w:tc>
          <w:tcPr>
            <w:tcW w:w="5103" w:type="dxa"/>
          </w:tcPr>
          <w:p w:rsidR="00BD78D3" w:rsidRPr="00630582" w:rsidRDefault="00BD78D3" w:rsidP="00FF1EA0">
            <w:pPr>
              <w:jc w:val="both"/>
              <w:rPr>
                <w:rFonts w:asciiTheme="minorHAnsi" w:eastAsia="FuturaTDem" w:hAnsiTheme="minorHAnsi" w:cs="Arial"/>
              </w:rPr>
            </w:pPr>
            <w:r w:rsidRPr="00630582">
              <w:rPr>
                <w:rFonts w:asciiTheme="minorHAnsi" w:eastAsia="FuturaTDem" w:hAnsiTheme="minorHAnsi" w:cs="Arial"/>
              </w:rPr>
              <w:t>Reduce the pressure during sanding</w:t>
            </w:r>
          </w:p>
        </w:tc>
      </w:tr>
    </w:tbl>
    <w:p w:rsidR="00BD78D3" w:rsidRPr="004467D9" w:rsidRDefault="00BD78D3" w:rsidP="00E13A55">
      <w:pPr>
        <w:pStyle w:val="a7"/>
        <w:tabs>
          <w:tab w:val="left" w:pos="422"/>
        </w:tabs>
        <w:spacing w:before="0" w:line="244" w:lineRule="auto"/>
        <w:ind w:right="129"/>
        <w:rPr>
          <w:rFonts w:asciiTheme="minorHAnsi" w:eastAsia="FuturaTDem" w:hAnsiTheme="minorHAnsi" w:cs="Arial"/>
          <w:sz w:val="24"/>
          <w:szCs w:val="24"/>
          <w:lang w:eastAsia="zh-CN"/>
        </w:rPr>
      </w:pPr>
      <w:r w:rsidRPr="004467D9">
        <w:rPr>
          <w:rFonts w:asciiTheme="minorHAnsi" w:eastAsia="FuturaTDem" w:hAnsiTheme="minorHAnsi" w:cs="Arial"/>
          <w:sz w:val="24"/>
          <w:szCs w:val="24"/>
          <w:lang w:eastAsia="zh-CN"/>
        </w:rPr>
        <w:t>Note: if your device does not operate correctly after these check, please contact the Service Center</w:t>
      </w:r>
      <w:r w:rsidRPr="004467D9">
        <w:rPr>
          <w:rFonts w:asciiTheme="minorHAnsi" w:eastAsia="FuturaTDem" w:hAnsiTheme="minorHAnsi" w:cs="Arial" w:hint="eastAsia"/>
          <w:sz w:val="24"/>
          <w:szCs w:val="24"/>
          <w:lang w:eastAsia="zh-CN"/>
        </w:rPr>
        <w:t>.</w:t>
      </w:r>
    </w:p>
    <w:p w:rsidR="003712D2" w:rsidRPr="003712D2" w:rsidRDefault="003712D2" w:rsidP="00933B82">
      <w:pPr>
        <w:pStyle w:val="1"/>
        <w:ind w:left="0" w:firstLine="0"/>
        <w:rPr>
          <w:rFonts w:asciiTheme="minorHAnsi" w:hAnsiTheme="minorHAnsi"/>
          <w:b w:val="0"/>
          <w:bCs w:val="0"/>
          <w:caps/>
          <w:color w:val="015AAA"/>
          <w:u w:val="single"/>
        </w:rPr>
      </w:pPr>
      <w:bookmarkStart w:id="44" w:name="_Toc77357450"/>
      <w:r w:rsidRPr="00F337A9">
        <w:rPr>
          <w:rFonts w:asciiTheme="minorHAnsi" w:hAnsiTheme="minorHAnsi" w:hint="eastAsia"/>
          <w:color w:val="015AB3"/>
          <w:sz w:val="40"/>
          <w:szCs w:val="40"/>
          <w:u w:val="single"/>
        </w:rPr>
        <w:t>D</w:t>
      </w:r>
      <w:r w:rsidR="00F337A9">
        <w:rPr>
          <w:rFonts w:asciiTheme="minorHAnsi" w:hAnsiTheme="minorHAnsi"/>
          <w:color w:val="015AB3"/>
          <w:sz w:val="40"/>
          <w:szCs w:val="40"/>
          <w:u w:val="single"/>
        </w:rPr>
        <w:t>ISPOSAL</w:t>
      </w:r>
      <w:bookmarkEnd w:id="44"/>
      <w:r w:rsidR="00F337A9">
        <w:rPr>
          <w:rFonts w:asciiTheme="minorHAnsi" w:hAnsiTheme="minorHAnsi"/>
          <w:color w:val="015AB3"/>
          <w:sz w:val="40"/>
          <w:szCs w:val="40"/>
          <w:u w:val="single"/>
        </w:rPr>
        <w:t xml:space="preserve">  </w:t>
      </w:r>
      <w:r w:rsidRPr="00F337A9">
        <w:rPr>
          <w:rFonts w:asciiTheme="minorHAnsi" w:hAnsiTheme="minorHAnsi" w:hint="eastAsia"/>
          <w:color w:val="015AB3"/>
          <w:sz w:val="40"/>
          <w:szCs w:val="40"/>
          <w:u w:val="single"/>
        </w:rPr>
        <w:t xml:space="preserve">      </w:t>
      </w:r>
      <w:r>
        <w:rPr>
          <w:rFonts w:asciiTheme="minorHAnsi" w:hAnsiTheme="minorHAnsi" w:hint="eastAsia"/>
          <w:caps/>
          <w:color w:val="015AAA"/>
          <w:u w:val="single"/>
        </w:rPr>
        <w:t xml:space="preserve">                                   </w:t>
      </w:r>
    </w:p>
    <w:p w:rsidR="003712D2" w:rsidRDefault="003712D2" w:rsidP="000D7CB2">
      <w:pPr>
        <w:ind w:left="843" w:hangingChars="350" w:hanging="843"/>
        <w:jc w:val="both"/>
        <w:rPr>
          <w:rFonts w:asciiTheme="minorHAnsi" w:hAnsiTheme="minorHAnsi"/>
          <w:color w:val="262626" w:themeColor="text1" w:themeTint="D9"/>
        </w:rPr>
      </w:pPr>
      <w:r>
        <w:rPr>
          <w:b/>
          <w:noProof/>
        </w:rPr>
        <w:drawing>
          <wp:anchor distT="0" distB="0" distL="114300" distR="114300" simplePos="0" relativeHeight="251653632" behindDoc="0" locked="0" layoutInCell="1" allowOverlap="0">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7195" cy="600075"/>
                    </a:xfrm>
                    <a:prstGeom prst="rect">
                      <a:avLst/>
                    </a:prstGeom>
                    <a:noFill/>
                  </pic:spPr>
                </pic:pic>
              </a:graphicData>
            </a:graphic>
          </wp:anchor>
        </w:drawing>
      </w:r>
      <w:r w:rsidRPr="003712D2">
        <w:rPr>
          <w:rFonts w:asciiTheme="minorHAnsi" w:hAnsiTheme="minorHAnsi"/>
          <w:color w:val="262626" w:themeColor="text1" w:themeTint="D9"/>
        </w:rPr>
        <w:t>To help the environment, please dispose of the product properly when it has reached the end of its useful life and not in the household waste. Information on collection points and their opening hours can be obtained from your local authority</w:t>
      </w:r>
    </w:p>
    <w:p w:rsidR="000D7CB2" w:rsidRDefault="000D7CB2" w:rsidP="000D7CB2">
      <w:pPr>
        <w:ind w:left="840" w:hangingChars="350" w:hanging="840"/>
        <w:jc w:val="both"/>
        <w:rPr>
          <w:rFonts w:asciiTheme="minorHAnsi" w:hAnsiTheme="minorHAnsi"/>
          <w:color w:val="262626" w:themeColor="text1" w:themeTint="D9"/>
        </w:rPr>
      </w:pPr>
    </w:p>
    <w:p w:rsidR="009D156E" w:rsidRPr="003712D2" w:rsidRDefault="009D156E" w:rsidP="009D156E">
      <w:pPr>
        <w:ind w:left="723" w:hangingChars="300" w:hanging="723"/>
        <w:jc w:val="both"/>
        <w:rPr>
          <w:rFonts w:asciiTheme="minorHAnsi" w:hAnsiTheme="minorHAnsi"/>
          <w:b/>
          <w:color w:val="262626" w:themeColor="text1" w:themeTint="D9"/>
        </w:rPr>
      </w:pPr>
      <w:r>
        <w:rPr>
          <w:rFonts w:asciiTheme="minorHAnsi" w:hAnsiTheme="minorHAnsi"/>
          <w:b/>
          <w:noProof/>
          <w:color w:val="262626" w:themeColor="text1" w:themeTint="D9"/>
        </w:rPr>
        <w:drawing>
          <wp:anchor distT="0" distB="0" distL="114300" distR="114300" simplePos="0" relativeHeight="251687936" behindDoc="1" locked="0" layoutInCell="1" allowOverlap="1">
            <wp:simplePos x="0" y="0"/>
            <wp:positionH relativeFrom="column">
              <wp:posOffset>17145</wp:posOffset>
            </wp:positionH>
            <wp:positionV relativeFrom="paragraph">
              <wp:posOffset>23495</wp:posOffset>
            </wp:positionV>
            <wp:extent cx="466725" cy="714375"/>
            <wp:effectExtent l="19050" t="0" r="9525" b="0"/>
            <wp:wrapTight wrapText="bothSides">
              <wp:wrapPolygon edited="0">
                <wp:start x="-882" y="0"/>
                <wp:lineTo x="-882" y="21312"/>
                <wp:lineTo x="22041" y="21312"/>
                <wp:lineTo x="22041" y="0"/>
                <wp:lineTo x="-882" y="0"/>
              </wp:wrapPolygon>
            </wp:wrapTight>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l="11111" r="11111"/>
                    <a:stretch>
                      <a:fillRect/>
                    </a:stretch>
                  </pic:blipFill>
                  <pic:spPr bwMode="auto">
                    <a:xfrm>
                      <a:off x="0" y="0"/>
                      <a:ext cx="466725" cy="714375"/>
                    </a:xfrm>
                    <a:prstGeom prst="rect">
                      <a:avLst/>
                    </a:prstGeom>
                    <a:noFill/>
                    <a:ln w="9525">
                      <a:noFill/>
                      <a:miter lim="800000"/>
                      <a:headEnd/>
                      <a:tailEnd/>
                    </a:ln>
                  </pic:spPr>
                </pic:pic>
              </a:graphicData>
            </a:graphic>
          </wp:anchor>
        </w:drawing>
      </w:r>
      <w:r w:rsidRPr="003712D2">
        <w:rPr>
          <w:rFonts w:asciiTheme="minorHAnsi" w:hAnsiTheme="minorHAnsi"/>
          <w:b/>
          <w:color w:val="262626" w:themeColor="text1" w:themeTint="D9"/>
        </w:rPr>
        <w:t>Environmental damage through incorrect disposal of the batteries / rechargeable batteries.</w:t>
      </w:r>
    </w:p>
    <w:p w:rsidR="009D156E" w:rsidRDefault="009D156E" w:rsidP="009D156E">
      <w:pPr>
        <w:pStyle w:val="a7"/>
        <w:spacing w:before="72" w:line="250" w:lineRule="auto"/>
        <w:ind w:left="0" w:right="131"/>
        <w:jc w:val="both"/>
        <w:rPr>
          <w:rFonts w:asciiTheme="minorHAnsi" w:eastAsiaTheme="minorEastAsia" w:hAnsiTheme="minorHAnsi"/>
          <w:color w:val="404040" w:themeColor="text1" w:themeTint="BF"/>
          <w:sz w:val="24"/>
          <w:szCs w:val="24"/>
          <w:lang w:eastAsia="zh-CN"/>
        </w:rPr>
      </w:pPr>
      <w:r w:rsidRPr="003712D2">
        <w:rPr>
          <w:rFonts w:asciiTheme="minorHAnsi" w:hAnsiTheme="minorHAnsi"/>
          <w:color w:val="404040" w:themeColor="text1" w:themeTint="BF"/>
          <w:sz w:val="24"/>
          <w:szCs w:val="24"/>
        </w:rPr>
        <w:t>Remove the battery pack from the product before disposal. Batteries /rechargeable batteries may not be</w:t>
      </w:r>
      <w:r w:rsidRPr="003712D2">
        <w:rPr>
          <w:rFonts w:asciiTheme="minorHAnsi" w:hAnsiTheme="minorHAnsi" w:hint="eastAsia"/>
          <w:color w:val="404040" w:themeColor="text1" w:themeTint="BF"/>
          <w:sz w:val="24"/>
          <w:szCs w:val="24"/>
        </w:rPr>
        <w:t xml:space="preserve"> </w:t>
      </w:r>
      <w:r w:rsidRPr="003712D2">
        <w:rPr>
          <w:rFonts w:asciiTheme="minorHAnsi" w:hAnsiTheme="minorHAnsi"/>
          <w:color w:val="404040" w:themeColor="text1" w:themeTint="BF"/>
          <w:sz w:val="24"/>
          <w:szCs w:val="24"/>
        </w:rPr>
        <w:t>disposed of with the usual domestic waste. They may contain toxic heavy metals and are subject to hazardous waste treatment rules and regulations. Please dispose of batteries according to the relevant local requirements</w:t>
      </w:r>
      <w:r>
        <w:rPr>
          <w:rFonts w:asciiTheme="minorHAnsi" w:eastAsiaTheme="minorEastAsia" w:hAnsiTheme="minorHAnsi" w:hint="eastAsia"/>
          <w:color w:val="404040" w:themeColor="text1" w:themeTint="BF"/>
          <w:sz w:val="24"/>
          <w:szCs w:val="24"/>
          <w:lang w:eastAsia="zh-CN"/>
        </w:rPr>
        <w:t>.</w:t>
      </w:r>
    </w:p>
    <w:p w:rsidR="003F568D" w:rsidRPr="00F337A9" w:rsidRDefault="00F337A9" w:rsidP="00933B82">
      <w:pPr>
        <w:pStyle w:val="1"/>
        <w:ind w:left="0" w:firstLine="0"/>
        <w:rPr>
          <w:rFonts w:asciiTheme="minorHAnsi" w:hAnsiTheme="minorHAnsi"/>
          <w:color w:val="015AB3"/>
          <w:sz w:val="40"/>
          <w:szCs w:val="40"/>
          <w:u w:val="single"/>
        </w:rPr>
      </w:pPr>
      <w:bookmarkStart w:id="45" w:name="_Toc77357451"/>
      <w:bookmarkStart w:id="46" w:name="_Hlk525887019"/>
      <w:r>
        <w:rPr>
          <w:rFonts w:asciiTheme="minorHAnsi" w:hAnsiTheme="minorHAnsi"/>
          <w:color w:val="015AB3"/>
          <w:sz w:val="40"/>
          <w:szCs w:val="40"/>
          <w:u w:val="single"/>
        </w:rPr>
        <w:lastRenderedPageBreak/>
        <w:t>DECLARATION OF CONFORMITY</w:t>
      </w:r>
      <w:bookmarkEnd w:id="45"/>
      <w:r w:rsidR="003F568D" w:rsidRPr="00F337A9">
        <w:rPr>
          <w:rFonts w:asciiTheme="minorHAnsi" w:hAnsiTheme="minorHAnsi"/>
          <w:color w:val="015AB3"/>
          <w:sz w:val="40"/>
          <w:szCs w:val="40"/>
          <w:u w:val="single"/>
        </w:rPr>
        <w:t xml:space="preserve"> </w:t>
      </w:r>
      <w:r>
        <w:rPr>
          <w:rFonts w:asciiTheme="minorHAnsi" w:hAnsiTheme="minorHAnsi"/>
          <w:color w:val="015AB3"/>
          <w:sz w:val="40"/>
          <w:szCs w:val="40"/>
          <w:u w:val="single"/>
        </w:rPr>
        <w:t xml:space="preserve">             </w:t>
      </w:r>
      <w:r w:rsidR="003F568D" w:rsidRPr="00F337A9">
        <w:rPr>
          <w:rFonts w:asciiTheme="minorHAnsi" w:hAnsiTheme="minorHAnsi"/>
          <w:color w:val="015AB3"/>
          <w:sz w:val="40"/>
          <w:szCs w:val="40"/>
          <w:u w:val="single"/>
        </w:rPr>
        <w:t xml:space="preserve">                   </w:t>
      </w:r>
    </w:p>
    <w:p w:rsidR="00B55542" w:rsidRPr="00E8436A" w:rsidRDefault="00B55542" w:rsidP="00F337A9">
      <w:pPr>
        <w:pStyle w:val="1"/>
        <w:ind w:left="0" w:firstLine="0"/>
        <w:rPr>
          <w:rFonts w:asciiTheme="minorHAnsi" w:hAnsiTheme="minorHAnsi"/>
          <w:b w:val="0"/>
          <w:color w:val="262626" w:themeColor="text1" w:themeTint="D9"/>
          <w:lang w:val="fr-FR"/>
        </w:rPr>
      </w:pPr>
      <w:bookmarkStart w:id="47" w:name="_Toc77357452"/>
      <w:r w:rsidRPr="00E8436A">
        <w:rPr>
          <w:rFonts w:asciiTheme="minorHAnsi" w:hAnsiTheme="minorHAnsi"/>
          <w:b w:val="0"/>
          <w:noProof/>
          <w:color w:val="262626" w:themeColor="text1" w:themeTint="D9"/>
          <w:lang w:eastAsia="zh-CN"/>
        </w:rPr>
        <w:drawing>
          <wp:inline distT="0" distB="0" distL="0" distR="0">
            <wp:extent cx="1000125" cy="751186"/>
            <wp:effectExtent l="19050" t="0" r="9525"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1000125" cy="751186"/>
                    </a:xfrm>
                    <a:prstGeom prst="rect">
                      <a:avLst/>
                    </a:prstGeom>
                    <a:noFill/>
                    <a:ln w="9525">
                      <a:noFill/>
                      <a:miter lim="800000"/>
                      <a:headEnd/>
                      <a:tailEnd/>
                    </a:ln>
                  </pic:spPr>
                </pic:pic>
              </a:graphicData>
            </a:graphic>
          </wp:inline>
        </w:drawing>
      </w:r>
      <w:bookmarkEnd w:id="47"/>
    </w:p>
    <w:p w:rsidR="00B55542" w:rsidRPr="00E8436A" w:rsidRDefault="00B55542" w:rsidP="00B55542">
      <w:pPr>
        <w:tabs>
          <w:tab w:val="left" w:pos="6165"/>
        </w:tabs>
        <w:rPr>
          <w:rFonts w:asciiTheme="minorHAnsi" w:hAnsiTheme="minorHAnsi" w:cs="Arial"/>
          <w:b/>
          <w:color w:val="262626" w:themeColor="text1" w:themeTint="D9"/>
          <w:lang w:val="fr-FR"/>
        </w:rPr>
      </w:pPr>
      <w:r w:rsidRPr="00E8436A">
        <w:rPr>
          <w:rFonts w:asciiTheme="minorHAnsi" w:hAnsiTheme="minorHAnsi" w:cs="Arial"/>
          <w:b/>
          <w:color w:val="262626" w:themeColor="text1" w:themeTint="D9"/>
          <w:lang w:val="fr-FR"/>
        </w:rPr>
        <w:t>Carrefour Marchandises Internationales</w:t>
      </w:r>
    </w:p>
    <w:p w:rsidR="00B55542" w:rsidRPr="00E8436A" w:rsidRDefault="00B55542" w:rsidP="00B55542">
      <w:pPr>
        <w:tabs>
          <w:tab w:val="left" w:pos="6165"/>
        </w:tabs>
        <w:rPr>
          <w:rFonts w:asciiTheme="minorHAnsi" w:hAnsiTheme="minorHAnsi" w:cs="Arial"/>
          <w:b/>
          <w:color w:val="262626" w:themeColor="text1" w:themeTint="D9"/>
          <w:lang w:val="fr-FR"/>
        </w:rPr>
      </w:pPr>
      <w:r w:rsidRPr="00E8436A">
        <w:rPr>
          <w:rFonts w:asciiTheme="minorHAnsi" w:hAnsiTheme="minorHAnsi" w:cs="Arial"/>
          <w:b/>
          <w:color w:val="262626" w:themeColor="text1" w:themeTint="D9"/>
          <w:lang w:val="fr-FR"/>
        </w:rPr>
        <w:t>93,</w:t>
      </w:r>
      <w:r w:rsidR="00E8436A" w:rsidRPr="00E8436A">
        <w:rPr>
          <w:rFonts w:asciiTheme="minorHAnsi" w:hAnsiTheme="minorHAnsi" w:cs="Arial"/>
          <w:b/>
          <w:color w:val="262626" w:themeColor="text1" w:themeTint="D9"/>
          <w:lang w:val="fr-FR"/>
        </w:rPr>
        <w:t xml:space="preserve"> </w:t>
      </w:r>
      <w:r w:rsidRPr="00E8436A">
        <w:rPr>
          <w:rFonts w:asciiTheme="minorHAnsi" w:hAnsiTheme="minorHAnsi" w:cs="Arial"/>
          <w:b/>
          <w:color w:val="262626" w:themeColor="text1" w:themeTint="D9"/>
          <w:lang w:val="fr-FR"/>
        </w:rPr>
        <w:t>avenue de Paris</w:t>
      </w:r>
    </w:p>
    <w:p w:rsidR="00B55542" w:rsidRPr="00B01CAD" w:rsidRDefault="00B55542" w:rsidP="00B55542">
      <w:pPr>
        <w:tabs>
          <w:tab w:val="left" w:pos="6165"/>
        </w:tabs>
        <w:rPr>
          <w:rFonts w:asciiTheme="minorHAnsi" w:hAnsiTheme="minorHAnsi" w:cs="Arial"/>
          <w:b/>
          <w:color w:val="262626" w:themeColor="text1" w:themeTint="D9"/>
        </w:rPr>
      </w:pPr>
      <w:r w:rsidRPr="00B01CAD">
        <w:rPr>
          <w:rFonts w:asciiTheme="minorHAnsi" w:hAnsiTheme="minorHAnsi" w:cs="Arial"/>
          <w:b/>
          <w:color w:val="262626" w:themeColor="text1" w:themeTint="D9"/>
        </w:rPr>
        <w:t>91342 Massy</w:t>
      </w:r>
    </w:p>
    <w:p w:rsidR="003F568D" w:rsidRPr="00B01CAD" w:rsidRDefault="00B55542" w:rsidP="00B55542">
      <w:pPr>
        <w:tabs>
          <w:tab w:val="left" w:pos="6165"/>
        </w:tabs>
        <w:rPr>
          <w:rFonts w:asciiTheme="minorHAnsi" w:hAnsiTheme="minorHAnsi" w:cs="Arial"/>
          <w:b/>
          <w:color w:val="262626" w:themeColor="text1" w:themeTint="D9"/>
        </w:rPr>
      </w:pPr>
      <w:r w:rsidRPr="00B01CAD">
        <w:rPr>
          <w:rFonts w:asciiTheme="minorHAnsi" w:hAnsiTheme="minorHAnsi" w:cs="Arial"/>
          <w:b/>
          <w:color w:val="262626" w:themeColor="text1" w:themeTint="D9"/>
        </w:rPr>
        <w:t>France</w:t>
      </w:r>
    </w:p>
    <w:p w:rsidR="003F568D" w:rsidRPr="00E8436A" w:rsidRDefault="003F568D" w:rsidP="00B55542">
      <w:pPr>
        <w:pStyle w:val="a7"/>
        <w:spacing w:before="0" w:line="240" w:lineRule="atLeast"/>
        <w:ind w:left="0" w:right="272"/>
        <w:rPr>
          <w:rFonts w:cs="Arial"/>
          <w:w w:val="95"/>
          <w:sz w:val="21"/>
          <w:szCs w:val="21"/>
          <w:lang w:val="en-GB"/>
        </w:rPr>
      </w:pPr>
    </w:p>
    <w:p w:rsidR="003F568D" w:rsidRPr="001578DA"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1578DA">
        <w:rPr>
          <w:rFonts w:asciiTheme="minorHAnsi" w:hAnsiTheme="minorHAnsi"/>
          <w:color w:val="404040" w:themeColor="text1" w:themeTint="BF"/>
          <w:sz w:val="24"/>
          <w:szCs w:val="24"/>
          <w:lang w:val="en-GB"/>
        </w:rPr>
        <w:t>Herewith we declare that the product</w:t>
      </w:r>
    </w:p>
    <w:p w:rsidR="007F18AE" w:rsidRDefault="007F18AE"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r w:rsidRPr="007F18AE">
        <w:rPr>
          <w:rFonts w:asciiTheme="minorHAnsi" w:hAnsiTheme="minorHAnsi"/>
          <w:color w:val="404040" w:themeColor="text1" w:themeTint="BF"/>
          <w:sz w:val="24"/>
          <w:szCs w:val="24"/>
          <w:lang w:val="en-GB"/>
        </w:rPr>
        <w:t>Cordless tools pack(drill, jigsaw &amp; sander)</w:t>
      </w:r>
    </w:p>
    <w:p w:rsidR="003F568D" w:rsidRPr="007F18AE" w:rsidRDefault="003F568D"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r w:rsidRPr="001578DA">
        <w:rPr>
          <w:rFonts w:asciiTheme="minorHAnsi" w:hAnsiTheme="minorHAnsi"/>
          <w:color w:val="404040" w:themeColor="text1" w:themeTint="BF"/>
          <w:sz w:val="24"/>
          <w:szCs w:val="24"/>
          <w:lang w:val="en-GB"/>
        </w:rPr>
        <w:t xml:space="preserve">Model number: </w:t>
      </w:r>
      <w:r w:rsidR="007F18AE" w:rsidRPr="007F18AE">
        <w:rPr>
          <w:rFonts w:asciiTheme="minorHAnsi" w:hAnsiTheme="minorHAnsi"/>
          <w:color w:val="404040" w:themeColor="text1" w:themeTint="BF"/>
          <w:sz w:val="24"/>
          <w:szCs w:val="24"/>
          <w:lang w:val="en-GB"/>
        </w:rPr>
        <w:t>CKIT3</w:t>
      </w:r>
      <w:r w:rsidR="007F18AE">
        <w:rPr>
          <w:rFonts w:asciiTheme="minorHAnsi" w:eastAsiaTheme="minorEastAsia" w:hAnsiTheme="minorHAnsi" w:hint="eastAsia"/>
          <w:color w:val="404040" w:themeColor="text1" w:themeTint="BF"/>
          <w:sz w:val="24"/>
          <w:szCs w:val="24"/>
          <w:lang w:val="en-GB" w:eastAsia="zh-CN"/>
        </w:rPr>
        <w:t>(</w:t>
      </w:r>
      <w:r w:rsidR="007F18AE" w:rsidRPr="007F18AE">
        <w:rPr>
          <w:rFonts w:asciiTheme="minorHAnsi" w:hAnsiTheme="minorHAnsi"/>
          <w:color w:val="404040" w:themeColor="text1" w:themeTint="BF"/>
          <w:sz w:val="24"/>
          <w:szCs w:val="24"/>
          <w:lang w:val="en-GB"/>
        </w:rPr>
        <w:t>DY97426</w:t>
      </w:r>
      <w:r w:rsidR="007F18AE">
        <w:rPr>
          <w:rFonts w:asciiTheme="minorHAnsi" w:eastAsiaTheme="minorEastAsia" w:hAnsiTheme="minorHAnsi" w:hint="eastAsia"/>
          <w:color w:val="404040" w:themeColor="text1" w:themeTint="BF"/>
          <w:sz w:val="24"/>
          <w:szCs w:val="24"/>
          <w:lang w:val="en-GB" w:eastAsia="zh-CN"/>
        </w:rPr>
        <w:t>)</w:t>
      </w:r>
    </w:p>
    <w:p w:rsidR="003F568D" w:rsidRPr="0006416F" w:rsidRDefault="0006416F" w:rsidP="00B55542">
      <w:pPr>
        <w:pStyle w:val="a7"/>
        <w:spacing w:before="0" w:line="240" w:lineRule="atLeast"/>
        <w:ind w:left="0" w:right="272"/>
        <w:rPr>
          <w:rFonts w:asciiTheme="minorHAnsi" w:eastAsiaTheme="minorEastAsia" w:hAnsiTheme="minorHAnsi"/>
          <w:color w:val="FF0000"/>
          <w:sz w:val="24"/>
          <w:szCs w:val="24"/>
          <w:lang w:val="en-GB" w:eastAsia="zh-CN"/>
        </w:rPr>
      </w:pPr>
      <w:r w:rsidRPr="0006416F">
        <w:rPr>
          <w:rFonts w:asciiTheme="minorHAnsi" w:eastAsiaTheme="minorEastAsia" w:hAnsiTheme="minorHAnsi" w:hint="eastAsia"/>
          <w:color w:val="FF0000"/>
          <w:sz w:val="24"/>
          <w:szCs w:val="24"/>
          <w:lang w:val="en-GB" w:eastAsia="zh-CN"/>
        </w:rPr>
        <w:t>S/N:</w:t>
      </w:r>
      <w:r w:rsidRPr="0006416F">
        <w:rPr>
          <w:color w:val="FF0000"/>
        </w:rPr>
        <w:t xml:space="preserve"> </w:t>
      </w:r>
      <w:r w:rsidR="007F18AE" w:rsidRPr="007F18AE">
        <w:rPr>
          <w:rFonts w:asciiTheme="minorHAnsi" w:eastAsiaTheme="minorEastAsia" w:hAnsiTheme="minorHAnsi"/>
          <w:color w:val="FF0000"/>
          <w:sz w:val="24"/>
          <w:szCs w:val="24"/>
          <w:lang w:val="en-GB" w:eastAsia="zh-CN"/>
        </w:rPr>
        <w:t>20220626218-20220629217</w:t>
      </w:r>
    </w:p>
    <w:p w:rsidR="0006416F" w:rsidRPr="0006416F" w:rsidRDefault="0006416F"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p>
    <w:p w:rsidR="003F568D" w:rsidRPr="001578DA"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1578DA">
        <w:rPr>
          <w:rFonts w:asciiTheme="minorHAnsi" w:hAnsiTheme="minorHAnsi"/>
          <w:color w:val="404040" w:themeColor="text1" w:themeTint="BF"/>
          <w:sz w:val="24"/>
          <w:szCs w:val="24"/>
          <w:lang w:val="en-GB"/>
        </w:rPr>
        <w:t>Is in conformity with the following European Directives</w:t>
      </w:r>
    </w:p>
    <w:p w:rsidR="003F568D" w:rsidRPr="001578DA"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1578DA">
        <w:rPr>
          <w:rFonts w:asciiTheme="minorHAnsi" w:hAnsiTheme="minorHAnsi"/>
          <w:color w:val="404040" w:themeColor="text1" w:themeTint="BF"/>
          <w:sz w:val="24"/>
          <w:szCs w:val="24"/>
          <w:lang w:val="en-GB"/>
        </w:rPr>
        <w:t>2006/42/EC</w:t>
      </w:r>
    </w:p>
    <w:p w:rsidR="003F568D" w:rsidRPr="001578DA" w:rsidRDefault="003F568D"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r w:rsidRPr="001578DA">
        <w:rPr>
          <w:rFonts w:asciiTheme="minorHAnsi" w:hAnsiTheme="minorHAnsi"/>
          <w:color w:val="404040" w:themeColor="text1" w:themeTint="BF"/>
          <w:sz w:val="24"/>
          <w:szCs w:val="24"/>
          <w:lang w:val="en-GB"/>
        </w:rPr>
        <w:t>2014/30/EU</w:t>
      </w:r>
    </w:p>
    <w:p w:rsidR="00D62EB4" w:rsidRPr="000D6C23" w:rsidRDefault="00D62EB4"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2014/35/UE</w:t>
      </w:r>
    </w:p>
    <w:p w:rsidR="003F568D" w:rsidRPr="000D6C23"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2011/65/EU &amp; (EU) 2015/863</w:t>
      </w:r>
    </w:p>
    <w:p w:rsidR="003F568D" w:rsidRPr="001578DA" w:rsidRDefault="003F568D" w:rsidP="00B55542">
      <w:pPr>
        <w:pStyle w:val="a7"/>
        <w:spacing w:before="0" w:line="240" w:lineRule="atLeast"/>
        <w:ind w:left="0" w:right="272"/>
        <w:rPr>
          <w:rFonts w:asciiTheme="minorHAnsi" w:hAnsiTheme="minorHAnsi"/>
          <w:sz w:val="24"/>
          <w:szCs w:val="24"/>
          <w:lang w:val="en-GB"/>
        </w:rPr>
      </w:pPr>
    </w:p>
    <w:p w:rsidR="003F568D" w:rsidRPr="000D6C23"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And the harmonized standards</w:t>
      </w:r>
    </w:p>
    <w:p w:rsidR="007F18AE" w:rsidRPr="001578DA" w:rsidRDefault="007F18AE" w:rsidP="007F18AE">
      <w:pPr>
        <w:pStyle w:val="a7"/>
        <w:spacing w:before="0" w:line="240" w:lineRule="atLeast"/>
        <w:ind w:left="0" w:right="272"/>
        <w:rPr>
          <w:rFonts w:asciiTheme="minorHAnsi" w:hAnsiTheme="minorHAnsi"/>
          <w:sz w:val="24"/>
          <w:szCs w:val="24"/>
          <w:lang w:val="en-GB"/>
        </w:rPr>
      </w:pPr>
      <w:r w:rsidRPr="001578DA">
        <w:rPr>
          <w:rFonts w:asciiTheme="minorHAnsi" w:hAnsiTheme="minorHAnsi"/>
          <w:sz w:val="24"/>
          <w:szCs w:val="24"/>
          <w:lang w:val="en-GB"/>
        </w:rPr>
        <w:t>EN 62841-1:2015</w:t>
      </w:r>
    </w:p>
    <w:p w:rsidR="007F18AE" w:rsidRPr="007F18AE" w:rsidRDefault="007F18AE" w:rsidP="007F18AE">
      <w:pPr>
        <w:pStyle w:val="a7"/>
        <w:spacing w:before="0" w:line="240" w:lineRule="atLeast"/>
        <w:ind w:left="0" w:right="272"/>
        <w:rPr>
          <w:rFonts w:asciiTheme="minorHAnsi" w:hAnsiTheme="minorHAnsi"/>
          <w:sz w:val="24"/>
          <w:szCs w:val="24"/>
          <w:lang w:val="en-GB"/>
        </w:rPr>
      </w:pPr>
      <w:r w:rsidRPr="001578DA">
        <w:rPr>
          <w:rFonts w:asciiTheme="minorHAnsi" w:hAnsiTheme="minorHAnsi"/>
          <w:sz w:val="24"/>
          <w:szCs w:val="24"/>
          <w:lang w:val="en-GB"/>
        </w:rPr>
        <w:t>EN 62841-2-1</w:t>
      </w:r>
      <w:r>
        <w:rPr>
          <w:rFonts w:asciiTheme="minorHAnsi" w:hAnsiTheme="minorHAnsi"/>
          <w:sz w:val="24"/>
          <w:szCs w:val="24"/>
          <w:lang w:val="en-GB"/>
        </w:rPr>
        <w:t>:</w:t>
      </w:r>
      <w:r>
        <w:rPr>
          <w:rFonts w:asciiTheme="minorHAnsi" w:eastAsiaTheme="minorEastAsia" w:hAnsiTheme="minorHAnsi" w:hint="eastAsia"/>
          <w:sz w:val="24"/>
          <w:szCs w:val="24"/>
          <w:lang w:val="en-GB" w:eastAsia="zh-CN"/>
        </w:rPr>
        <w:t xml:space="preserve"> </w:t>
      </w:r>
      <w:r w:rsidRPr="001578DA">
        <w:rPr>
          <w:rFonts w:asciiTheme="minorHAnsi" w:hAnsiTheme="minorHAnsi"/>
          <w:sz w:val="24"/>
          <w:szCs w:val="24"/>
          <w:lang w:val="en-GB"/>
        </w:rPr>
        <w:t>2018+A11:2019</w:t>
      </w:r>
      <w:r w:rsidRPr="007F18AE">
        <w:rPr>
          <w:rFonts w:asciiTheme="minorHAnsi" w:hAnsiTheme="minorHAnsi" w:hint="eastAsia"/>
          <w:sz w:val="24"/>
          <w:szCs w:val="24"/>
          <w:lang w:val="en-GB"/>
        </w:rPr>
        <w:t xml:space="preserve"> (FOR DRILL)</w:t>
      </w:r>
    </w:p>
    <w:p w:rsidR="007F18AE" w:rsidRPr="007F18AE" w:rsidRDefault="007F18AE" w:rsidP="007F18AE">
      <w:pPr>
        <w:pStyle w:val="a7"/>
        <w:spacing w:before="0" w:line="240" w:lineRule="atLeast"/>
        <w:ind w:left="0" w:right="272"/>
        <w:rPr>
          <w:rFonts w:asciiTheme="minorHAnsi" w:hAnsiTheme="minorHAnsi"/>
          <w:sz w:val="24"/>
          <w:szCs w:val="24"/>
          <w:lang w:val="en-GB"/>
        </w:rPr>
      </w:pPr>
      <w:r w:rsidRPr="007F18AE">
        <w:rPr>
          <w:rFonts w:asciiTheme="minorHAnsi" w:hAnsiTheme="minorHAnsi"/>
          <w:sz w:val="24"/>
          <w:szCs w:val="24"/>
          <w:lang w:val="en-GB"/>
        </w:rPr>
        <w:t>EN 62841-2-11</w:t>
      </w:r>
      <w:r>
        <w:rPr>
          <w:rFonts w:asciiTheme="minorHAnsi" w:eastAsiaTheme="minorEastAsia" w:hAnsiTheme="minorHAnsi" w:hint="eastAsia"/>
          <w:sz w:val="24"/>
          <w:szCs w:val="24"/>
          <w:lang w:val="en-GB" w:eastAsia="zh-CN"/>
        </w:rPr>
        <w:t xml:space="preserve">: </w:t>
      </w:r>
      <w:r w:rsidRPr="007F18AE">
        <w:rPr>
          <w:rFonts w:asciiTheme="minorHAnsi" w:hAnsiTheme="minorHAnsi"/>
          <w:sz w:val="24"/>
          <w:szCs w:val="24"/>
          <w:lang w:val="en-GB"/>
        </w:rPr>
        <w:t>2016+A1:2020</w:t>
      </w:r>
      <w:r w:rsidRPr="007F18AE">
        <w:rPr>
          <w:rFonts w:asciiTheme="minorHAnsi" w:hAnsiTheme="minorHAnsi" w:hint="eastAsia"/>
          <w:sz w:val="24"/>
          <w:szCs w:val="24"/>
          <w:lang w:val="en-GB"/>
        </w:rPr>
        <w:t>(FOR DRILL SAW)</w:t>
      </w:r>
    </w:p>
    <w:p w:rsidR="007F18AE" w:rsidRPr="007F18AE" w:rsidRDefault="007F18AE" w:rsidP="007F18AE">
      <w:pPr>
        <w:pStyle w:val="a7"/>
        <w:spacing w:before="0" w:line="240" w:lineRule="atLeast"/>
        <w:ind w:left="0" w:right="272"/>
        <w:rPr>
          <w:rFonts w:asciiTheme="minorHAnsi" w:hAnsiTheme="minorHAnsi"/>
          <w:sz w:val="24"/>
          <w:szCs w:val="24"/>
          <w:lang w:val="en-GB"/>
        </w:rPr>
      </w:pPr>
      <w:r w:rsidRPr="007F18AE">
        <w:rPr>
          <w:rFonts w:asciiTheme="minorHAnsi" w:hAnsiTheme="minorHAnsi"/>
          <w:sz w:val="24"/>
          <w:szCs w:val="24"/>
          <w:lang w:val="en-GB"/>
        </w:rPr>
        <w:t>EN 62841-2-4</w:t>
      </w:r>
      <w:r>
        <w:rPr>
          <w:rFonts w:asciiTheme="minorHAnsi" w:eastAsiaTheme="minorEastAsia" w:hAnsiTheme="minorHAnsi" w:hint="eastAsia"/>
          <w:sz w:val="24"/>
          <w:szCs w:val="24"/>
          <w:lang w:val="en-GB" w:eastAsia="zh-CN"/>
        </w:rPr>
        <w:t xml:space="preserve">: </w:t>
      </w:r>
      <w:r w:rsidRPr="007F18AE">
        <w:rPr>
          <w:rFonts w:asciiTheme="minorHAnsi" w:hAnsiTheme="minorHAnsi"/>
          <w:sz w:val="24"/>
          <w:szCs w:val="24"/>
          <w:lang w:val="en-GB"/>
        </w:rPr>
        <w:t>2014</w:t>
      </w:r>
      <w:r w:rsidRPr="007F18AE">
        <w:rPr>
          <w:rFonts w:asciiTheme="minorHAnsi" w:hAnsiTheme="minorHAnsi" w:hint="eastAsia"/>
          <w:sz w:val="24"/>
          <w:szCs w:val="24"/>
          <w:lang w:val="en-GB"/>
        </w:rPr>
        <w:t>(FOR SANDER)</w:t>
      </w:r>
    </w:p>
    <w:p w:rsidR="007F18AE" w:rsidRPr="001578DA" w:rsidRDefault="007F18AE" w:rsidP="007F18AE">
      <w:pPr>
        <w:pStyle w:val="a7"/>
        <w:spacing w:before="0" w:line="240" w:lineRule="atLeast"/>
        <w:ind w:left="0" w:right="272"/>
        <w:rPr>
          <w:rFonts w:asciiTheme="minorHAnsi" w:hAnsiTheme="minorHAnsi"/>
          <w:sz w:val="24"/>
          <w:szCs w:val="24"/>
          <w:lang w:val="en-GB"/>
        </w:rPr>
      </w:pPr>
      <w:r w:rsidRPr="001578DA">
        <w:rPr>
          <w:rFonts w:asciiTheme="minorHAnsi" w:hAnsiTheme="minorHAnsi"/>
          <w:sz w:val="24"/>
          <w:szCs w:val="24"/>
          <w:lang w:val="en-GB"/>
        </w:rPr>
        <w:t>EN 55014-1:2017+A11:2020</w:t>
      </w:r>
    </w:p>
    <w:p w:rsidR="007F18AE" w:rsidRPr="001578DA" w:rsidRDefault="007F18AE" w:rsidP="007F18AE">
      <w:pPr>
        <w:pStyle w:val="a7"/>
        <w:spacing w:before="0" w:line="240" w:lineRule="atLeast"/>
        <w:ind w:left="0" w:right="272"/>
        <w:rPr>
          <w:rFonts w:asciiTheme="minorHAnsi" w:hAnsiTheme="minorHAnsi"/>
          <w:sz w:val="24"/>
          <w:szCs w:val="24"/>
          <w:lang w:val="en-GB"/>
        </w:rPr>
      </w:pPr>
      <w:r w:rsidRPr="001578DA">
        <w:rPr>
          <w:rFonts w:asciiTheme="minorHAnsi" w:hAnsiTheme="minorHAnsi"/>
          <w:sz w:val="24"/>
          <w:szCs w:val="24"/>
          <w:lang w:val="en-GB"/>
        </w:rPr>
        <w:t>EN 55014-2:2015</w:t>
      </w:r>
    </w:p>
    <w:p w:rsidR="007F18AE" w:rsidRPr="001578DA" w:rsidRDefault="007F18AE" w:rsidP="007F18AE">
      <w:pPr>
        <w:pStyle w:val="a7"/>
        <w:spacing w:before="0" w:line="240" w:lineRule="atLeast"/>
        <w:ind w:left="0" w:right="272"/>
        <w:rPr>
          <w:rFonts w:asciiTheme="minorHAnsi" w:hAnsiTheme="minorHAnsi"/>
          <w:sz w:val="24"/>
          <w:szCs w:val="24"/>
          <w:lang w:val="en-GB"/>
        </w:rPr>
      </w:pPr>
      <w:r w:rsidRPr="001578DA">
        <w:rPr>
          <w:rFonts w:asciiTheme="minorHAnsi" w:hAnsiTheme="minorHAnsi"/>
          <w:sz w:val="24"/>
          <w:szCs w:val="24"/>
          <w:lang w:val="en-GB"/>
        </w:rPr>
        <w:t>EN IEC 61000-3-2:2019</w:t>
      </w:r>
    </w:p>
    <w:p w:rsidR="007F18AE" w:rsidRPr="001578DA" w:rsidRDefault="007F18AE" w:rsidP="007F18AE">
      <w:pPr>
        <w:pStyle w:val="a7"/>
        <w:spacing w:before="0" w:line="240" w:lineRule="atLeast"/>
        <w:ind w:left="0" w:right="272"/>
        <w:rPr>
          <w:rFonts w:asciiTheme="minorHAnsi" w:hAnsiTheme="minorHAnsi"/>
          <w:sz w:val="24"/>
          <w:szCs w:val="24"/>
          <w:lang w:val="en-GB"/>
        </w:rPr>
      </w:pPr>
      <w:r w:rsidRPr="001578DA">
        <w:rPr>
          <w:rFonts w:asciiTheme="minorHAnsi" w:hAnsiTheme="minorHAnsi"/>
          <w:sz w:val="24"/>
          <w:szCs w:val="24"/>
          <w:lang w:val="en-GB"/>
        </w:rPr>
        <w:t>EN 61000-3-3:2013+A1:2019</w:t>
      </w:r>
    </w:p>
    <w:p w:rsidR="007F18AE" w:rsidRPr="001578DA" w:rsidRDefault="007F18AE" w:rsidP="007F18AE">
      <w:pPr>
        <w:pStyle w:val="a7"/>
        <w:spacing w:before="0" w:line="240" w:lineRule="atLeast"/>
        <w:ind w:left="0" w:right="272"/>
        <w:rPr>
          <w:rFonts w:asciiTheme="minorHAnsi" w:hAnsiTheme="minorHAnsi"/>
          <w:sz w:val="24"/>
          <w:szCs w:val="24"/>
          <w:lang w:val="en-GB"/>
        </w:rPr>
      </w:pPr>
      <w:r w:rsidRPr="001578DA">
        <w:rPr>
          <w:rFonts w:asciiTheme="minorHAnsi" w:hAnsiTheme="minorHAnsi"/>
          <w:sz w:val="24"/>
          <w:szCs w:val="24"/>
          <w:lang w:val="en-GB"/>
        </w:rPr>
        <w:t>EN 60335-1:2012+A11:2014+A13:2017+A1:2019+A14:2019+A2:2019</w:t>
      </w:r>
    </w:p>
    <w:p w:rsidR="007F18AE" w:rsidRPr="001578DA" w:rsidRDefault="007F18AE" w:rsidP="007F18AE">
      <w:pPr>
        <w:pStyle w:val="a7"/>
        <w:spacing w:before="0" w:line="240" w:lineRule="atLeast"/>
        <w:ind w:left="0" w:right="272"/>
        <w:rPr>
          <w:rFonts w:asciiTheme="minorHAnsi" w:hAnsiTheme="minorHAnsi"/>
          <w:sz w:val="24"/>
          <w:szCs w:val="24"/>
          <w:lang w:val="en-GB"/>
        </w:rPr>
      </w:pPr>
      <w:r w:rsidRPr="001578DA">
        <w:rPr>
          <w:rFonts w:asciiTheme="minorHAnsi" w:hAnsiTheme="minorHAnsi"/>
          <w:sz w:val="24"/>
          <w:szCs w:val="24"/>
          <w:lang w:val="en-GB"/>
        </w:rPr>
        <w:t>EN 60335-2-29: 2004+A2:2010+A11:2018</w:t>
      </w:r>
    </w:p>
    <w:p w:rsidR="007F18AE" w:rsidRPr="001578DA" w:rsidRDefault="007F18AE" w:rsidP="007F18AE">
      <w:pPr>
        <w:pStyle w:val="a7"/>
        <w:spacing w:before="0" w:line="240" w:lineRule="atLeast"/>
        <w:ind w:left="0" w:right="272"/>
        <w:rPr>
          <w:rFonts w:asciiTheme="minorHAnsi" w:hAnsiTheme="minorHAnsi"/>
          <w:sz w:val="24"/>
          <w:szCs w:val="24"/>
          <w:lang w:val="en-GB"/>
        </w:rPr>
      </w:pPr>
      <w:r w:rsidRPr="001578DA">
        <w:rPr>
          <w:rFonts w:asciiTheme="minorHAnsi" w:hAnsiTheme="minorHAnsi"/>
          <w:sz w:val="24"/>
          <w:szCs w:val="24"/>
          <w:lang w:val="en-GB"/>
        </w:rPr>
        <w:t>EN 62233:2008</w:t>
      </w:r>
    </w:p>
    <w:p w:rsidR="000D6C23" w:rsidRPr="000D6C23" w:rsidRDefault="000D6C23" w:rsidP="00B55542">
      <w:pPr>
        <w:pStyle w:val="a7"/>
        <w:spacing w:before="0" w:line="240" w:lineRule="atLeast"/>
        <w:ind w:left="0" w:right="272"/>
        <w:rPr>
          <w:rFonts w:asciiTheme="minorHAnsi" w:eastAsiaTheme="minorEastAsia" w:hAnsiTheme="minorHAnsi"/>
          <w:sz w:val="24"/>
          <w:szCs w:val="24"/>
          <w:lang w:val="en-GB" w:eastAsia="zh-CN"/>
        </w:rPr>
      </w:pPr>
    </w:p>
    <w:p w:rsidR="003F568D" w:rsidRPr="000D7CB2" w:rsidRDefault="003F568D" w:rsidP="00B55542">
      <w:pPr>
        <w:rPr>
          <w:rFonts w:asciiTheme="minorHAnsi" w:eastAsia="Arial" w:hAnsiTheme="minorHAnsi" w:cstheme="minorBidi"/>
          <w:lang w:val="en-GB" w:eastAsia="en-US"/>
        </w:rPr>
      </w:pPr>
      <w:r w:rsidRPr="000D7CB2">
        <w:rPr>
          <w:rFonts w:asciiTheme="minorHAnsi" w:eastAsia="Arial" w:hAnsiTheme="minorHAnsi" w:cstheme="minorBidi"/>
          <w:lang w:val="en-GB" w:eastAsia="en-US"/>
        </w:rPr>
        <w:t>Manufacturer and name of the authorised representative of the technical documentation</w:t>
      </w:r>
    </w:p>
    <w:p w:rsidR="00666045" w:rsidRDefault="00666045" w:rsidP="00B55542">
      <w:pPr>
        <w:pStyle w:val="a7"/>
        <w:spacing w:before="0" w:line="240" w:lineRule="atLeast"/>
        <w:ind w:left="0" w:right="272"/>
        <w:rPr>
          <w:rFonts w:asciiTheme="minorHAnsi" w:eastAsiaTheme="minorEastAsia" w:hAnsiTheme="minorHAnsi"/>
          <w:sz w:val="24"/>
          <w:szCs w:val="24"/>
          <w:lang w:val="en-GB" w:eastAsia="zh-CN"/>
        </w:rPr>
      </w:pPr>
    </w:p>
    <w:p w:rsidR="003F568D" w:rsidRPr="000D7CB2" w:rsidRDefault="003F568D" w:rsidP="00B55542">
      <w:pPr>
        <w:pStyle w:val="a7"/>
        <w:spacing w:before="0" w:line="240" w:lineRule="atLeast"/>
        <w:ind w:left="0" w:right="272"/>
        <w:rPr>
          <w:rFonts w:asciiTheme="minorHAnsi" w:hAnsiTheme="minorHAnsi"/>
          <w:sz w:val="24"/>
          <w:szCs w:val="24"/>
          <w:lang w:val="en-GB"/>
        </w:rPr>
      </w:pPr>
      <w:r w:rsidRPr="000D7CB2">
        <w:rPr>
          <w:rFonts w:asciiTheme="minorHAnsi" w:hAnsiTheme="minorHAnsi"/>
          <w:sz w:val="24"/>
          <w:szCs w:val="24"/>
          <w:lang w:val="en-GB"/>
        </w:rPr>
        <w:t>Signature</w:t>
      </w:r>
    </w:p>
    <w:p w:rsidR="00DB3764" w:rsidRPr="000D7CB2" w:rsidRDefault="00DB3764" w:rsidP="00B55542">
      <w:pPr>
        <w:pStyle w:val="a7"/>
        <w:spacing w:before="0" w:line="240" w:lineRule="atLeast"/>
        <w:ind w:left="0" w:right="272"/>
        <w:rPr>
          <w:rFonts w:asciiTheme="minorHAnsi" w:eastAsiaTheme="minorEastAsia" w:hAnsiTheme="minorHAnsi"/>
          <w:sz w:val="24"/>
          <w:szCs w:val="24"/>
          <w:lang w:val="en-GB" w:eastAsia="zh-CN"/>
        </w:rPr>
      </w:pPr>
    </w:p>
    <w:p w:rsidR="003F568D" w:rsidRPr="000D7CB2" w:rsidRDefault="003F568D" w:rsidP="00B55542">
      <w:pPr>
        <w:pStyle w:val="a7"/>
        <w:spacing w:before="0" w:line="240" w:lineRule="atLeast"/>
        <w:ind w:left="0" w:right="272"/>
        <w:rPr>
          <w:rFonts w:asciiTheme="minorHAnsi" w:hAnsiTheme="minorHAnsi"/>
          <w:sz w:val="24"/>
          <w:szCs w:val="24"/>
          <w:lang w:val="en-GB"/>
        </w:rPr>
      </w:pPr>
      <w:r w:rsidRPr="000D7CB2">
        <w:rPr>
          <w:rFonts w:asciiTheme="minorHAnsi" w:hAnsiTheme="minorHAnsi"/>
          <w:sz w:val="24"/>
          <w:szCs w:val="24"/>
          <w:lang w:val="en-GB"/>
        </w:rPr>
        <w:t>Place and date:</w:t>
      </w:r>
    </w:p>
    <w:bookmarkEnd w:id="46"/>
    <w:p w:rsidR="003F568D" w:rsidRPr="000D7CB2" w:rsidRDefault="003F568D" w:rsidP="00B55542">
      <w:pPr>
        <w:ind w:leftChars="300" w:left="720"/>
        <w:rPr>
          <w:rFonts w:asciiTheme="minorHAnsi" w:eastAsia="Arial" w:hAnsiTheme="minorHAnsi" w:cstheme="minorBidi"/>
          <w:lang w:eastAsia="en-US"/>
        </w:rPr>
      </w:pPr>
    </w:p>
    <w:p w:rsidR="00713C75" w:rsidRDefault="00713C75" w:rsidP="00933B82">
      <w:pPr>
        <w:pStyle w:val="1"/>
        <w:ind w:left="0" w:firstLine="0"/>
        <w:rPr>
          <w:rFonts w:asciiTheme="minorHAnsi" w:eastAsiaTheme="minorEastAsia" w:hAnsiTheme="minorHAnsi"/>
          <w:color w:val="015AB3"/>
          <w:sz w:val="40"/>
          <w:szCs w:val="40"/>
          <w:u w:val="single"/>
          <w:lang w:eastAsia="zh-CN"/>
        </w:rPr>
      </w:pPr>
      <w:bookmarkStart w:id="48" w:name="_Toc76541520"/>
      <w:bookmarkStart w:id="49" w:name="_Toc77357453"/>
    </w:p>
    <w:p w:rsidR="00713C75" w:rsidRDefault="00713C75" w:rsidP="00933B82">
      <w:pPr>
        <w:pStyle w:val="1"/>
        <w:ind w:left="0" w:firstLine="0"/>
        <w:rPr>
          <w:rFonts w:asciiTheme="minorHAnsi" w:eastAsiaTheme="minorEastAsia" w:hAnsiTheme="minorHAnsi"/>
          <w:color w:val="015AB3"/>
          <w:sz w:val="40"/>
          <w:szCs w:val="40"/>
          <w:u w:val="single"/>
          <w:lang w:eastAsia="zh-CN"/>
        </w:rPr>
      </w:pPr>
    </w:p>
    <w:p w:rsidR="00713C75" w:rsidRDefault="00713C75" w:rsidP="00933B82">
      <w:pPr>
        <w:pStyle w:val="1"/>
        <w:ind w:left="0" w:firstLine="0"/>
        <w:rPr>
          <w:rFonts w:asciiTheme="minorHAnsi" w:eastAsiaTheme="minorEastAsia" w:hAnsiTheme="minorHAnsi"/>
          <w:color w:val="015AB3"/>
          <w:sz w:val="40"/>
          <w:szCs w:val="40"/>
          <w:u w:val="single"/>
          <w:lang w:eastAsia="zh-CN"/>
        </w:rPr>
      </w:pPr>
    </w:p>
    <w:p w:rsidR="000C2786" w:rsidRPr="000C2786" w:rsidRDefault="000C2786" w:rsidP="00933B82">
      <w:pPr>
        <w:pStyle w:val="1"/>
        <w:ind w:left="0" w:firstLine="0"/>
        <w:rPr>
          <w:rFonts w:asciiTheme="minorHAnsi" w:hAnsiTheme="minorHAnsi"/>
          <w:b w:val="0"/>
          <w:bCs w:val="0"/>
          <w:caps/>
          <w:color w:val="015AAA"/>
          <w:u w:val="single"/>
        </w:rPr>
      </w:pPr>
      <w:r w:rsidRPr="00F337A9">
        <w:rPr>
          <w:rFonts w:asciiTheme="minorHAnsi" w:hAnsiTheme="minorHAnsi"/>
          <w:color w:val="015AB3"/>
          <w:sz w:val="40"/>
          <w:szCs w:val="40"/>
          <w:u w:val="single"/>
        </w:rPr>
        <w:lastRenderedPageBreak/>
        <w:t>WARRANTY</w:t>
      </w:r>
      <w:bookmarkEnd w:id="48"/>
      <w:bookmarkEnd w:id="49"/>
      <w:r w:rsidRPr="00F337A9">
        <w:rPr>
          <w:rFonts w:asciiTheme="minorHAnsi" w:hAnsiTheme="minorHAnsi" w:hint="eastAsia"/>
          <w:color w:val="015AB3"/>
          <w:sz w:val="40"/>
          <w:szCs w:val="40"/>
          <w:u w:val="single"/>
        </w:rPr>
        <w:t xml:space="preserve">       </w:t>
      </w:r>
      <w:r>
        <w:rPr>
          <w:rFonts w:asciiTheme="minorHAnsi" w:hAnsiTheme="minorHAnsi" w:hint="eastAsia"/>
          <w:caps/>
          <w:color w:val="015AAA"/>
          <w:u w:val="single"/>
        </w:rPr>
        <w:t xml:space="preserve"> </w:t>
      </w:r>
      <w:r w:rsidR="00F337A9">
        <w:rPr>
          <w:rFonts w:asciiTheme="minorHAnsi" w:hAnsiTheme="minorHAnsi"/>
          <w:caps/>
          <w:color w:val="015AAA"/>
          <w:u w:val="single"/>
        </w:rPr>
        <w:t xml:space="preserve">    </w:t>
      </w:r>
      <w:r>
        <w:rPr>
          <w:rFonts w:asciiTheme="minorHAnsi" w:hAnsiTheme="minorHAnsi" w:hint="eastAsia"/>
          <w:caps/>
          <w:color w:val="015AAA"/>
          <w:u w:val="single"/>
        </w:rPr>
        <w:t xml:space="preserve">                            </w:t>
      </w:r>
      <w:r w:rsidRPr="000C2786">
        <w:rPr>
          <w:rFonts w:asciiTheme="minorHAnsi" w:hAnsiTheme="minorHAnsi"/>
          <w:caps/>
          <w:color w:val="015AAA"/>
          <w:u w:val="single"/>
        </w:rPr>
        <w:t xml:space="preserve"> </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bookmarkStart w:id="50" w:name="_Toc76541521"/>
      <w:r w:rsidRPr="000D7CB2">
        <w:rPr>
          <w:rFonts w:asciiTheme="minorHAnsi" w:hAnsiTheme="minorHAnsi" w:cs="Arial"/>
          <w:color w:val="000000"/>
        </w:rPr>
        <w:t xml:space="preserve">The manufacturer guarantees the product against defects in material and workmanship for a period of 2 years from the date of the original purchase. </w:t>
      </w:r>
      <w:r w:rsidR="00CD501B" w:rsidRPr="008850C6">
        <w:rPr>
          <w:rFonts w:asciiTheme="minorHAnsi" w:hAnsiTheme="minorHAnsi" w:cs="Arial"/>
          <w:color w:val="000000"/>
        </w:rPr>
        <w:t>It can be extended by one year if the user su</w:t>
      </w:r>
      <w:r w:rsidR="00CD501B" w:rsidRPr="008850C6">
        <w:rPr>
          <w:rFonts w:asciiTheme="minorHAnsi" w:hAnsiTheme="minorHAnsi" w:cs="Arial" w:hint="eastAsia"/>
          <w:color w:val="000000"/>
        </w:rPr>
        <w:t>b</w:t>
      </w:r>
      <w:r w:rsidR="00CD501B" w:rsidRPr="008850C6">
        <w:rPr>
          <w:rFonts w:asciiTheme="minorHAnsi" w:hAnsiTheme="minorHAnsi" w:cs="Arial"/>
          <w:color w:val="000000"/>
        </w:rPr>
        <w:t>scribes to website of myswap</w:t>
      </w:r>
      <w:r w:rsidR="00CD501B" w:rsidRPr="008850C6">
        <w:rPr>
          <w:rFonts w:asciiTheme="minorHAnsi" w:hAnsiTheme="minorHAnsi" w:cs="Arial" w:hint="eastAsia"/>
          <w:color w:val="000000"/>
        </w:rPr>
        <w:t xml:space="preserve">. </w:t>
      </w:r>
      <w:r w:rsidRPr="000D7CB2">
        <w:rPr>
          <w:rFonts w:asciiTheme="minorHAnsi" w:hAnsiTheme="minorHAnsi" w:cs="Arial"/>
          <w:color w:val="000000"/>
        </w:rPr>
        <w:t>The warranty only applies if the product is for household use. The warranty does not cover breakdowns due to normal wear and tear.</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color w:val="000000"/>
        </w:rPr>
        <w:t>The manufacturer agrees to replace parts identified as defective by the designated distributor. The manufacturer does not accept responsibility for the replacement of the machine, in whole or in part, and/or ensuing damage.</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The warranty does not cover breakdowns due to:</w:t>
      </w:r>
    </w:p>
    <w:p w:rsidR="000C2786" w:rsidRPr="000D7CB2" w:rsidRDefault="000C2786" w:rsidP="003D00D9">
      <w:pPr>
        <w:numPr>
          <w:ilvl w:val="0"/>
          <w:numId w:val="30"/>
        </w:numPr>
        <w:autoSpaceDE w:val="0"/>
        <w:autoSpaceDN w:val="0"/>
        <w:adjustRightInd w:val="0"/>
        <w:spacing w:after="23"/>
        <w:jc w:val="both"/>
        <w:rPr>
          <w:rFonts w:asciiTheme="minorHAnsi" w:hAnsiTheme="minorHAnsi" w:cs="Arial"/>
          <w:color w:val="000000"/>
        </w:rPr>
      </w:pPr>
      <w:r w:rsidRPr="000D7CB2">
        <w:rPr>
          <w:rFonts w:asciiTheme="minorHAnsi" w:hAnsiTheme="minorHAnsi" w:cs="Arial"/>
          <w:color w:val="000000"/>
        </w:rPr>
        <w:t>insufficient maintenance.</w:t>
      </w:r>
    </w:p>
    <w:p w:rsidR="000C2786" w:rsidRPr="000D7CB2" w:rsidRDefault="000C2786" w:rsidP="003D00D9">
      <w:pPr>
        <w:numPr>
          <w:ilvl w:val="0"/>
          <w:numId w:val="30"/>
        </w:numPr>
        <w:autoSpaceDE w:val="0"/>
        <w:autoSpaceDN w:val="0"/>
        <w:adjustRightInd w:val="0"/>
        <w:spacing w:after="23"/>
        <w:jc w:val="both"/>
        <w:rPr>
          <w:rFonts w:asciiTheme="minorHAnsi" w:hAnsiTheme="minorHAnsi" w:cs="Arial"/>
          <w:color w:val="000000"/>
        </w:rPr>
      </w:pPr>
      <w:r w:rsidRPr="000D7CB2">
        <w:rPr>
          <w:rFonts w:asciiTheme="minorHAnsi" w:hAnsiTheme="minorHAnsi" w:cs="Arial"/>
          <w:color w:val="000000"/>
        </w:rPr>
        <w:t>abnormal assembly, adjustment or operations of the product.</w:t>
      </w:r>
    </w:p>
    <w:p w:rsidR="000C2786" w:rsidRPr="000D7CB2" w:rsidRDefault="000C2786" w:rsidP="003D00D9">
      <w:pPr>
        <w:numPr>
          <w:ilvl w:val="0"/>
          <w:numId w:val="30"/>
        </w:numPr>
        <w:autoSpaceDE w:val="0"/>
        <w:autoSpaceDN w:val="0"/>
        <w:adjustRightInd w:val="0"/>
        <w:jc w:val="both"/>
        <w:rPr>
          <w:rFonts w:asciiTheme="minorHAnsi" w:hAnsiTheme="minorHAnsi" w:cs="Arial"/>
          <w:color w:val="000000"/>
        </w:rPr>
      </w:pPr>
      <w:r w:rsidRPr="000D7CB2">
        <w:rPr>
          <w:rFonts w:asciiTheme="minorHAnsi" w:hAnsiTheme="minorHAnsi" w:cs="Arial"/>
          <w:color w:val="000000"/>
        </w:rPr>
        <w:t>parts subject to normal wear and tear.</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The warranty does not extend to:</w:t>
      </w:r>
    </w:p>
    <w:p w:rsidR="000C2786" w:rsidRPr="000D7CB2" w:rsidRDefault="000C2786" w:rsidP="003D00D9">
      <w:pPr>
        <w:numPr>
          <w:ilvl w:val="0"/>
          <w:numId w:val="31"/>
        </w:numPr>
        <w:autoSpaceDE w:val="0"/>
        <w:autoSpaceDN w:val="0"/>
        <w:adjustRightInd w:val="0"/>
        <w:spacing w:after="23"/>
        <w:jc w:val="both"/>
        <w:rPr>
          <w:rFonts w:asciiTheme="minorHAnsi" w:hAnsiTheme="minorHAnsi" w:cs="Arial"/>
          <w:color w:val="000000"/>
        </w:rPr>
      </w:pPr>
      <w:r w:rsidRPr="000D7CB2">
        <w:rPr>
          <w:rFonts w:asciiTheme="minorHAnsi" w:hAnsiTheme="minorHAnsi" w:cs="Arial"/>
          <w:color w:val="000000"/>
        </w:rPr>
        <w:t>shipping and packaging costs.</w:t>
      </w:r>
    </w:p>
    <w:p w:rsidR="000C2786" w:rsidRPr="000D7CB2" w:rsidRDefault="000C2786" w:rsidP="003D00D9">
      <w:pPr>
        <w:numPr>
          <w:ilvl w:val="0"/>
          <w:numId w:val="31"/>
        </w:numPr>
        <w:autoSpaceDE w:val="0"/>
        <w:autoSpaceDN w:val="0"/>
        <w:adjustRightInd w:val="0"/>
        <w:spacing w:after="23"/>
        <w:jc w:val="both"/>
        <w:rPr>
          <w:rFonts w:asciiTheme="minorHAnsi" w:hAnsiTheme="minorHAnsi" w:cs="Arial"/>
          <w:color w:val="000000"/>
        </w:rPr>
      </w:pPr>
      <w:r w:rsidRPr="000D7CB2">
        <w:rPr>
          <w:rFonts w:asciiTheme="minorHAnsi" w:hAnsiTheme="minorHAnsi" w:cs="Arial"/>
          <w:color w:val="000000"/>
        </w:rPr>
        <w:t>using the tool for a purpose other than that for which it was designed.</w:t>
      </w:r>
    </w:p>
    <w:p w:rsidR="000C2786" w:rsidRPr="000D7CB2" w:rsidRDefault="000C2786" w:rsidP="003D00D9">
      <w:pPr>
        <w:numPr>
          <w:ilvl w:val="0"/>
          <w:numId w:val="31"/>
        </w:numPr>
        <w:autoSpaceDE w:val="0"/>
        <w:autoSpaceDN w:val="0"/>
        <w:adjustRightInd w:val="0"/>
        <w:jc w:val="both"/>
        <w:rPr>
          <w:rFonts w:asciiTheme="minorHAnsi" w:hAnsiTheme="minorHAnsi" w:cs="Arial"/>
          <w:color w:val="000000"/>
        </w:rPr>
      </w:pPr>
      <w:r w:rsidRPr="000D7CB2">
        <w:rPr>
          <w:rFonts w:asciiTheme="minorHAnsi" w:hAnsiTheme="minorHAnsi" w:cs="Arial"/>
          <w:color w:val="000000"/>
        </w:rPr>
        <w:t>the use and maintenance of the machine done in a manner not described in the user manual.</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color w:val="000000"/>
        </w:rPr>
        <w:t>Due to our policy of continuous product improvement, we reserve the right to alter or change specifications without notice. Consequently, the product may be different from the information contained therein, but a modification will be undertaken without notice if it is recognized as an improvement of the preceding characteristic.</w:t>
      </w:r>
    </w:p>
    <w:p w:rsidR="000C2786" w:rsidRPr="000D7CB2" w:rsidRDefault="000C2786" w:rsidP="000D7CB2">
      <w:pPr>
        <w:autoSpaceDE w:val="0"/>
        <w:autoSpaceDN w:val="0"/>
        <w:adjustRightInd w:val="0"/>
        <w:spacing w:before="100" w:after="100" w:line="241" w:lineRule="atLeast"/>
        <w:jc w:val="both"/>
        <w:rPr>
          <w:rFonts w:asciiTheme="minorHAnsi" w:hAnsiTheme="minorHAnsi" w:cs="Arial"/>
          <w:color w:val="000000"/>
        </w:rPr>
      </w:pPr>
      <w:r w:rsidRPr="000D7CB2">
        <w:rPr>
          <w:rFonts w:asciiTheme="minorHAnsi" w:hAnsiTheme="minorHAnsi" w:cs="Arial"/>
          <w:b/>
          <w:bCs/>
          <w:color w:val="000000"/>
        </w:rPr>
        <w:t>READ THE MANUAL CAREFULLY BEFORE USING THE MACHINE.</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color w:val="000000"/>
        </w:rPr>
        <w:t>When ordering spare parts, please indicate the part number or code, you can find this in the spare parts list in this manual. Keep the purchase receipt; without it, the warranty is invalid. To help you with your product, we invite you to contact us by phone or via our website:</w:t>
      </w:r>
    </w:p>
    <w:p w:rsidR="000C2786" w:rsidRPr="000D7CB2" w:rsidRDefault="000C2786" w:rsidP="003D00D9">
      <w:pPr>
        <w:numPr>
          <w:ilvl w:val="0"/>
          <w:numId w:val="32"/>
        </w:numPr>
        <w:autoSpaceDE w:val="0"/>
        <w:autoSpaceDN w:val="0"/>
        <w:adjustRightInd w:val="0"/>
        <w:spacing w:after="8"/>
        <w:jc w:val="both"/>
        <w:rPr>
          <w:rFonts w:asciiTheme="minorHAnsi" w:hAnsiTheme="minorHAnsi" w:cs="Arial"/>
          <w:color w:val="000000"/>
        </w:rPr>
      </w:pPr>
      <w:r w:rsidRPr="000D7CB2">
        <w:rPr>
          <w:rFonts w:asciiTheme="minorHAnsi" w:hAnsiTheme="minorHAnsi" w:cs="Arial"/>
          <w:b/>
          <w:bCs/>
          <w:color w:val="000000"/>
        </w:rPr>
        <w:t>+33 (0)9.70.75.30.30</w:t>
      </w:r>
    </w:p>
    <w:p w:rsidR="000C2786" w:rsidRPr="000D7CB2" w:rsidRDefault="000C2786" w:rsidP="003D00D9">
      <w:pPr>
        <w:numPr>
          <w:ilvl w:val="0"/>
          <w:numId w:val="32"/>
        </w:numPr>
        <w:autoSpaceDE w:val="0"/>
        <w:autoSpaceDN w:val="0"/>
        <w:adjustRightInd w:val="0"/>
        <w:jc w:val="both"/>
        <w:rPr>
          <w:rFonts w:asciiTheme="minorHAnsi" w:hAnsiTheme="minorHAnsi" w:cs="Arial"/>
          <w:color w:val="000000"/>
        </w:rPr>
      </w:pPr>
      <w:r w:rsidRPr="000D7CB2">
        <w:rPr>
          <w:rFonts w:asciiTheme="minorHAnsi" w:hAnsiTheme="minorHAnsi" w:cs="Arial"/>
          <w:b/>
          <w:bCs/>
          <w:color w:val="000000"/>
        </w:rPr>
        <w:t>https://services.swap-europe.com/contact</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color w:val="000000"/>
        </w:rPr>
        <w:t>You must create a "ticket" via the web platform.</w:t>
      </w:r>
    </w:p>
    <w:p w:rsidR="000C2786" w:rsidRPr="000D7CB2" w:rsidRDefault="000C2786" w:rsidP="003D00D9">
      <w:pPr>
        <w:numPr>
          <w:ilvl w:val="0"/>
          <w:numId w:val="33"/>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noProof/>
          <w:color w:val="000000"/>
        </w:rPr>
        <w:drawing>
          <wp:anchor distT="0" distB="0" distL="114300" distR="114300" simplePos="0" relativeHeight="251662848" behindDoc="1" locked="0" layoutInCell="1" allowOverlap="1">
            <wp:simplePos x="0" y="0"/>
            <wp:positionH relativeFrom="column">
              <wp:posOffset>2762250</wp:posOffset>
            </wp:positionH>
            <wp:positionV relativeFrom="paragraph">
              <wp:posOffset>107950</wp:posOffset>
            </wp:positionV>
            <wp:extent cx="3762375" cy="1581150"/>
            <wp:effectExtent l="0" t="0" r="0" b="0"/>
            <wp:wrapTight wrapText="bothSides">
              <wp:wrapPolygon edited="0">
                <wp:start x="0" y="0"/>
                <wp:lineTo x="0" y="21340"/>
                <wp:lineTo x="21545" y="21340"/>
                <wp:lineTo x="21545" y="0"/>
                <wp:lineTo x="0" y="0"/>
              </wp:wrapPolygon>
            </wp:wrapTight>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2375" cy="1581150"/>
                    </a:xfrm>
                    <a:prstGeom prst="rect">
                      <a:avLst/>
                    </a:prstGeom>
                    <a:noFill/>
                    <a:ln>
                      <a:noFill/>
                    </a:ln>
                  </pic:spPr>
                </pic:pic>
              </a:graphicData>
            </a:graphic>
          </wp:anchor>
        </w:drawing>
      </w:r>
      <w:r w:rsidRPr="000D7CB2">
        <w:rPr>
          <w:rFonts w:asciiTheme="minorHAnsi" w:hAnsiTheme="minorHAnsi" w:cs="Arial"/>
          <w:color w:val="000000"/>
        </w:rPr>
        <w:t>Register or create your account.</w:t>
      </w:r>
    </w:p>
    <w:p w:rsidR="000C2786" w:rsidRPr="000D7CB2" w:rsidRDefault="000C2786" w:rsidP="003D00D9">
      <w:pPr>
        <w:numPr>
          <w:ilvl w:val="0"/>
          <w:numId w:val="33"/>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Indicate the reference of the tool.</w:t>
      </w:r>
    </w:p>
    <w:p w:rsidR="000C2786" w:rsidRPr="000D7CB2" w:rsidRDefault="000C2786" w:rsidP="003D00D9">
      <w:pPr>
        <w:numPr>
          <w:ilvl w:val="0"/>
          <w:numId w:val="33"/>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Choose the subject of your request.</w:t>
      </w:r>
    </w:p>
    <w:p w:rsidR="000C2786" w:rsidRPr="000D7CB2" w:rsidRDefault="000C2786" w:rsidP="003D00D9">
      <w:pPr>
        <w:numPr>
          <w:ilvl w:val="0"/>
          <w:numId w:val="33"/>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Describe your problem.</w:t>
      </w:r>
    </w:p>
    <w:p w:rsidR="000C2786" w:rsidRPr="000D7CB2" w:rsidRDefault="000C2786" w:rsidP="003D00D9">
      <w:pPr>
        <w:numPr>
          <w:ilvl w:val="0"/>
          <w:numId w:val="33"/>
        </w:numPr>
        <w:autoSpaceDE w:val="0"/>
        <w:autoSpaceDN w:val="0"/>
        <w:adjustRightInd w:val="0"/>
        <w:jc w:val="both"/>
        <w:rPr>
          <w:rFonts w:asciiTheme="minorHAnsi" w:hAnsiTheme="minorHAnsi" w:cs="Arial"/>
          <w:color w:val="000000"/>
        </w:rPr>
      </w:pPr>
      <w:r w:rsidRPr="000D7CB2">
        <w:rPr>
          <w:rFonts w:asciiTheme="minorHAnsi" w:hAnsiTheme="minorHAnsi" w:cs="Arial"/>
          <w:color w:val="000000"/>
        </w:rPr>
        <w:t>Attach these files: invoice or sales receipt, photo of the identification plate (serial number), photo of the part you need (for example: pins on the transformer plug which are broken).</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jc w:val="both"/>
        <w:rPr>
          <w:rFonts w:asciiTheme="minorHAnsi" w:hAnsiTheme="minorHAnsi" w:cs="Arial"/>
          <w:color w:val="000000"/>
        </w:rPr>
      </w:pPr>
    </w:p>
    <w:p w:rsidR="000C2786" w:rsidRDefault="000C2786" w:rsidP="000C2786">
      <w:pPr>
        <w:autoSpaceDE w:val="0"/>
        <w:autoSpaceDN w:val="0"/>
        <w:adjustRightInd w:val="0"/>
        <w:rPr>
          <w:rFonts w:ascii="Arial" w:hAnsi="Arial" w:cs="Arial"/>
          <w:color w:val="000000"/>
          <w:sz w:val="22"/>
        </w:rPr>
      </w:pPr>
    </w:p>
    <w:p w:rsidR="000C2786" w:rsidRPr="00F337A9" w:rsidRDefault="000C2786" w:rsidP="00933B82">
      <w:pPr>
        <w:pStyle w:val="1"/>
        <w:ind w:left="0" w:firstLine="0"/>
        <w:rPr>
          <w:rFonts w:asciiTheme="minorHAnsi" w:hAnsiTheme="minorHAnsi"/>
          <w:color w:val="015AB3"/>
          <w:sz w:val="40"/>
          <w:szCs w:val="40"/>
          <w:u w:val="single"/>
        </w:rPr>
      </w:pPr>
      <w:bookmarkStart w:id="51" w:name="_Toc77357454"/>
      <w:r w:rsidRPr="00F337A9">
        <w:rPr>
          <w:rFonts w:asciiTheme="minorHAnsi" w:hAnsiTheme="minorHAnsi"/>
          <w:color w:val="015AB3"/>
          <w:sz w:val="40"/>
          <w:szCs w:val="40"/>
          <w:u w:val="single"/>
        </w:rPr>
        <w:lastRenderedPageBreak/>
        <w:t>PRODUCT FAILURE</w:t>
      </w:r>
      <w:bookmarkEnd w:id="50"/>
      <w:bookmarkEnd w:id="51"/>
      <w:r w:rsidRPr="00F337A9">
        <w:rPr>
          <w:rFonts w:asciiTheme="minorHAnsi" w:hAnsiTheme="minorHAnsi" w:hint="eastAsia"/>
          <w:color w:val="015AB3"/>
          <w:sz w:val="40"/>
          <w:szCs w:val="40"/>
          <w:u w:val="single"/>
        </w:rPr>
        <w:t xml:space="preserve">    </w:t>
      </w:r>
      <w:r w:rsidR="00F337A9">
        <w:rPr>
          <w:rFonts w:asciiTheme="minorHAnsi" w:hAnsiTheme="minorHAnsi"/>
          <w:color w:val="015AB3"/>
          <w:sz w:val="40"/>
          <w:szCs w:val="40"/>
          <w:u w:val="single"/>
        </w:rPr>
        <w:t xml:space="preserve">      </w:t>
      </w:r>
      <w:r w:rsidRPr="00F337A9">
        <w:rPr>
          <w:rFonts w:asciiTheme="minorHAnsi" w:hAnsiTheme="minorHAnsi" w:hint="eastAsia"/>
          <w:color w:val="015AB3"/>
          <w:sz w:val="40"/>
          <w:szCs w:val="40"/>
          <w:u w:val="single"/>
        </w:rPr>
        <w:t xml:space="preserve">                            </w:t>
      </w:r>
    </w:p>
    <w:p w:rsidR="000C2786" w:rsidRPr="000D7CB2" w:rsidRDefault="000C2786" w:rsidP="000C2786">
      <w:pPr>
        <w:pStyle w:val="Default"/>
        <w:keepNext/>
        <w:keepLines/>
        <w:suppressAutoHyphens/>
        <w:rPr>
          <w:rFonts w:asciiTheme="minorHAnsi" w:hAnsiTheme="minorHAnsi" w:cs="Arial"/>
          <w:sz w:val="22"/>
          <w:szCs w:val="22"/>
          <w:lang w:val="en-US"/>
        </w:rPr>
      </w:pPr>
      <w:r w:rsidRPr="000D7CB2">
        <w:rPr>
          <w:rFonts w:asciiTheme="minorHAnsi" w:hAnsiTheme="minorHAnsi" w:cs="Arial"/>
          <w:b/>
          <w:bCs/>
          <w:color w:val="1A1A1A"/>
          <w:sz w:val="32"/>
          <w:szCs w:val="32"/>
          <w:lang w:val="en-US"/>
        </w:rPr>
        <w:t>WHAT TO DO IF MY MACHINE BREAKS DOWN?</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If you bought your product in a store:</w:t>
      </w:r>
    </w:p>
    <w:p w:rsidR="000C2786" w:rsidRPr="000D7CB2" w:rsidRDefault="000C2786" w:rsidP="003D00D9">
      <w:pPr>
        <w:numPr>
          <w:ilvl w:val="0"/>
          <w:numId w:val="34"/>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Make sure that your machine is complete with all accessories supplied, and clean! If this is not the case, the repairer will refuse the machine.</w:t>
      </w:r>
    </w:p>
    <w:p w:rsidR="000C2786" w:rsidRPr="000D7CB2" w:rsidRDefault="000C2786" w:rsidP="003D00D9">
      <w:pPr>
        <w:numPr>
          <w:ilvl w:val="0"/>
          <w:numId w:val="34"/>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Go to the store with the complete machine and with the receipt or invoice.</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If you bought your product on a website:</w:t>
      </w:r>
    </w:p>
    <w:p w:rsidR="000C2786" w:rsidRPr="000D7CB2" w:rsidRDefault="000C2786" w:rsidP="003D00D9">
      <w:pPr>
        <w:numPr>
          <w:ilvl w:val="0"/>
          <w:numId w:val="35"/>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Make sure that your machine is complete with all accessories supplied, and clean! If this is not the case, the repairer will refuse the machine.</w:t>
      </w:r>
    </w:p>
    <w:p w:rsidR="000C2786" w:rsidRPr="000D7CB2" w:rsidRDefault="000C2786" w:rsidP="003D00D9">
      <w:pPr>
        <w:numPr>
          <w:ilvl w:val="0"/>
          <w:numId w:val="35"/>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Create a SWAP-Europe service ticket on the site: https://services.swap-europe.com When making the request on SWAP-Europe, you must attach the invoice and the photo of the nameplate (serial number).</w:t>
      </w:r>
    </w:p>
    <w:p w:rsidR="000C2786" w:rsidRPr="000D7CB2" w:rsidRDefault="000C2786" w:rsidP="000D7CB2">
      <w:p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Contact the repair station to make sure it is available before dropping off the machine.</w:t>
      </w:r>
    </w:p>
    <w:p w:rsidR="000C2786" w:rsidRPr="000D7CB2" w:rsidRDefault="000C2786" w:rsidP="000D7CB2">
      <w:pPr>
        <w:autoSpaceDE w:val="0"/>
        <w:autoSpaceDN w:val="0"/>
        <w:adjustRightInd w:val="0"/>
        <w:jc w:val="both"/>
        <w:rPr>
          <w:rFonts w:asciiTheme="minorHAnsi" w:hAnsiTheme="minorHAnsi" w:cs="Arial"/>
          <w:color w:val="000000"/>
        </w:rPr>
      </w:pPr>
      <w:r w:rsidRPr="000D7CB2">
        <w:rPr>
          <w:rFonts w:asciiTheme="minorHAnsi" w:hAnsiTheme="minorHAnsi" w:cs="Arial"/>
          <w:color w:val="000000"/>
        </w:rPr>
        <w:t>Go to the repair station with the complete machine packed, accompanied by the purchase invoice and the station support sheet downloadable after the service request is completed on the SWAP-Europe site</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Please keep your original packaging to allow for after-sales service returns or pack your machine with a similar cardboard box of the same dimensions.</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For any question concerning our after-sales service you can make a request on our website https://services.swap-europe.com</w:t>
      </w:r>
    </w:p>
    <w:p w:rsidR="000C2786" w:rsidRPr="000D7CB2" w:rsidRDefault="000C2786" w:rsidP="000D7CB2">
      <w:pPr>
        <w:jc w:val="both"/>
        <w:rPr>
          <w:rFonts w:asciiTheme="minorHAnsi" w:hAnsiTheme="minorHAnsi" w:cs="Arial"/>
          <w:b/>
          <w:bCs/>
          <w:caps/>
          <w:color w:val="FFFFFF"/>
          <w:spacing w:val="-9"/>
          <w:shd w:val="clear" w:color="auto" w:fill="005486"/>
        </w:rPr>
      </w:pPr>
      <w:r w:rsidRPr="000D7CB2">
        <w:rPr>
          <w:rFonts w:asciiTheme="minorHAnsi" w:hAnsiTheme="minorHAnsi" w:cs="Arial"/>
          <w:b/>
          <w:bCs/>
          <w:color w:val="000000"/>
        </w:rPr>
        <w:t>Our hotline remains available at +33 (9) 70 75 30 30.</w:t>
      </w:r>
    </w:p>
    <w:p w:rsidR="00B75704" w:rsidRDefault="00B75704" w:rsidP="000D7CB2">
      <w:pPr>
        <w:jc w:val="center"/>
        <w:rPr>
          <w:rFonts w:asciiTheme="minorHAnsi" w:hAnsiTheme="minorHAnsi" w:cs="Arial"/>
          <w:b/>
          <w:bCs/>
          <w:caps/>
          <w:color w:val="FFFFFF"/>
          <w:spacing w:val="-9"/>
          <w:shd w:val="clear" w:color="auto" w:fill="005486"/>
        </w:rPr>
      </w:pPr>
    </w:p>
    <w:p w:rsidR="000C2786" w:rsidRPr="000D7CB2" w:rsidRDefault="000C2786" w:rsidP="000D7CB2">
      <w:pPr>
        <w:jc w:val="center"/>
        <w:rPr>
          <w:rFonts w:asciiTheme="minorHAnsi" w:hAnsiTheme="minorHAnsi" w:cs="Arial"/>
          <w:b/>
          <w:bCs/>
          <w:caps/>
          <w:color w:val="FFFFFF"/>
          <w:spacing w:val="-9"/>
          <w:shd w:val="clear" w:color="auto" w:fill="005486"/>
        </w:rPr>
      </w:pPr>
      <w:r w:rsidRPr="00713C75">
        <w:rPr>
          <w:rFonts w:asciiTheme="minorHAnsi" w:hAnsiTheme="minorHAnsi" w:cs="Arial"/>
          <w:b/>
          <w:bCs/>
          <w:noProof/>
          <w:color w:val="000000"/>
        </w:rPr>
        <w:drawing>
          <wp:inline distT="0" distB="0" distL="0" distR="0">
            <wp:extent cx="3543300" cy="164782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43300" cy="1647825"/>
                    </a:xfrm>
                    <a:prstGeom prst="rect">
                      <a:avLst/>
                    </a:prstGeom>
                    <a:noFill/>
                    <a:ln>
                      <a:noFill/>
                    </a:ln>
                  </pic:spPr>
                </pic:pic>
              </a:graphicData>
            </a:graphic>
          </wp:inline>
        </w:drawing>
      </w:r>
    </w:p>
    <w:p w:rsidR="000C2786" w:rsidRPr="000D7CB2" w:rsidRDefault="000C2786" w:rsidP="000D7CB2">
      <w:pPr>
        <w:jc w:val="both"/>
        <w:rPr>
          <w:rFonts w:asciiTheme="minorHAnsi" w:hAnsiTheme="minorHAnsi" w:cs="Arial"/>
          <w:b/>
          <w:bCs/>
          <w:caps/>
          <w:color w:val="FFFFFF"/>
          <w:spacing w:val="-9"/>
          <w:shd w:val="clear" w:color="auto" w:fill="005486"/>
        </w:rPr>
      </w:pPr>
    </w:p>
    <w:p w:rsidR="000C2786" w:rsidRDefault="000C2786" w:rsidP="000C2786">
      <w:pPr>
        <w:rPr>
          <w:rFonts w:asciiTheme="minorHAnsi" w:hAnsiTheme="minorHAnsi"/>
          <w:b/>
          <w:bCs/>
          <w:caps/>
          <w:color w:val="015AAA"/>
          <w:sz w:val="44"/>
          <w:szCs w:val="44"/>
          <w:u w:val="single"/>
        </w:rPr>
      </w:pPr>
      <w:bookmarkStart w:id="52" w:name="_Toc76541522"/>
    </w:p>
    <w:p w:rsidR="00B75704" w:rsidRDefault="00B75704" w:rsidP="000C2786">
      <w:pPr>
        <w:rPr>
          <w:rFonts w:asciiTheme="minorHAnsi" w:hAnsiTheme="minorHAnsi"/>
          <w:b/>
          <w:bCs/>
          <w:caps/>
          <w:color w:val="015AAA"/>
          <w:sz w:val="44"/>
          <w:szCs w:val="44"/>
          <w:u w:val="single"/>
        </w:rPr>
      </w:pPr>
    </w:p>
    <w:p w:rsidR="00B75704" w:rsidRDefault="00B75704" w:rsidP="000C2786">
      <w:pPr>
        <w:rPr>
          <w:rFonts w:asciiTheme="minorHAnsi" w:hAnsiTheme="minorHAnsi"/>
          <w:b/>
          <w:bCs/>
          <w:caps/>
          <w:color w:val="015AAA"/>
          <w:sz w:val="44"/>
          <w:szCs w:val="44"/>
          <w:u w:val="single"/>
        </w:rPr>
      </w:pPr>
    </w:p>
    <w:p w:rsidR="00B75704" w:rsidRDefault="00B75704" w:rsidP="000C2786">
      <w:pPr>
        <w:rPr>
          <w:rFonts w:asciiTheme="minorHAnsi" w:hAnsiTheme="minorHAnsi"/>
          <w:b/>
          <w:bCs/>
          <w:caps/>
          <w:color w:val="015AAA"/>
          <w:sz w:val="44"/>
          <w:szCs w:val="44"/>
          <w:u w:val="single"/>
        </w:rPr>
      </w:pPr>
    </w:p>
    <w:p w:rsidR="00B75704" w:rsidRDefault="00B75704" w:rsidP="000C2786">
      <w:pPr>
        <w:rPr>
          <w:rFonts w:asciiTheme="minorHAnsi" w:hAnsiTheme="minorHAnsi"/>
          <w:b/>
          <w:bCs/>
          <w:caps/>
          <w:color w:val="015AAA"/>
          <w:sz w:val="44"/>
          <w:szCs w:val="44"/>
          <w:u w:val="single"/>
        </w:rPr>
      </w:pPr>
    </w:p>
    <w:p w:rsidR="00A34521" w:rsidRDefault="00A34521" w:rsidP="000C2786">
      <w:pPr>
        <w:rPr>
          <w:rFonts w:asciiTheme="minorHAnsi" w:hAnsiTheme="minorHAnsi"/>
          <w:b/>
          <w:bCs/>
          <w:caps/>
          <w:color w:val="015AAA"/>
          <w:sz w:val="44"/>
          <w:szCs w:val="44"/>
          <w:u w:val="single"/>
        </w:rPr>
      </w:pPr>
    </w:p>
    <w:p w:rsidR="000C2786" w:rsidRPr="00F337A9" w:rsidRDefault="00A34521" w:rsidP="00F337A9">
      <w:pPr>
        <w:pStyle w:val="1"/>
        <w:ind w:left="0" w:firstLine="0"/>
        <w:rPr>
          <w:rFonts w:asciiTheme="minorHAnsi" w:hAnsiTheme="minorHAnsi"/>
          <w:color w:val="015AB3"/>
          <w:sz w:val="40"/>
          <w:szCs w:val="40"/>
          <w:u w:val="single"/>
        </w:rPr>
      </w:pPr>
      <w:bookmarkStart w:id="53" w:name="_Toc77357455"/>
      <w:bookmarkEnd w:id="52"/>
      <w:r w:rsidRPr="00F337A9">
        <w:rPr>
          <w:rFonts w:asciiTheme="minorHAnsi" w:hAnsiTheme="minorHAnsi"/>
          <w:color w:val="015AB3"/>
          <w:sz w:val="40"/>
          <w:szCs w:val="40"/>
          <w:u w:val="single"/>
        </w:rPr>
        <w:lastRenderedPageBreak/>
        <w:t>WARRANTY EXCLUSIONS</w:t>
      </w:r>
      <w:bookmarkEnd w:id="53"/>
      <w:r w:rsidR="000C2786" w:rsidRPr="00F337A9">
        <w:rPr>
          <w:rFonts w:asciiTheme="minorHAnsi" w:hAnsiTheme="minorHAnsi" w:hint="eastAsia"/>
          <w:color w:val="015AB3"/>
          <w:sz w:val="40"/>
          <w:szCs w:val="40"/>
          <w:u w:val="single"/>
        </w:rPr>
        <w:t xml:space="preserve">                                </w:t>
      </w:r>
    </w:p>
    <w:p w:rsidR="000C2786" w:rsidRPr="000D7CB2" w:rsidRDefault="000C2786" w:rsidP="000D7CB2">
      <w:pPr>
        <w:autoSpaceDE w:val="0"/>
        <w:autoSpaceDN w:val="0"/>
        <w:adjustRightInd w:val="0"/>
        <w:contextualSpacing/>
        <w:jc w:val="both"/>
        <w:rPr>
          <w:rFonts w:asciiTheme="minorHAnsi" w:hAnsiTheme="minorHAnsi" w:cs="Arial"/>
          <w:b/>
          <w:bCs/>
          <w:color w:val="1A1A1A"/>
          <w:sz w:val="32"/>
          <w:szCs w:val="32"/>
        </w:rPr>
      </w:pPr>
      <w:r w:rsidRPr="000D7CB2">
        <w:rPr>
          <w:rFonts w:asciiTheme="minorHAnsi" w:hAnsiTheme="minorHAnsi" w:cs="Arial"/>
          <w:b/>
          <w:bCs/>
          <w:color w:val="1A1A1A"/>
          <w:sz w:val="32"/>
          <w:szCs w:val="32"/>
        </w:rPr>
        <w:t>THE WARRANTY DOES NOT COVER:</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Start-up and setting up of the product.</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Damage resulting from normal wear and tear of the product.</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Damage resulting from improper use of the product.</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Damage resulting from assembly or start-up not in accordance with the user manual.</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Breakdowns related to carburetion beyond 90 days and fouling of carburetors.</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Periodic and standard maintenance events.</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Actions of modification and dismantling that directly void the warranty.</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Products whose original authentication marking (brand, serial number) has been degraded, altered or withdrawn.</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Replacement of consumables.</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The use of non-original parts.</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Breakage of parts following impacts or projections.</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Accessories breakdowns.</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Defects and their consequences linked to any external cause.</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Loss of components and loss due to insufficient screwing.</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Cutting components and any damage related to the loosening of parts.</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Overload or overheating.</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Poor power supply quality: faulty voltage, voltage error, etc.</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Damages resulting from the deprivation of enjoyment of the product during the time necessary for repairs and more generally the costs related to the immobilization of the product.</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The costs of a second opinion established by a third party following an estimate by a SWAP-Europe repair station</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The use of a product which would show a defect or a breakage which was not the subject of an immediate report and/or repair with the services of SWAP-Europe.</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Deterioration linked to transport and storage</w:t>
      </w:r>
      <w:r w:rsidRPr="000D7CB2">
        <w:rPr>
          <w:rFonts w:asciiTheme="minorHAnsi" w:hAnsiTheme="minorHAnsi" w:cs="Arial"/>
          <w:b/>
          <w:bCs/>
          <w:color w:val="000000"/>
        </w:rPr>
        <w:t>*</w:t>
      </w:r>
      <w:r w:rsidRPr="000D7CB2">
        <w:rPr>
          <w:rFonts w:asciiTheme="minorHAnsi" w:hAnsiTheme="minorHAnsi" w:cs="Arial"/>
          <w:color w:val="000000"/>
        </w:rPr>
        <w:t>.</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Launchers beyond 90 days.</w:t>
      </w:r>
    </w:p>
    <w:p w:rsidR="000C2786" w:rsidRPr="000D7CB2" w:rsidRDefault="000C2786" w:rsidP="003D00D9">
      <w:pPr>
        <w:numPr>
          <w:ilvl w:val="0"/>
          <w:numId w:val="36"/>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Oil, petrol, grease.</w:t>
      </w:r>
    </w:p>
    <w:p w:rsidR="000C2786" w:rsidRPr="000D7CB2" w:rsidRDefault="000C2786" w:rsidP="003D00D9">
      <w:pPr>
        <w:numPr>
          <w:ilvl w:val="0"/>
          <w:numId w:val="36"/>
        </w:numPr>
        <w:autoSpaceDE w:val="0"/>
        <w:autoSpaceDN w:val="0"/>
        <w:adjustRightInd w:val="0"/>
        <w:contextualSpacing/>
        <w:jc w:val="both"/>
        <w:rPr>
          <w:rFonts w:asciiTheme="minorHAnsi" w:hAnsiTheme="minorHAnsi" w:cs="Arial"/>
          <w:color w:val="000000"/>
        </w:rPr>
      </w:pPr>
      <w:r w:rsidRPr="000D7CB2">
        <w:rPr>
          <w:rFonts w:asciiTheme="minorHAnsi" w:hAnsiTheme="minorHAnsi" w:cs="Arial"/>
          <w:color w:val="000000"/>
        </w:rPr>
        <w:t>Damages related to the use of non-compliant fuels or lubricants.</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b/>
          <w:bCs/>
          <w:color w:val="000000"/>
        </w:rPr>
      </w:pP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b/>
          <w:bCs/>
          <w:color w:val="000000"/>
        </w:rPr>
        <w:t xml:space="preserve">* </w:t>
      </w:r>
      <w:r w:rsidRPr="000D7CB2">
        <w:rPr>
          <w:rFonts w:asciiTheme="minorHAnsi" w:hAnsiTheme="minorHAnsi" w:cs="Arial"/>
          <w:color w:val="000000"/>
        </w:rPr>
        <w:t>In accordance with transport legislation, damage related to transport must be declared to carriers within 48 hours maximum after observation by registered letter with acknowledgement of receipt.</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color w:val="000000"/>
        </w:rPr>
        <w:t>This document is a supplement to your notice, a non-exhaustive list.</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b/>
          <w:bCs/>
          <w:color w:val="000000"/>
        </w:rPr>
        <w:t xml:space="preserve">Attention: </w:t>
      </w:r>
      <w:r w:rsidRPr="000D7CB2">
        <w:rPr>
          <w:rFonts w:asciiTheme="minorHAnsi" w:hAnsiTheme="minorHAnsi" w:cs="Arial"/>
          <w:color w:val="000000"/>
        </w:rPr>
        <w:t>all orders must be checked in the presence of the delivery person. In case of refusal by the delivery person, it you must simply refuse the delivery and notify your refusal.</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b/>
          <w:bCs/>
          <w:color w:val="000000"/>
        </w:rPr>
        <w:t xml:space="preserve">Reminder: </w:t>
      </w:r>
      <w:r w:rsidRPr="000D7CB2">
        <w:rPr>
          <w:rFonts w:asciiTheme="minorHAnsi" w:hAnsiTheme="minorHAnsi" w:cs="Arial"/>
          <w:color w:val="000000"/>
        </w:rPr>
        <w:t>the reserves do not exclude the notification by registered letter with acknowledgement within 72 hours.</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b/>
          <w:bCs/>
          <w:color w:val="000000"/>
        </w:rPr>
      </w:pPr>
      <w:r w:rsidRPr="000D7CB2">
        <w:rPr>
          <w:rFonts w:asciiTheme="minorHAnsi" w:hAnsiTheme="minorHAnsi" w:cs="Arial"/>
          <w:b/>
          <w:bCs/>
          <w:color w:val="000000"/>
        </w:rPr>
        <w:t>Information:</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color w:val="000000"/>
        </w:rPr>
        <w:t>Thermal devices must be wintered each season (service available on the SWAP-Europe site). Batteries must be charged before being stored.</w:t>
      </w:r>
    </w:p>
    <w:p w:rsidR="000C2786" w:rsidRPr="000D7CB2" w:rsidRDefault="000C2786"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Pr="000D7CB2"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Default="00B75704"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r>
        <w:rPr>
          <w:rFonts w:asciiTheme="minorHAnsi" w:eastAsiaTheme="minorEastAsia" w:hAnsiTheme="minorHAnsi"/>
          <w:noProof/>
          <w:color w:val="262626" w:themeColor="text1" w:themeTint="D9"/>
          <w:sz w:val="24"/>
          <w:szCs w:val="24"/>
          <w:lang w:eastAsia="zh-CN"/>
        </w:rPr>
        <w:lastRenderedPageBreak/>
        <w:drawing>
          <wp:anchor distT="0" distB="0" distL="114300" distR="114300" simplePos="0" relativeHeight="251685888" behindDoc="0" locked="0" layoutInCell="1" allowOverlap="1">
            <wp:simplePos x="0" y="0"/>
            <wp:positionH relativeFrom="column">
              <wp:posOffset>-466725</wp:posOffset>
            </wp:positionH>
            <wp:positionV relativeFrom="paragraph">
              <wp:posOffset>-457200</wp:posOffset>
            </wp:positionV>
            <wp:extent cx="7553324" cy="10688609"/>
            <wp:effectExtent l="19050" t="0" r="0" b="0"/>
            <wp:wrapNone/>
            <wp:docPr id="6" name="图片 1" descr="F:\2016-2019 订单资料\BULL\CCD20V2A\20210720 Dekra confirmed version\CCD20V2A_IM A4_CARREFOUR EN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D20V2A\20210720 Dekra confirmed version\CCD20V2A_IM A4_CARREFOUR EN END PAGE_001.jpg"/>
                    <pic:cNvPicPr>
                      <a:picLocks noChangeAspect="1" noChangeArrowheads="1"/>
                    </pic:cNvPicPr>
                  </pic:nvPicPr>
                  <pic:blipFill>
                    <a:blip r:embed="rId57" cstate="print"/>
                    <a:stretch>
                      <a:fillRect/>
                    </a:stretch>
                  </pic:blipFill>
                  <pic:spPr bwMode="auto">
                    <a:xfrm>
                      <a:off x="0" y="0"/>
                      <a:ext cx="7553324" cy="10688609"/>
                    </a:xfrm>
                    <a:prstGeom prst="rect">
                      <a:avLst/>
                    </a:prstGeom>
                    <a:noFill/>
                    <a:ln w="9525">
                      <a:noFill/>
                      <a:miter lim="800000"/>
                      <a:headEnd/>
                      <a:tailEnd/>
                    </a:ln>
                  </pic:spPr>
                </pic:pic>
              </a:graphicData>
            </a:graphic>
          </wp:anchor>
        </w:drawing>
      </w:r>
      <w:r w:rsidR="00632201">
        <w:rPr>
          <w:rFonts w:asciiTheme="minorHAnsi" w:eastAsiaTheme="minorEastAsia" w:hAnsiTheme="minorHAnsi"/>
          <w:noProof/>
          <w:color w:val="262626" w:themeColor="text1" w:themeTint="D9"/>
          <w:sz w:val="24"/>
          <w:szCs w:val="24"/>
          <w:lang w:eastAsia="zh-CN"/>
        </w:rPr>
        <w:pict>
          <v:rect id="_x0000_s1063" style="position:absolute;left:0;text-align:left;margin-left:69pt;margin-top:36.75pt;width:1in;height:23.25pt;z-index:251684864;mso-position-horizontal-relative:text;mso-position-vertical-relative:text" stroked="f">
            <v:fill opacity="0"/>
            <v:textbox>
              <w:txbxContent>
                <w:p w:rsidR="00077EFE" w:rsidRPr="00C33F97" w:rsidRDefault="00077EFE" w:rsidP="00C33F97">
                  <w:pPr>
                    <w:rPr>
                      <w:rFonts w:asciiTheme="minorHAnsi" w:hAnsiTheme="minorHAnsi"/>
                      <w:b/>
                      <w:color w:val="FFFFFF" w:themeColor="background1"/>
                    </w:rPr>
                  </w:pPr>
                  <w:r w:rsidRPr="00C33F97">
                    <w:rPr>
                      <w:rFonts w:asciiTheme="minorHAnsi" w:hAnsiTheme="minorHAnsi" w:hint="eastAsia"/>
                      <w:b/>
                      <w:color w:val="FFFFFF" w:themeColor="background1"/>
                    </w:rPr>
                    <w:t>(</w:t>
                  </w:r>
                  <w:r w:rsidRPr="00C33F97">
                    <w:rPr>
                      <w:rFonts w:asciiTheme="minorHAnsi" w:hAnsiTheme="minorHAnsi"/>
                      <w:b/>
                      <w:color w:val="FFFFFF" w:themeColor="background1"/>
                    </w:rPr>
                    <w:t>DY942</w:t>
                  </w:r>
                  <w:r w:rsidRPr="00C33F97">
                    <w:rPr>
                      <w:rFonts w:asciiTheme="minorHAnsi" w:hAnsiTheme="minorHAnsi" w:hint="eastAsia"/>
                      <w:b/>
                      <w:color w:val="FFFFFF" w:themeColor="background1"/>
                    </w:rPr>
                    <w:t>73)</w:t>
                  </w:r>
                </w:p>
              </w:txbxContent>
            </v:textbox>
          </v:rect>
        </w:pict>
      </w:r>
      <w:r w:rsidRPr="00B757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8656D"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Pr="003712D2" w:rsidRDefault="001578DA"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r>
        <w:rPr>
          <w:rFonts w:asciiTheme="minorHAnsi" w:eastAsiaTheme="minorEastAsia" w:hAnsiTheme="minorHAnsi"/>
          <w:noProof/>
          <w:color w:val="262626" w:themeColor="text1" w:themeTint="D9"/>
          <w:sz w:val="24"/>
          <w:szCs w:val="24"/>
          <w:lang w:eastAsia="zh-CN"/>
        </w:rPr>
        <w:t>.</w:t>
      </w:r>
    </w:p>
    <w:sectPr w:rsidR="00A8656D" w:rsidRPr="003712D2" w:rsidSect="00747054">
      <w:type w:val="continuous"/>
      <w:pgSz w:w="11906" w:h="16838"/>
      <w:pgMar w:top="720" w:right="720" w:bottom="720" w:left="720" w:header="0" w:footer="0" w:gutter="0"/>
      <w:cols w:space="425"/>
      <w:docGrid w:type="lines" w:linePitch="326"/>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A14EE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1E2" w:rsidRDefault="00FE21E2" w:rsidP="008E6D39">
      <w:r>
        <w:separator/>
      </w:r>
    </w:p>
  </w:endnote>
  <w:endnote w:type="continuationSeparator" w:id="0">
    <w:p w:rsidR="00FE21E2" w:rsidRDefault="00FE21E2" w:rsidP="008E6D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Geogrotesque Rg">
    <w:altName w:val="微软雅黑"/>
    <w:charset w:val="86"/>
    <w:family w:val="swiss"/>
    <w:pitch w:val="default"/>
    <w:sig w:usb0="00000000" w:usb1="00000000" w:usb2="00000010" w:usb3="00000000" w:csb0="00040001" w:csb1="00000000"/>
  </w:font>
  <w:font w:name="MS UI Gothic">
    <w:panose1 w:val="020B0600070205080204"/>
    <w:charset w:val="80"/>
    <w:family w:val="swiss"/>
    <w:pitch w:val="variable"/>
    <w:sig w:usb0="E00002FF" w:usb1="6AC7FDFB" w:usb2="00000012" w:usb3="00000000" w:csb0="0002009F" w:csb1="00000000"/>
  </w:font>
  <w:font w:name="Geogrotesque SmBd">
    <w:altName w:val="微软雅黑"/>
    <w:charset w:val="86"/>
    <w:family w:val="swiss"/>
    <w:pitch w:val="default"/>
    <w:sig w:usb0="00000000" w:usb1="00000000" w:usb2="00000010" w:usb3="00000000" w:csb0="00040001" w:csb1="00000000"/>
  </w:font>
  <w:font w:name="DengXian">
    <w:altName w:val="微软雅黑"/>
    <w:charset w:val="86"/>
    <w:family w:val="auto"/>
    <w:pitch w:val="variable"/>
    <w:sig w:usb0="00000000" w:usb1="38CF7CFA" w:usb2="00000016" w:usb3="00000000" w:csb0="0004000F" w:csb1="00000000"/>
  </w:font>
  <w:font w:name="FuturaTDem">
    <w:altName w:val="Arial"/>
    <w:charset w:val="00"/>
    <w:family w:val="swiss"/>
    <w:pitch w:val="variable"/>
    <w:sig w:usb0="00000000" w:usb1="00000000" w:usb2="00000000" w:usb3="00000000" w:csb0="00000000" w:csb1="00000000"/>
  </w:font>
  <w:font w:name="FuturaT">
    <w:altName w:val="Century Gothic"/>
    <w:charset w:val="00"/>
    <w:family w:val="swiss"/>
    <w:pitch w:val="variable"/>
    <w:sig w:usb0="00000000" w:usb1="00000000" w:usb2="00000000" w:usb3="00000000" w:csb0="00000000" w:csb1="00000000"/>
  </w:font>
  <w:font w:name="Geogrotesque">
    <w:altName w:val="微软雅黑"/>
    <w:charset w:val="86"/>
    <w:family w:val="swiss"/>
    <w:pitch w:val="default"/>
    <w:sig w:usb0="00000000" w:usb1="00000000" w:usb2="00000010" w:usb3="00000000" w:csb0="00040000" w:csb1="00000000"/>
  </w:font>
  <w:font w:name="等线">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0630"/>
      <w:docPartObj>
        <w:docPartGallery w:val="Page Numbers (Bottom of Page)"/>
        <w:docPartUnique/>
      </w:docPartObj>
    </w:sdtPr>
    <w:sdtContent>
      <w:p w:rsidR="00077EFE" w:rsidRDefault="00077EFE">
        <w:pPr>
          <w:pStyle w:val="a5"/>
          <w:jc w:val="center"/>
        </w:pPr>
        <w:r w:rsidRPr="00747054">
          <w:rPr>
            <w:rFonts w:asciiTheme="minorHAnsi" w:hAnsiTheme="minorHAnsi"/>
            <w:sz w:val="22"/>
            <w:szCs w:val="22"/>
          </w:rPr>
          <w:fldChar w:fldCharType="begin"/>
        </w:r>
        <w:r w:rsidRPr="00747054">
          <w:rPr>
            <w:rFonts w:asciiTheme="minorHAnsi" w:hAnsiTheme="minorHAnsi"/>
            <w:sz w:val="22"/>
            <w:szCs w:val="22"/>
          </w:rPr>
          <w:instrText xml:space="preserve"> PAGE   \* MERGEFORMAT </w:instrText>
        </w:r>
        <w:r w:rsidRPr="00747054">
          <w:rPr>
            <w:rFonts w:asciiTheme="minorHAnsi" w:hAnsiTheme="minorHAnsi"/>
            <w:sz w:val="22"/>
            <w:szCs w:val="22"/>
          </w:rPr>
          <w:fldChar w:fldCharType="separate"/>
        </w:r>
        <w:r w:rsidRPr="00FD7D55">
          <w:rPr>
            <w:rFonts w:asciiTheme="minorHAnsi" w:hAnsiTheme="minorHAnsi"/>
            <w:noProof/>
            <w:sz w:val="22"/>
            <w:szCs w:val="22"/>
            <w:lang w:val="zh-CN"/>
          </w:rPr>
          <w:t>12</w:t>
        </w:r>
        <w:r w:rsidRPr="00747054">
          <w:rPr>
            <w:rFonts w:asciiTheme="minorHAnsi" w:hAnsiTheme="minorHAnsi"/>
            <w:sz w:val="22"/>
            <w:szCs w:val="22"/>
          </w:rPr>
          <w:fldChar w:fldCharType="end"/>
        </w:r>
      </w:p>
    </w:sdtContent>
  </w:sdt>
  <w:p w:rsidR="00077EFE" w:rsidRDefault="00077EF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75861"/>
      <w:docPartObj>
        <w:docPartGallery w:val="Page Numbers (Bottom of Page)"/>
        <w:docPartUnique/>
      </w:docPartObj>
    </w:sdtPr>
    <w:sdtContent>
      <w:p w:rsidR="00077EFE" w:rsidRDefault="00077EFE">
        <w:pPr>
          <w:pStyle w:val="a5"/>
          <w:jc w:val="center"/>
        </w:pPr>
        <w:r w:rsidRPr="00143AF5">
          <w:rPr>
            <w:rFonts w:asciiTheme="minorHAnsi" w:hAnsiTheme="minorHAnsi"/>
            <w:sz w:val="22"/>
            <w:szCs w:val="22"/>
          </w:rPr>
          <w:fldChar w:fldCharType="begin"/>
        </w:r>
        <w:r w:rsidRPr="00143AF5">
          <w:rPr>
            <w:rFonts w:asciiTheme="minorHAnsi" w:hAnsiTheme="minorHAnsi"/>
            <w:sz w:val="22"/>
            <w:szCs w:val="22"/>
          </w:rPr>
          <w:instrText xml:space="preserve"> PAGE   \* MERGEFORMAT </w:instrText>
        </w:r>
        <w:r w:rsidRPr="00143AF5">
          <w:rPr>
            <w:rFonts w:asciiTheme="minorHAnsi" w:hAnsiTheme="minorHAnsi"/>
            <w:sz w:val="22"/>
            <w:szCs w:val="22"/>
          </w:rPr>
          <w:fldChar w:fldCharType="separate"/>
        </w:r>
        <w:r w:rsidR="00BE3CC8" w:rsidRPr="00BE3CC8">
          <w:rPr>
            <w:rFonts w:asciiTheme="minorHAnsi" w:hAnsiTheme="minorHAnsi"/>
            <w:noProof/>
            <w:sz w:val="22"/>
            <w:szCs w:val="22"/>
            <w:lang w:val="zh-CN"/>
          </w:rPr>
          <w:t>34</w:t>
        </w:r>
        <w:r w:rsidRPr="00143AF5">
          <w:rPr>
            <w:rFonts w:asciiTheme="minorHAnsi" w:hAnsiTheme="minorHAnsi"/>
            <w:sz w:val="22"/>
            <w:szCs w:val="22"/>
          </w:rPr>
          <w:fldChar w:fldCharType="end"/>
        </w:r>
      </w:p>
    </w:sdtContent>
  </w:sdt>
  <w:p w:rsidR="00077EFE" w:rsidRDefault="00077EF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1E2" w:rsidRDefault="00FE21E2" w:rsidP="008E6D39">
      <w:r>
        <w:separator/>
      </w:r>
    </w:p>
  </w:footnote>
  <w:footnote w:type="continuationSeparator" w:id="0">
    <w:p w:rsidR="00FE21E2" w:rsidRDefault="00FE21E2" w:rsidP="008E6D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139ABC"/>
    <w:multiLevelType w:val="hybridMultilevel"/>
    <w:tmpl w:val="5F14058E"/>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50B57DA"/>
    <w:multiLevelType w:val="hybridMultilevel"/>
    <w:tmpl w:val="0172BC10"/>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872271"/>
    <w:multiLevelType w:val="hybridMultilevel"/>
    <w:tmpl w:val="DD3CC126"/>
    <w:lvl w:ilvl="0" w:tplc="80B2AFCE">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093EFF"/>
    <w:multiLevelType w:val="hybridMultilevel"/>
    <w:tmpl w:val="E35E0930"/>
    <w:lvl w:ilvl="0" w:tplc="5046F4D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AB14915"/>
    <w:multiLevelType w:val="hybridMultilevel"/>
    <w:tmpl w:val="ADE81EE6"/>
    <w:lvl w:ilvl="0" w:tplc="B696104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EF634F1"/>
    <w:multiLevelType w:val="hybridMultilevel"/>
    <w:tmpl w:val="D2744F9E"/>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0984600"/>
    <w:multiLevelType w:val="hybridMultilevel"/>
    <w:tmpl w:val="27846D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65B4736"/>
    <w:multiLevelType w:val="hybridMultilevel"/>
    <w:tmpl w:val="6AC20D92"/>
    <w:lvl w:ilvl="0" w:tplc="BC4EA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8E06E7F"/>
    <w:multiLevelType w:val="hybridMultilevel"/>
    <w:tmpl w:val="9F5AB2D0"/>
    <w:lvl w:ilvl="0" w:tplc="7CD8E6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8EF3596"/>
    <w:multiLevelType w:val="hybridMultilevel"/>
    <w:tmpl w:val="14DEEE1A"/>
    <w:lvl w:ilvl="0" w:tplc="0ABE77C6">
      <w:start w:val="1"/>
      <w:numFmt w:val="decimal"/>
      <w:lvlText w:val="%1."/>
      <w:lvlJc w:val="left"/>
      <w:pPr>
        <w:ind w:left="420" w:hanging="420"/>
      </w:pPr>
      <w:rPr>
        <w:rFonts w:ascii="Calibri" w:eastAsia="Calibri" w:hAnsi="Calibri" w:cs="Calibri" w:hint="default"/>
        <w:b w:val="0"/>
        <w:bCs/>
        <w:w w:val="100"/>
        <w:sz w:val="24"/>
        <w:szCs w:val="24"/>
        <w:lang w:val="en-US" w:eastAsia="en-US" w:bidi="ar-S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CE23B65"/>
    <w:multiLevelType w:val="hybridMultilevel"/>
    <w:tmpl w:val="9E8A8CC0"/>
    <w:lvl w:ilvl="0" w:tplc="3AA2A1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D573873"/>
    <w:multiLevelType w:val="hybridMultilevel"/>
    <w:tmpl w:val="1F3ED802"/>
    <w:lvl w:ilvl="0" w:tplc="5366C7B4">
      <w:start w:val="1"/>
      <w:numFmt w:val="decimal"/>
      <w:lvlText w:val="%1."/>
      <w:lvlJc w:val="left"/>
      <w:pPr>
        <w:ind w:left="259" w:hanging="259"/>
      </w:pPr>
      <w:rPr>
        <w:rFonts w:ascii="Calibri" w:eastAsia="Calibri" w:hAnsi="Calibri" w:cs="Calibri" w:hint="default"/>
        <w:b/>
        <w:bCs/>
        <w:w w:val="100"/>
        <w:sz w:val="24"/>
        <w:szCs w:val="24"/>
        <w:lang w:val="en-US" w:eastAsia="en-US" w:bidi="ar-SA"/>
      </w:rPr>
    </w:lvl>
    <w:lvl w:ilvl="1" w:tplc="745C7260">
      <w:start w:val="1"/>
      <w:numFmt w:val="lowerLetter"/>
      <w:lvlText w:val="%2)"/>
      <w:lvlJc w:val="left"/>
      <w:pPr>
        <w:ind w:left="257" w:hanging="257"/>
      </w:pPr>
      <w:rPr>
        <w:rFonts w:hint="default"/>
        <w:b/>
        <w:w w:val="100"/>
        <w:lang w:val="en-US" w:eastAsia="en-US" w:bidi="ar-SA"/>
      </w:rPr>
    </w:lvl>
    <w:lvl w:ilvl="2" w:tplc="88BACAD8">
      <w:numFmt w:val="bullet"/>
      <w:lvlText w:val="•"/>
      <w:lvlJc w:val="left"/>
      <w:pPr>
        <w:ind w:left="1416" w:hanging="257"/>
      </w:pPr>
      <w:rPr>
        <w:rFonts w:hint="default"/>
        <w:lang w:val="en-US" w:eastAsia="en-US" w:bidi="ar-SA"/>
      </w:rPr>
    </w:lvl>
    <w:lvl w:ilvl="3" w:tplc="49F4AA20">
      <w:numFmt w:val="bullet"/>
      <w:lvlText w:val="•"/>
      <w:lvlJc w:val="left"/>
      <w:pPr>
        <w:ind w:left="2572" w:hanging="257"/>
      </w:pPr>
      <w:rPr>
        <w:rFonts w:hint="default"/>
        <w:lang w:val="en-US" w:eastAsia="en-US" w:bidi="ar-SA"/>
      </w:rPr>
    </w:lvl>
    <w:lvl w:ilvl="4" w:tplc="0BF654B4">
      <w:numFmt w:val="bullet"/>
      <w:lvlText w:val="•"/>
      <w:lvlJc w:val="left"/>
      <w:pPr>
        <w:ind w:left="3728" w:hanging="257"/>
      </w:pPr>
      <w:rPr>
        <w:rFonts w:hint="default"/>
        <w:lang w:val="en-US" w:eastAsia="en-US" w:bidi="ar-SA"/>
      </w:rPr>
    </w:lvl>
    <w:lvl w:ilvl="5" w:tplc="18C484A4">
      <w:numFmt w:val="bullet"/>
      <w:lvlText w:val="•"/>
      <w:lvlJc w:val="left"/>
      <w:pPr>
        <w:ind w:left="4884" w:hanging="257"/>
      </w:pPr>
      <w:rPr>
        <w:rFonts w:hint="default"/>
        <w:lang w:val="en-US" w:eastAsia="en-US" w:bidi="ar-SA"/>
      </w:rPr>
    </w:lvl>
    <w:lvl w:ilvl="6" w:tplc="FA564372">
      <w:numFmt w:val="bullet"/>
      <w:lvlText w:val="•"/>
      <w:lvlJc w:val="left"/>
      <w:pPr>
        <w:ind w:left="6040" w:hanging="257"/>
      </w:pPr>
      <w:rPr>
        <w:rFonts w:hint="default"/>
        <w:lang w:val="en-US" w:eastAsia="en-US" w:bidi="ar-SA"/>
      </w:rPr>
    </w:lvl>
    <w:lvl w:ilvl="7" w:tplc="02AA7F02">
      <w:numFmt w:val="bullet"/>
      <w:lvlText w:val="•"/>
      <w:lvlJc w:val="left"/>
      <w:pPr>
        <w:ind w:left="7197" w:hanging="257"/>
      </w:pPr>
      <w:rPr>
        <w:rFonts w:hint="default"/>
        <w:lang w:val="en-US" w:eastAsia="en-US" w:bidi="ar-SA"/>
      </w:rPr>
    </w:lvl>
    <w:lvl w:ilvl="8" w:tplc="0A886F72">
      <w:numFmt w:val="bullet"/>
      <w:lvlText w:val="•"/>
      <w:lvlJc w:val="left"/>
      <w:pPr>
        <w:ind w:left="8353" w:hanging="257"/>
      </w:pPr>
      <w:rPr>
        <w:rFonts w:hint="default"/>
        <w:lang w:val="en-US" w:eastAsia="en-US" w:bidi="ar-SA"/>
      </w:rPr>
    </w:lvl>
  </w:abstractNum>
  <w:abstractNum w:abstractNumId="15">
    <w:nsid w:val="21AD1E09"/>
    <w:multiLevelType w:val="hybridMultilevel"/>
    <w:tmpl w:val="01124E5C"/>
    <w:lvl w:ilvl="0" w:tplc="0BAAD39A">
      <w:start w:val="1"/>
      <w:numFmt w:val="decimal"/>
      <w:lvlText w:val="%1."/>
      <w:lvlJc w:val="left"/>
      <w:pPr>
        <w:ind w:left="500" w:hanging="36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2BD6C3B"/>
    <w:multiLevelType w:val="hybridMultilevel"/>
    <w:tmpl w:val="D6DA28AC"/>
    <w:lvl w:ilvl="0" w:tplc="6A7EF360">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37F0433"/>
    <w:multiLevelType w:val="hybridMultilevel"/>
    <w:tmpl w:val="81B6BDC6"/>
    <w:lvl w:ilvl="0" w:tplc="AFD89E8E">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5864BCA"/>
    <w:multiLevelType w:val="hybridMultilevel"/>
    <w:tmpl w:val="BEBE0792"/>
    <w:lvl w:ilvl="0" w:tplc="0409000F">
      <w:start w:val="1"/>
      <w:numFmt w:val="decimal"/>
      <w:lvlText w:val="%1."/>
      <w:lvlJc w:val="left"/>
      <w:pPr>
        <w:ind w:left="36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25CF21C4"/>
    <w:multiLevelType w:val="hybridMultilevel"/>
    <w:tmpl w:val="77965252"/>
    <w:lvl w:ilvl="0" w:tplc="E31C6B64">
      <w:start w:val="1"/>
      <w:numFmt w:val="upperRoman"/>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nsid w:val="27396646"/>
    <w:multiLevelType w:val="hybridMultilevel"/>
    <w:tmpl w:val="AE58104A"/>
    <w:lvl w:ilvl="0" w:tplc="EA5EAFF8">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28660624"/>
    <w:multiLevelType w:val="hybridMultilevel"/>
    <w:tmpl w:val="8A80B1DA"/>
    <w:lvl w:ilvl="0" w:tplc="AEC8CC8A">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3">
    <w:nsid w:val="295E2A1A"/>
    <w:multiLevelType w:val="hybridMultilevel"/>
    <w:tmpl w:val="A50C625C"/>
    <w:lvl w:ilvl="0" w:tplc="39EED3A8">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29CC25C3"/>
    <w:multiLevelType w:val="hybridMultilevel"/>
    <w:tmpl w:val="1DC0CA8E"/>
    <w:lvl w:ilvl="0" w:tplc="0409000B">
      <w:start w:val="1"/>
      <w:numFmt w:val="bullet"/>
      <w:lvlText w:val=""/>
      <w:lvlJc w:val="left"/>
      <w:pPr>
        <w:ind w:left="542" w:hanging="420"/>
      </w:pPr>
      <w:rPr>
        <w:rFonts w:ascii="Wingdings" w:hAnsi="Wingdings" w:hint="default"/>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25">
    <w:nsid w:val="2A96700C"/>
    <w:multiLevelType w:val="hybridMultilevel"/>
    <w:tmpl w:val="8E689ECA"/>
    <w:lvl w:ilvl="0" w:tplc="0BAAD39A">
      <w:start w:val="1"/>
      <w:numFmt w:val="decimal"/>
      <w:lvlText w:val="%1."/>
      <w:lvlJc w:val="left"/>
      <w:pPr>
        <w:ind w:left="542" w:hanging="420"/>
      </w:pPr>
      <w:rPr>
        <w:rFonts w:hint="default"/>
        <w:w w:val="100"/>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26">
    <w:nsid w:val="2D1C3565"/>
    <w:multiLevelType w:val="hybridMultilevel"/>
    <w:tmpl w:val="34CA8DBC"/>
    <w:lvl w:ilvl="0" w:tplc="1DDCDA5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E791BBA"/>
    <w:multiLevelType w:val="hybridMultilevel"/>
    <w:tmpl w:val="758ABB8C"/>
    <w:lvl w:ilvl="0" w:tplc="8AD474F6">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8">
    <w:nsid w:val="30281C48"/>
    <w:multiLevelType w:val="hybridMultilevel"/>
    <w:tmpl w:val="5E125614"/>
    <w:lvl w:ilvl="0" w:tplc="877E7AA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32E70139"/>
    <w:multiLevelType w:val="hybridMultilevel"/>
    <w:tmpl w:val="872C16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35F95164"/>
    <w:multiLevelType w:val="hybridMultilevel"/>
    <w:tmpl w:val="7F5430A6"/>
    <w:lvl w:ilvl="0" w:tplc="8DBCCBB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37446B92"/>
    <w:multiLevelType w:val="hybridMultilevel"/>
    <w:tmpl w:val="2FE026C2"/>
    <w:lvl w:ilvl="0" w:tplc="B532CF5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38571911"/>
    <w:multiLevelType w:val="hybridMultilevel"/>
    <w:tmpl w:val="9014CBBE"/>
    <w:lvl w:ilvl="0" w:tplc="B188648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38B12587"/>
    <w:multiLevelType w:val="hybridMultilevel"/>
    <w:tmpl w:val="D7BCC488"/>
    <w:lvl w:ilvl="0" w:tplc="52A02DB6">
      <w:start w:val="1"/>
      <w:numFmt w:val="decimal"/>
      <w:lvlText w:val="%1."/>
      <w:lvlJc w:val="left"/>
      <w:pPr>
        <w:ind w:left="420" w:hanging="420"/>
      </w:pPr>
      <w:rPr>
        <w:rFonts w:hint="default"/>
        <w:w w:val="1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3A1A36E1"/>
    <w:multiLevelType w:val="hybridMultilevel"/>
    <w:tmpl w:val="47143C86"/>
    <w:lvl w:ilvl="0" w:tplc="6A501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D0069E9"/>
    <w:multiLevelType w:val="hybridMultilevel"/>
    <w:tmpl w:val="4F4691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3F0E35BA"/>
    <w:multiLevelType w:val="hybridMultilevel"/>
    <w:tmpl w:val="CFD6BC16"/>
    <w:lvl w:ilvl="0" w:tplc="84E49A50">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FAF56F2"/>
    <w:multiLevelType w:val="hybridMultilevel"/>
    <w:tmpl w:val="C69A91EE"/>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3FE32F67"/>
    <w:multiLevelType w:val="hybridMultilevel"/>
    <w:tmpl w:val="62CC831E"/>
    <w:lvl w:ilvl="0" w:tplc="11009780">
      <w:start w:val="1"/>
      <w:numFmt w:val="decimal"/>
      <w:lvlText w:val="%1."/>
      <w:lvlJc w:val="left"/>
      <w:pPr>
        <w:ind w:left="420" w:hanging="420"/>
      </w:pPr>
      <w:rPr>
        <w:rFonts w:hint="default"/>
        <w:i w:val="0"/>
        <w:w w:val="10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nsid w:val="405A102D"/>
    <w:multiLevelType w:val="hybridMultilevel"/>
    <w:tmpl w:val="682CC83A"/>
    <w:lvl w:ilvl="0" w:tplc="0409000F">
      <w:start w:val="1"/>
      <w:numFmt w:val="decimal"/>
      <w:lvlText w:val="%1."/>
      <w:lvlJc w:val="left"/>
      <w:pPr>
        <w:ind w:left="500" w:hanging="360"/>
      </w:pPr>
      <w:rPr>
        <w:rFonts w:hint="default"/>
        <w:w w:val="100"/>
        <w:lang w:val="en-US" w:eastAsia="en-US" w:bidi="ar-SA"/>
      </w:rPr>
    </w:lvl>
    <w:lvl w:ilvl="1" w:tplc="1A7A0CDA">
      <w:numFmt w:val="bullet"/>
      <w:lvlText w:val="•"/>
      <w:lvlJc w:val="left"/>
      <w:pPr>
        <w:ind w:left="1530" w:hanging="360"/>
      </w:pPr>
      <w:rPr>
        <w:rFonts w:hint="default"/>
        <w:lang w:val="en-US" w:eastAsia="en-US" w:bidi="ar-SA"/>
      </w:rPr>
    </w:lvl>
    <w:lvl w:ilvl="2" w:tplc="4C167E9C">
      <w:numFmt w:val="bullet"/>
      <w:lvlText w:val="•"/>
      <w:lvlJc w:val="left"/>
      <w:pPr>
        <w:ind w:left="2561" w:hanging="360"/>
      </w:pPr>
      <w:rPr>
        <w:rFonts w:hint="default"/>
        <w:lang w:val="en-US" w:eastAsia="en-US" w:bidi="ar-SA"/>
      </w:rPr>
    </w:lvl>
    <w:lvl w:ilvl="3" w:tplc="B3A68400">
      <w:numFmt w:val="bullet"/>
      <w:lvlText w:val="•"/>
      <w:lvlJc w:val="left"/>
      <w:pPr>
        <w:ind w:left="3591" w:hanging="360"/>
      </w:pPr>
      <w:rPr>
        <w:rFonts w:hint="default"/>
        <w:lang w:val="en-US" w:eastAsia="en-US" w:bidi="ar-SA"/>
      </w:rPr>
    </w:lvl>
    <w:lvl w:ilvl="4" w:tplc="75D256D2">
      <w:numFmt w:val="bullet"/>
      <w:lvlText w:val="•"/>
      <w:lvlJc w:val="left"/>
      <w:pPr>
        <w:ind w:left="4622" w:hanging="360"/>
      </w:pPr>
      <w:rPr>
        <w:rFonts w:hint="default"/>
        <w:lang w:val="en-US" w:eastAsia="en-US" w:bidi="ar-SA"/>
      </w:rPr>
    </w:lvl>
    <w:lvl w:ilvl="5" w:tplc="2FD6B0EE">
      <w:numFmt w:val="bullet"/>
      <w:lvlText w:val="•"/>
      <w:lvlJc w:val="left"/>
      <w:pPr>
        <w:ind w:left="5652" w:hanging="360"/>
      </w:pPr>
      <w:rPr>
        <w:rFonts w:hint="default"/>
        <w:lang w:val="en-US" w:eastAsia="en-US" w:bidi="ar-SA"/>
      </w:rPr>
    </w:lvl>
    <w:lvl w:ilvl="6" w:tplc="3CA26110">
      <w:numFmt w:val="bullet"/>
      <w:lvlText w:val="•"/>
      <w:lvlJc w:val="left"/>
      <w:pPr>
        <w:ind w:left="6683" w:hanging="360"/>
      </w:pPr>
      <w:rPr>
        <w:rFonts w:hint="default"/>
        <w:lang w:val="en-US" w:eastAsia="en-US" w:bidi="ar-SA"/>
      </w:rPr>
    </w:lvl>
    <w:lvl w:ilvl="7" w:tplc="429232DC">
      <w:numFmt w:val="bullet"/>
      <w:lvlText w:val="•"/>
      <w:lvlJc w:val="left"/>
      <w:pPr>
        <w:ind w:left="7713" w:hanging="360"/>
      </w:pPr>
      <w:rPr>
        <w:rFonts w:hint="default"/>
        <w:lang w:val="en-US" w:eastAsia="en-US" w:bidi="ar-SA"/>
      </w:rPr>
    </w:lvl>
    <w:lvl w:ilvl="8" w:tplc="6AB6581A">
      <w:numFmt w:val="bullet"/>
      <w:lvlText w:val="•"/>
      <w:lvlJc w:val="left"/>
      <w:pPr>
        <w:ind w:left="8744" w:hanging="360"/>
      </w:pPr>
      <w:rPr>
        <w:rFonts w:hint="default"/>
        <w:lang w:val="en-US" w:eastAsia="en-US" w:bidi="ar-SA"/>
      </w:rPr>
    </w:lvl>
  </w:abstractNum>
  <w:abstractNum w:abstractNumId="40">
    <w:nsid w:val="40F1131B"/>
    <w:multiLevelType w:val="hybridMultilevel"/>
    <w:tmpl w:val="66E25F18"/>
    <w:lvl w:ilvl="0" w:tplc="AD148EBE">
      <w:start w:val="1"/>
      <w:numFmt w:val="decimal"/>
      <w:lvlText w:val="%1."/>
      <w:lvlJc w:val="left"/>
      <w:pPr>
        <w:ind w:left="542"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483F57F0"/>
    <w:multiLevelType w:val="hybridMultilevel"/>
    <w:tmpl w:val="F4F871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49F325D2"/>
    <w:multiLevelType w:val="hybridMultilevel"/>
    <w:tmpl w:val="6346EF2C"/>
    <w:lvl w:ilvl="0" w:tplc="057C9E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4AC77A97"/>
    <w:multiLevelType w:val="hybridMultilevel"/>
    <w:tmpl w:val="71C8A51A"/>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4B210069"/>
    <w:multiLevelType w:val="hybridMultilevel"/>
    <w:tmpl w:val="FA368476"/>
    <w:lvl w:ilvl="0" w:tplc="815E6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502443F2"/>
    <w:multiLevelType w:val="hybridMultilevel"/>
    <w:tmpl w:val="AA88B986"/>
    <w:lvl w:ilvl="0" w:tplc="11009780">
      <w:start w:val="1"/>
      <w:numFmt w:val="decimal"/>
      <w:lvlText w:val="%1."/>
      <w:lvlJc w:val="left"/>
      <w:pPr>
        <w:ind w:left="540" w:hanging="420"/>
      </w:pPr>
      <w:rPr>
        <w:rFonts w:hint="default"/>
        <w:i w:val="0"/>
        <w:w w:val="100"/>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46">
    <w:nsid w:val="50F75374"/>
    <w:multiLevelType w:val="hybridMultilevel"/>
    <w:tmpl w:val="AFD2BF58"/>
    <w:lvl w:ilvl="0" w:tplc="7106941C">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511978B6"/>
    <w:multiLevelType w:val="hybridMultilevel"/>
    <w:tmpl w:val="595A4F06"/>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524A36A5"/>
    <w:multiLevelType w:val="hybridMultilevel"/>
    <w:tmpl w:val="0C7C3396"/>
    <w:lvl w:ilvl="0" w:tplc="020A73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52E90413"/>
    <w:multiLevelType w:val="hybridMultilevel"/>
    <w:tmpl w:val="E97CF98E"/>
    <w:lvl w:ilvl="0" w:tplc="EC4E1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556A1B75"/>
    <w:multiLevelType w:val="hybridMultilevel"/>
    <w:tmpl w:val="FA8C91EC"/>
    <w:lvl w:ilvl="0" w:tplc="C304F362">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55AF5E65"/>
    <w:multiLevelType w:val="hybridMultilevel"/>
    <w:tmpl w:val="4600C4FC"/>
    <w:lvl w:ilvl="0" w:tplc="11009780">
      <w:start w:val="1"/>
      <w:numFmt w:val="decimal"/>
      <w:lvlText w:val="%1."/>
      <w:lvlJc w:val="left"/>
      <w:pPr>
        <w:ind w:left="700" w:hanging="420"/>
      </w:pPr>
      <w:rPr>
        <w:rFonts w:hint="default"/>
        <w:i w:val="0"/>
        <w:w w:val="100"/>
      </w:rPr>
    </w:lvl>
    <w:lvl w:ilvl="1" w:tplc="04090003" w:tentative="1">
      <w:start w:val="1"/>
      <w:numFmt w:val="bullet"/>
      <w:lvlText w:val=""/>
      <w:lvlJc w:val="left"/>
      <w:pPr>
        <w:ind w:left="1120" w:hanging="420"/>
      </w:pPr>
      <w:rPr>
        <w:rFonts w:ascii="Wingdings" w:hAnsi="Wingdings" w:hint="default"/>
      </w:rPr>
    </w:lvl>
    <w:lvl w:ilvl="2" w:tplc="04090005"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3" w:tentative="1">
      <w:start w:val="1"/>
      <w:numFmt w:val="bullet"/>
      <w:lvlText w:val=""/>
      <w:lvlJc w:val="left"/>
      <w:pPr>
        <w:ind w:left="2380" w:hanging="420"/>
      </w:pPr>
      <w:rPr>
        <w:rFonts w:ascii="Wingdings" w:hAnsi="Wingdings" w:hint="default"/>
      </w:rPr>
    </w:lvl>
    <w:lvl w:ilvl="5" w:tplc="04090005"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3" w:tentative="1">
      <w:start w:val="1"/>
      <w:numFmt w:val="bullet"/>
      <w:lvlText w:val=""/>
      <w:lvlJc w:val="left"/>
      <w:pPr>
        <w:ind w:left="3640" w:hanging="420"/>
      </w:pPr>
      <w:rPr>
        <w:rFonts w:ascii="Wingdings" w:hAnsi="Wingdings" w:hint="default"/>
      </w:rPr>
    </w:lvl>
    <w:lvl w:ilvl="8" w:tplc="04090005" w:tentative="1">
      <w:start w:val="1"/>
      <w:numFmt w:val="bullet"/>
      <w:lvlText w:val=""/>
      <w:lvlJc w:val="left"/>
      <w:pPr>
        <w:ind w:left="4060" w:hanging="420"/>
      </w:pPr>
      <w:rPr>
        <w:rFonts w:ascii="Wingdings" w:hAnsi="Wingdings" w:hint="default"/>
      </w:rPr>
    </w:lvl>
  </w:abstractNum>
  <w:abstractNum w:abstractNumId="52">
    <w:nsid w:val="57465772"/>
    <w:multiLevelType w:val="hybridMultilevel"/>
    <w:tmpl w:val="124415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610F83E2"/>
    <w:multiLevelType w:val="hybridMultilevel"/>
    <w:tmpl w:val="DAACB86A"/>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61183130"/>
    <w:multiLevelType w:val="hybridMultilevel"/>
    <w:tmpl w:val="42C2681A"/>
    <w:lvl w:ilvl="0" w:tplc="6DAA6BBA">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62D67A96"/>
    <w:multiLevelType w:val="hybridMultilevel"/>
    <w:tmpl w:val="9DF8DA8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63BD03BB"/>
    <w:multiLevelType w:val="hybridMultilevel"/>
    <w:tmpl w:val="BA249218"/>
    <w:lvl w:ilvl="0" w:tplc="03D8F118">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69C334F2"/>
    <w:multiLevelType w:val="hybridMultilevel"/>
    <w:tmpl w:val="EAE28A68"/>
    <w:lvl w:ilvl="0" w:tplc="0409000F">
      <w:start w:val="1"/>
      <w:numFmt w:val="decimal"/>
      <w:lvlText w:val="%1."/>
      <w:lvlJc w:val="left"/>
      <w:pPr>
        <w:ind w:left="360" w:hanging="360"/>
      </w:pPr>
      <w:rPr>
        <w:rFonts w:hint="default"/>
        <w:w w:val="100"/>
        <w:lang w:val="en-US" w:eastAsia="en-US" w:bidi="ar-SA"/>
      </w:rPr>
    </w:lvl>
    <w:lvl w:ilvl="1" w:tplc="1A7A0CDA">
      <w:numFmt w:val="bullet"/>
      <w:lvlText w:val="•"/>
      <w:lvlJc w:val="left"/>
      <w:pPr>
        <w:ind w:left="1530" w:hanging="360"/>
      </w:pPr>
      <w:rPr>
        <w:rFonts w:hint="default"/>
        <w:lang w:val="en-US" w:eastAsia="en-US" w:bidi="ar-SA"/>
      </w:rPr>
    </w:lvl>
    <w:lvl w:ilvl="2" w:tplc="4C167E9C">
      <w:numFmt w:val="bullet"/>
      <w:lvlText w:val="•"/>
      <w:lvlJc w:val="left"/>
      <w:pPr>
        <w:ind w:left="2561" w:hanging="360"/>
      </w:pPr>
      <w:rPr>
        <w:rFonts w:hint="default"/>
        <w:lang w:val="en-US" w:eastAsia="en-US" w:bidi="ar-SA"/>
      </w:rPr>
    </w:lvl>
    <w:lvl w:ilvl="3" w:tplc="B3A68400">
      <w:numFmt w:val="bullet"/>
      <w:lvlText w:val="•"/>
      <w:lvlJc w:val="left"/>
      <w:pPr>
        <w:ind w:left="3591" w:hanging="360"/>
      </w:pPr>
      <w:rPr>
        <w:rFonts w:hint="default"/>
        <w:lang w:val="en-US" w:eastAsia="en-US" w:bidi="ar-SA"/>
      </w:rPr>
    </w:lvl>
    <w:lvl w:ilvl="4" w:tplc="75D256D2">
      <w:numFmt w:val="bullet"/>
      <w:lvlText w:val="•"/>
      <w:lvlJc w:val="left"/>
      <w:pPr>
        <w:ind w:left="4622" w:hanging="360"/>
      </w:pPr>
      <w:rPr>
        <w:rFonts w:hint="default"/>
        <w:lang w:val="en-US" w:eastAsia="en-US" w:bidi="ar-SA"/>
      </w:rPr>
    </w:lvl>
    <w:lvl w:ilvl="5" w:tplc="2FD6B0EE">
      <w:numFmt w:val="bullet"/>
      <w:lvlText w:val="•"/>
      <w:lvlJc w:val="left"/>
      <w:pPr>
        <w:ind w:left="5652" w:hanging="360"/>
      </w:pPr>
      <w:rPr>
        <w:rFonts w:hint="default"/>
        <w:lang w:val="en-US" w:eastAsia="en-US" w:bidi="ar-SA"/>
      </w:rPr>
    </w:lvl>
    <w:lvl w:ilvl="6" w:tplc="3CA26110">
      <w:numFmt w:val="bullet"/>
      <w:lvlText w:val="•"/>
      <w:lvlJc w:val="left"/>
      <w:pPr>
        <w:ind w:left="6683" w:hanging="360"/>
      </w:pPr>
      <w:rPr>
        <w:rFonts w:hint="default"/>
        <w:lang w:val="en-US" w:eastAsia="en-US" w:bidi="ar-SA"/>
      </w:rPr>
    </w:lvl>
    <w:lvl w:ilvl="7" w:tplc="429232DC">
      <w:numFmt w:val="bullet"/>
      <w:lvlText w:val="•"/>
      <w:lvlJc w:val="left"/>
      <w:pPr>
        <w:ind w:left="7713" w:hanging="360"/>
      </w:pPr>
      <w:rPr>
        <w:rFonts w:hint="default"/>
        <w:lang w:val="en-US" w:eastAsia="en-US" w:bidi="ar-SA"/>
      </w:rPr>
    </w:lvl>
    <w:lvl w:ilvl="8" w:tplc="6AB6581A">
      <w:numFmt w:val="bullet"/>
      <w:lvlText w:val="•"/>
      <w:lvlJc w:val="left"/>
      <w:pPr>
        <w:ind w:left="8744" w:hanging="360"/>
      </w:pPr>
      <w:rPr>
        <w:rFonts w:hint="default"/>
        <w:lang w:val="en-US" w:eastAsia="en-US" w:bidi="ar-SA"/>
      </w:rPr>
    </w:lvl>
  </w:abstractNum>
  <w:abstractNum w:abstractNumId="58">
    <w:nsid w:val="69C569C7"/>
    <w:multiLevelType w:val="hybridMultilevel"/>
    <w:tmpl w:val="6B340F02"/>
    <w:lvl w:ilvl="0" w:tplc="11009780">
      <w:start w:val="1"/>
      <w:numFmt w:val="decimal"/>
      <w:lvlText w:val="%1."/>
      <w:lvlJc w:val="left"/>
      <w:pPr>
        <w:ind w:left="540" w:hanging="420"/>
      </w:pPr>
      <w:rPr>
        <w:rFonts w:hint="default"/>
        <w:i w:val="0"/>
        <w:w w:val="100"/>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59">
    <w:nsid w:val="6A127A36"/>
    <w:multiLevelType w:val="hybridMultilevel"/>
    <w:tmpl w:val="5E78A378"/>
    <w:lvl w:ilvl="0" w:tplc="429A9EC0">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6D047598"/>
    <w:multiLevelType w:val="hybridMultilevel"/>
    <w:tmpl w:val="E9867D16"/>
    <w:lvl w:ilvl="0" w:tplc="11009780">
      <w:start w:val="1"/>
      <w:numFmt w:val="decimal"/>
      <w:lvlText w:val="%1."/>
      <w:lvlJc w:val="left"/>
      <w:pPr>
        <w:ind w:left="540" w:hanging="420"/>
      </w:pPr>
      <w:rPr>
        <w:rFonts w:hint="default"/>
        <w:i w:val="0"/>
        <w:w w:val="100"/>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61">
    <w:nsid w:val="714A6767"/>
    <w:multiLevelType w:val="hybridMultilevel"/>
    <w:tmpl w:val="926A869E"/>
    <w:lvl w:ilvl="0" w:tplc="4156D364">
      <w:start w:val="1"/>
      <w:numFmt w:val="decimal"/>
      <w:lvlText w:val="%1."/>
      <w:lvlJc w:val="left"/>
      <w:pPr>
        <w:ind w:left="540" w:hanging="420"/>
      </w:pPr>
      <w:rPr>
        <w:rFonts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62">
    <w:nsid w:val="71790679"/>
    <w:multiLevelType w:val="hybridMultilevel"/>
    <w:tmpl w:val="D3501F28"/>
    <w:lvl w:ilvl="0" w:tplc="E904D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71E9350D"/>
    <w:multiLevelType w:val="hybridMultilevel"/>
    <w:tmpl w:val="61961F24"/>
    <w:lvl w:ilvl="0" w:tplc="5366C7B4">
      <w:start w:val="1"/>
      <w:numFmt w:val="decimal"/>
      <w:lvlText w:val="%1."/>
      <w:lvlJc w:val="left"/>
      <w:pPr>
        <w:tabs>
          <w:tab w:val="num" w:pos="360"/>
        </w:tabs>
        <w:ind w:left="360" w:hanging="360"/>
      </w:pPr>
      <w:rPr>
        <w:rFonts w:ascii="Calibri" w:eastAsia="Calibri" w:hAnsi="Calibri" w:cs="Calibri" w:hint="default"/>
        <w:b/>
        <w:bCs/>
        <w:i w:val="0"/>
        <w:w w:val="100"/>
        <w:sz w:val="24"/>
        <w:szCs w:val="24"/>
        <w:lang w:val="en-US" w:eastAsia="en-US" w:bidi="ar-S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72085C6F"/>
    <w:multiLevelType w:val="hybridMultilevel"/>
    <w:tmpl w:val="2B687A8C"/>
    <w:lvl w:ilvl="0" w:tplc="815E6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74522D81"/>
    <w:multiLevelType w:val="hybridMultilevel"/>
    <w:tmpl w:val="4C3025A0"/>
    <w:lvl w:ilvl="0" w:tplc="B894AAB6">
      <w:start w:val="1"/>
      <w:numFmt w:val="decimal"/>
      <w:lvlText w:val="%1."/>
      <w:lvlJc w:val="left"/>
      <w:pPr>
        <w:ind w:left="420" w:hanging="420"/>
      </w:pPr>
      <w:rPr>
        <w:rFonts w:ascii="Calibri" w:eastAsia="Calibri" w:hAnsi="Calibri" w:cs="Calibri" w:hint="default"/>
        <w:b w:val="0"/>
        <w:bCs/>
        <w:w w:val="100"/>
        <w:sz w:val="24"/>
        <w:szCs w:val="24"/>
        <w:lang w:val="en-US" w:eastAsia="en-US" w:bidi="ar-SA"/>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66">
    <w:nsid w:val="78620EA0"/>
    <w:multiLevelType w:val="hybridMultilevel"/>
    <w:tmpl w:val="A4DE4D78"/>
    <w:lvl w:ilvl="0" w:tplc="8EB2ACAC">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7878661E"/>
    <w:multiLevelType w:val="hybridMultilevel"/>
    <w:tmpl w:val="C5D636E2"/>
    <w:lvl w:ilvl="0" w:tplc="C70CA7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78F23B61"/>
    <w:multiLevelType w:val="hybridMultilevel"/>
    <w:tmpl w:val="90989BA4"/>
    <w:lvl w:ilvl="0" w:tplc="52A02DB6">
      <w:start w:val="1"/>
      <w:numFmt w:val="decimal"/>
      <w:lvlText w:val="%1."/>
      <w:lvlJc w:val="left"/>
      <w:pPr>
        <w:ind w:left="500" w:hanging="36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7B8F004C"/>
    <w:multiLevelType w:val="hybridMultilevel"/>
    <w:tmpl w:val="099051E0"/>
    <w:lvl w:ilvl="0" w:tplc="3838360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7C855B18"/>
    <w:multiLevelType w:val="hybridMultilevel"/>
    <w:tmpl w:val="F3FC95F8"/>
    <w:lvl w:ilvl="0" w:tplc="D1F08612">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7C92386E"/>
    <w:multiLevelType w:val="hybridMultilevel"/>
    <w:tmpl w:val="3C142266"/>
    <w:lvl w:ilvl="0" w:tplc="F4A6176C">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57"/>
  </w:num>
  <w:num w:numId="3">
    <w:abstractNumId w:val="39"/>
  </w:num>
  <w:num w:numId="4">
    <w:abstractNumId w:val="15"/>
  </w:num>
  <w:num w:numId="5">
    <w:abstractNumId w:val="68"/>
  </w:num>
  <w:num w:numId="6">
    <w:abstractNumId w:val="33"/>
  </w:num>
  <w:num w:numId="7">
    <w:abstractNumId w:val="10"/>
  </w:num>
  <w:num w:numId="8">
    <w:abstractNumId w:val="54"/>
  </w:num>
  <w:num w:numId="9">
    <w:abstractNumId w:val="66"/>
  </w:num>
  <w:num w:numId="10">
    <w:abstractNumId w:val="44"/>
  </w:num>
  <w:num w:numId="11">
    <w:abstractNumId w:val="25"/>
  </w:num>
  <w:num w:numId="12">
    <w:abstractNumId w:val="49"/>
  </w:num>
  <w:num w:numId="13">
    <w:abstractNumId w:val="27"/>
  </w:num>
  <w:num w:numId="14">
    <w:abstractNumId w:val="50"/>
  </w:num>
  <w:num w:numId="15">
    <w:abstractNumId w:val="5"/>
  </w:num>
  <w:num w:numId="16">
    <w:abstractNumId w:val="36"/>
  </w:num>
  <w:num w:numId="17">
    <w:abstractNumId w:val="20"/>
  </w:num>
  <w:num w:numId="18">
    <w:abstractNumId w:val="32"/>
  </w:num>
  <w:num w:numId="19">
    <w:abstractNumId w:val="6"/>
  </w:num>
  <w:num w:numId="20">
    <w:abstractNumId w:val="26"/>
  </w:num>
  <w:num w:numId="21">
    <w:abstractNumId w:val="21"/>
  </w:num>
  <w:num w:numId="22">
    <w:abstractNumId w:val="28"/>
  </w:num>
  <w:num w:numId="23">
    <w:abstractNumId w:val="59"/>
  </w:num>
  <w:num w:numId="24">
    <w:abstractNumId w:val="31"/>
  </w:num>
  <w:num w:numId="25">
    <w:abstractNumId w:val="56"/>
  </w:num>
  <w:num w:numId="26">
    <w:abstractNumId w:val="23"/>
  </w:num>
  <w:num w:numId="27">
    <w:abstractNumId w:val="30"/>
  </w:num>
  <w:num w:numId="28">
    <w:abstractNumId w:val="55"/>
  </w:num>
  <w:num w:numId="29">
    <w:abstractNumId w:val="43"/>
  </w:num>
  <w:num w:numId="30">
    <w:abstractNumId w:val="4"/>
  </w:num>
  <w:num w:numId="31">
    <w:abstractNumId w:val="0"/>
  </w:num>
  <w:num w:numId="32">
    <w:abstractNumId w:val="17"/>
  </w:num>
  <w:num w:numId="33">
    <w:abstractNumId w:val="1"/>
  </w:num>
  <w:num w:numId="34">
    <w:abstractNumId w:val="2"/>
  </w:num>
  <w:num w:numId="35">
    <w:abstractNumId w:val="3"/>
  </w:num>
  <w:num w:numId="36">
    <w:abstractNumId w:val="53"/>
  </w:num>
  <w:num w:numId="37">
    <w:abstractNumId w:val="52"/>
  </w:num>
  <w:num w:numId="38">
    <w:abstractNumId w:val="29"/>
  </w:num>
  <w:num w:numId="39">
    <w:abstractNumId w:val="63"/>
  </w:num>
  <w:num w:numId="40">
    <w:abstractNumId w:val="19"/>
  </w:num>
  <w:num w:numId="41">
    <w:abstractNumId w:val="64"/>
  </w:num>
  <w:num w:numId="42">
    <w:abstractNumId w:val="16"/>
  </w:num>
  <w:num w:numId="43">
    <w:abstractNumId w:val="70"/>
  </w:num>
  <w:num w:numId="44">
    <w:abstractNumId w:val="11"/>
  </w:num>
  <w:num w:numId="45">
    <w:abstractNumId w:val="48"/>
  </w:num>
  <w:num w:numId="46">
    <w:abstractNumId w:val="7"/>
  </w:num>
  <w:num w:numId="47">
    <w:abstractNumId w:val="18"/>
  </w:num>
  <w:num w:numId="48">
    <w:abstractNumId w:val="60"/>
  </w:num>
  <w:num w:numId="49">
    <w:abstractNumId w:val="51"/>
  </w:num>
  <w:num w:numId="50">
    <w:abstractNumId w:val="38"/>
  </w:num>
  <w:num w:numId="51">
    <w:abstractNumId w:val="58"/>
  </w:num>
  <w:num w:numId="52">
    <w:abstractNumId w:val="45"/>
  </w:num>
  <w:num w:numId="53">
    <w:abstractNumId w:val="22"/>
  </w:num>
  <w:num w:numId="54">
    <w:abstractNumId w:val="24"/>
  </w:num>
  <w:num w:numId="55">
    <w:abstractNumId w:val="62"/>
  </w:num>
  <w:num w:numId="56">
    <w:abstractNumId w:val="47"/>
  </w:num>
  <w:num w:numId="57">
    <w:abstractNumId w:val="9"/>
  </w:num>
  <w:num w:numId="58">
    <w:abstractNumId w:val="8"/>
  </w:num>
  <w:num w:numId="59">
    <w:abstractNumId w:val="37"/>
  </w:num>
  <w:num w:numId="60">
    <w:abstractNumId w:val="61"/>
  </w:num>
  <w:num w:numId="61">
    <w:abstractNumId w:val="12"/>
  </w:num>
  <w:num w:numId="62">
    <w:abstractNumId w:val="35"/>
  </w:num>
  <w:num w:numId="63">
    <w:abstractNumId w:val="41"/>
  </w:num>
  <w:num w:numId="64">
    <w:abstractNumId w:val="65"/>
  </w:num>
  <w:num w:numId="65">
    <w:abstractNumId w:val="69"/>
  </w:num>
  <w:num w:numId="66">
    <w:abstractNumId w:val="67"/>
  </w:num>
  <w:num w:numId="67">
    <w:abstractNumId w:val="46"/>
  </w:num>
  <w:num w:numId="68">
    <w:abstractNumId w:val="40"/>
  </w:num>
  <w:num w:numId="69">
    <w:abstractNumId w:val="13"/>
  </w:num>
  <w:num w:numId="70">
    <w:abstractNumId w:val="71"/>
  </w:num>
  <w:num w:numId="71">
    <w:abstractNumId w:val="34"/>
  </w:num>
  <w:num w:numId="72">
    <w:abstractNumId w:val="42"/>
  </w:num>
  <w:numIdMacAtCleanup w:val="7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ent Asty">
    <w15:presenceInfo w15:providerId="None" w15:userId="Laurent Ast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29EB"/>
    <w:rsid w:val="00036D78"/>
    <w:rsid w:val="0006416F"/>
    <w:rsid w:val="00074D4C"/>
    <w:rsid w:val="00077EFE"/>
    <w:rsid w:val="00095E95"/>
    <w:rsid w:val="00096278"/>
    <w:rsid w:val="000C2786"/>
    <w:rsid w:val="000D6C23"/>
    <w:rsid w:val="000D7CB2"/>
    <w:rsid w:val="000F6977"/>
    <w:rsid w:val="00117C4D"/>
    <w:rsid w:val="001353A5"/>
    <w:rsid w:val="001578DA"/>
    <w:rsid w:val="00161AD5"/>
    <w:rsid w:val="001D6E43"/>
    <w:rsid w:val="001E2EBF"/>
    <w:rsid w:val="001F29EB"/>
    <w:rsid w:val="002353B2"/>
    <w:rsid w:val="00261145"/>
    <w:rsid w:val="00263D34"/>
    <w:rsid w:val="002846DB"/>
    <w:rsid w:val="00284E01"/>
    <w:rsid w:val="002B008F"/>
    <w:rsid w:val="002C4383"/>
    <w:rsid w:val="002C667F"/>
    <w:rsid w:val="002E0879"/>
    <w:rsid w:val="002E2440"/>
    <w:rsid w:val="00302B30"/>
    <w:rsid w:val="00305517"/>
    <w:rsid w:val="00343DA9"/>
    <w:rsid w:val="0034796C"/>
    <w:rsid w:val="0035411C"/>
    <w:rsid w:val="00363A06"/>
    <w:rsid w:val="003712D2"/>
    <w:rsid w:val="003A1D92"/>
    <w:rsid w:val="003A250A"/>
    <w:rsid w:val="003A6269"/>
    <w:rsid w:val="003C09D0"/>
    <w:rsid w:val="003D00D9"/>
    <w:rsid w:val="003D3230"/>
    <w:rsid w:val="003D4622"/>
    <w:rsid w:val="003F4B49"/>
    <w:rsid w:val="003F568D"/>
    <w:rsid w:val="00422F91"/>
    <w:rsid w:val="0042317A"/>
    <w:rsid w:val="00435211"/>
    <w:rsid w:val="00440356"/>
    <w:rsid w:val="00440B08"/>
    <w:rsid w:val="004447F4"/>
    <w:rsid w:val="004467D9"/>
    <w:rsid w:val="004518E1"/>
    <w:rsid w:val="00496DB4"/>
    <w:rsid w:val="004A05CE"/>
    <w:rsid w:val="004F204E"/>
    <w:rsid w:val="00502F27"/>
    <w:rsid w:val="005077F5"/>
    <w:rsid w:val="00507D40"/>
    <w:rsid w:val="00517248"/>
    <w:rsid w:val="005251FF"/>
    <w:rsid w:val="00535F1A"/>
    <w:rsid w:val="00536045"/>
    <w:rsid w:val="00540893"/>
    <w:rsid w:val="0055185D"/>
    <w:rsid w:val="00564426"/>
    <w:rsid w:val="00574D08"/>
    <w:rsid w:val="0058510A"/>
    <w:rsid w:val="005C0B30"/>
    <w:rsid w:val="005D226F"/>
    <w:rsid w:val="005D4C28"/>
    <w:rsid w:val="00632201"/>
    <w:rsid w:val="00634294"/>
    <w:rsid w:val="00653BF6"/>
    <w:rsid w:val="00660649"/>
    <w:rsid w:val="0066288D"/>
    <w:rsid w:val="00664DCF"/>
    <w:rsid w:val="00666045"/>
    <w:rsid w:val="00681360"/>
    <w:rsid w:val="00695FF6"/>
    <w:rsid w:val="006A22C4"/>
    <w:rsid w:val="006A4E9B"/>
    <w:rsid w:val="006A62AB"/>
    <w:rsid w:val="006C442E"/>
    <w:rsid w:val="006D0F81"/>
    <w:rsid w:val="006E3EB6"/>
    <w:rsid w:val="006F1ED2"/>
    <w:rsid w:val="00713C75"/>
    <w:rsid w:val="00726A83"/>
    <w:rsid w:val="007355C8"/>
    <w:rsid w:val="00747054"/>
    <w:rsid w:val="00764B39"/>
    <w:rsid w:val="00793CDA"/>
    <w:rsid w:val="007C4F1F"/>
    <w:rsid w:val="007C70CC"/>
    <w:rsid w:val="007D18F3"/>
    <w:rsid w:val="007E1284"/>
    <w:rsid w:val="007E29FE"/>
    <w:rsid w:val="007F18AE"/>
    <w:rsid w:val="007F76D4"/>
    <w:rsid w:val="00806276"/>
    <w:rsid w:val="00820099"/>
    <w:rsid w:val="008228A1"/>
    <w:rsid w:val="0083665E"/>
    <w:rsid w:val="00836E1F"/>
    <w:rsid w:val="00855D69"/>
    <w:rsid w:val="00884D53"/>
    <w:rsid w:val="008850C6"/>
    <w:rsid w:val="008E068D"/>
    <w:rsid w:val="008E6D39"/>
    <w:rsid w:val="008F5597"/>
    <w:rsid w:val="008F7319"/>
    <w:rsid w:val="009117B7"/>
    <w:rsid w:val="00914055"/>
    <w:rsid w:val="0092142F"/>
    <w:rsid w:val="00926B5A"/>
    <w:rsid w:val="0092778F"/>
    <w:rsid w:val="0093308B"/>
    <w:rsid w:val="00933B82"/>
    <w:rsid w:val="009564E9"/>
    <w:rsid w:val="009621F6"/>
    <w:rsid w:val="00970CE5"/>
    <w:rsid w:val="009879D9"/>
    <w:rsid w:val="009914DB"/>
    <w:rsid w:val="009D156E"/>
    <w:rsid w:val="00A0154E"/>
    <w:rsid w:val="00A05329"/>
    <w:rsid w:val="00A34521"/>
    <w:rsid w:val="00A447E8"/>
    <w:rsid w:val="00A54BD1"/>
    <w:rsid w:val="00A67833"/>
    <w:rsid w:val="00A67C4A"/>
    <w:rsid w:val="00A8656D"/>
    <w:rsid w:val="00A95A67"/>
    <w:rsid w:val="00AA1AC4"/>
    <w:rsid w:val="00AC4EB3"/>
    <w:rsid w:val="00AD7617"/>
    <w:rsid w:val="00AF4687"/>
    <w:rsid w:val="00B01CAD"/>
    <w:rsid w:val="00B55542"/>
    <w:rsid w:val="00B75704"/>
    <w:rsid w:val="00B94944"/>
    <w:rsid w:val="00BB410F"/>
    <w:rsid w:val="00BC2302"/>
    <w:rsid w:val="00BD639E"/>
    <w:rsid w:val="00BD78D3"/>
    <w:rsid w:val="00BE3CC8"/>
    <w:rsid w:val="00BE3E24"/>
    <w:rsid w:val="00BF208B"/>
    <w:rsid w:val="00BF7D78"/>
    <w:rsid w:val="00C00183"/>
    <w:rsid w:val="00C33F97"/>
    <w:rsid w:val="00C41DC9"/>
    <w:rsid w:val="00C43A85"/>
    <w:rsid w:val="00C909B7"/>
    <w:rsid w:val="00CA175F"/>
    <w:rsid w:val="00CC3C2D"/>
    <w:rsid w:val="00CD501B"/>
    <w:rsid w:val="00CE192E"/>
    <w:rsid w:val="00D11314"/>
    <w:rsid w:val="00D219DF"/>
    <w:rsid w:val="00D42FA0"/>
    <w:rsid w:val="00D45538"/>
    <w:rsid w:val="00D47765"/>
    <w:rsid w:val="00D62E5F"/>
    <w:rsid w:val="00D62EB4"/>
    <w:rsid w:val="00DA49BA"/>
    <w:rsid w:val="00DA561F"/>
    <w:rsid w:val="00DB3764"/>
    <w:rsid w:val="00DC5E92"/>
    <w:rsid w:val="00DC6909"/>
    <w:rsid w:val="00DD65DB"/>
    <w:rsid w:val="00DE33B2"/>
    <w:rsid w:val="00E13A55"/>
    <w:rsid w:val="00E32516"/>
    <w:rsid w:val="00E517B9"/>
    <w:rsid w:val="00E73B7C"/>
    <w:rsid w:val="00E8436A"/>
    <w:rsid w:val="00E905CA"/>
    <w:rsid w:val="00E94585"/>
    <w:rsid w:val="00E9648F"/>
    <w:rsid w:val="00ED7DD4"/>
    <w:rsid w:val="00EE0F74"/>
    <w:rsid w:val="00F12A3F"/>
    <w:rsid w:val="00F337A9"/>
    <w:rsid w:val="00F36D58"/>
    <w:rsid w:val="00F51FA1"/>
    <w:rsid w:val="00F70A8F"/>
    <w:rsid w:val="00F71E25"/>
    <w:rsid w:val="00F74DA5"/>
    <w:rsid w:val="00F87391"/>
    <w:rsid w:val="00F876A0"/>
    <w:rsid w:val="00FC6B36"/>
    <w:rsid w:val="00FD6475"/>
    <w:rsid w:val="00FD7D55"/>
    <w:rsid w:val="00FE21E2"/>
    <w:rsid w:val="00FF1EA0"/>
    <w:rsid w:val="00FF6C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AC4"/>
    <w:rPr>
      <w:rFonts w:ascii="宋体" w:eastAsia="宋体" w:hAnsi="宋体" w:cs="宋体"/>
      <w:kern w:val="0"/>
      <w:sz w:val="24"/>
      <w:szCs w:val="24"/>
    </w:rPr>
  </w:style>
  <w:style w:type="paragraph" w:styleId="1">
    <w:name w:val="heading 1"/>
    <w:basedOn w:val="a"/>
    <w:link w:val="1Char"/>
    <w:uiPriority w:val="1"/>
    <w:qFormat/>
    <w:rsid w:val="00095E95"/>
    <w:pPr>
      <w:widowControl w:val="0"/>
      <w:autoSpaceDE w:val="0"/>
      <w:autoSpaceDN w:val="0"/>
      <w:ind w:left="600" w:hanging="461"/>
      <w:outlineLvl w:val="0"/>
    </w:pPr>
    <w:rPr>
      <w:rFonts w:ascii="Arial" w:eastAsia="Arial" w:hAnsi="Arial" w:cs="Arial"/>
      <w:b/>
      <w:bCs/>
      <w:sz w:val="44"/>
      <w:szCs w:val="44"/>
      <w:lang w:eastAsia="en-US"/>
    </w:rPr>
  </w:style>
  <w:style w:type="paragraph" w:styleId="2">
    <w:name w:val="heading 2"/>
    <w:basedOn w:val="a"/>
    <w:link w:val="2Char"/>
    <w:uiPriority w:val="1"/>
    <w:qFormat/>
    <w:rsid w:val="00095E95"/>
    <w:pPr>
      <w:widowControl w:val="0"/>
      <w:autoSpaceDE w:val="0"/>
      <w:autoSpaceDN w:val="0"/>
      <w:ind w:left="145"/>
      <w:outlineLvl w:val="1"/>
    </w:pPr>
    <w:rPr>
      <w:rFonts w:ascii="Arial" w:eastAsia="Arial" w:hAnsi="Arial" w:cs="Arial"/>
      <w:b/>
      <w:bCs/>
      <w:sz w:val="32"/>
      <w:szCs w:val="32"/>
      <w:lang w:eastAsia="en-US"/>
    </w:rPr>
  </w:style>
  <w:style w:type="paragraph" w:styleId="3">
    <w:name w:val="heading 3"/>
    <w:basedOn w:val="a"/>
    <w:link w:val="3Char"/>
    <w:uiPriority w:val="1"/>
    <w:qFormat/>
    <w:rsid w:val="00095E95"/>
    <w:pPr>
      <w:widowControl w:val="0"/>
      <w:autoSpaceDE w:val="0"/>
      <w:autoSpaceDN w:val="0"/>
      <w:ind w:left="140"/>
      <w:outlineLvl w:val="2"/>
    </w:pPr>
    <w:rPr>
      <w:rFonts w:ascii="Arial" w:eastAsia="Arial" w:hAnsi="Arial" w:cs="Arial"/>
      <w:b/>
      <w:bCs/>
      <w:sz w:val="22"/>
      <w:szCs w:val="22"/>
      <w:lang w:eastAsia="en-US"/>
    </w:rPr>
  </w:style>
  <w:style w:type="paragraph" w:styleId="4">
    <w:name w:val="heading 4"/>
    <w:basedOn w:val="a"/>
    <w:next w:val="a"/>
    <w:link w:val="4Char"/>
    <w:uiPriority w:val="9"/>
    <w:semiHidden/>
    <w:unhideWhenUsed/>
    <w:qFormat/>
    <w:rsid w:val="0009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6D39"/>
    <w:rPr>
      <w:sz w:val="18"/>
      <w:szCs w:val="18"/>
    </w:rPr>
  </w:style>
  <w:style w:type="character" w:customStyle="1" w:styleId="Char">
    <w:name w:val="批注框文本 Char"/>
    <w:basedOn w:val="a0"/>
    <w:link w:val="a3"/>
    <w:uiPriority w:val="99"/>
    <w:semiHidden/>
    <w:rsid w:val="008E6D39"/>
    <w:rPr>
      <w:sz w:val="18"/>
      <w:szCs w:val="18"/>
    </w:rPr>
  </w:style>
  <w:style w:type="paragraph" w:styleId="a4">
    <w:name w:val="header"/>
    <w:basedOn w:val="a"/>
    <w:link w:val="Char0"/>
    <w:uiPriority w:val="99"/>
    <w:semiHidden/>
    <w:unhideWhenUsed/>
    <w:rsid w:val="008E6D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8E6D39"/>
    <w:rPr>
      <w:sz w:val="18"/>
      <w:szCs w:val="18"/>
    </w:rPr>
  </w:style>
  <w:style w:type="paragraph" w:styleId="a5">
    <w:name w:val="footer"/>
    <w:basedOn w:val="a"/>
    <w:link w:val="Char1"/>
    <w:uiPriority w:val="99"/>
    <w:unhideWhenUsed/>
    <w:rsid w:val="008E6D39"/>
    <w:pPr>
      <w:tabs>
        <w:tab w:val="center" w:pos="4153"/>
        <w:tab w:val="right" w:pos="8306"/>
      </w:tabs>
      <w:snapToGrid w:val="0"/>
    </w:pPr>
    <w:rPr>
      <w:sz w:val="18"/>
      <w:szCs w:val="18"/>
    </w:rPr>
  </w:style>
  <w:style w:type="character" w:customStyle="1" w:styleId="Char1">
    <w:name w:val="页脚 Char"/>
    <w:basedOn w:val="a0"/>
    <w:link w:val="a5"/>
    <w:uiPriority w:val="99"/>
    <w:rsid w:val="008E6D39"/>
    <w:rPr>
      <w:sz w:val="18"/>
      <w:szCs w:val="18"/>
    </w:rPr>
  </w:style>
  <w:style w:type="table" w:styleId="a6">
    <w:name w:val="Table Grid"/>
    <w:basedOn w:val="a1"/>
    <w:uiPriority w:val="59"/>
    <w:rsid w:val="00BC2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2"/>
    <w:uiPriority w:val="1"/>
    <w:qFormat/>
    <w:rsid w:val="0083665E"/>
    <w:pPr>
      <w:widowControl w:val="0"/>
      <w:spacing w:before="57"/>
      <w:ind w:left="120"/>
    </w:pPr>
    <w:rPr>
      <w:rFonts w:ascii="Arial" w:eastAsia="Arial" w:hAnsi="Arial" w:cstheme="minorBidi"/>
      <w:sz w:val="20"/>
      <w:szCs w:val="20"/>
      <w:lang w:eastAsia="en-US"/>
    </w:rPr>
  </w:style>
  <w:style w:type="character" w:customStyle="1" w:styleId="Char2">
    <w:name w:val="正文文本 Char"/>
    <w:basedOn w:val="a0"/>
    <w:link w:val="a7"/>
    <w:uiPriority w:val="1"/>
    <w:rsid w:val="0083665E"/>
    <w:rPr>
      <w:rFonts w:ascii="Arial" w:eastAsia="Arial" w:hAnsi="Arial"/>
      <w:kern w:val="0"/>
      <w:sz w:val="20"/>
      <w:szCs w:val="20"/>
      <w:lang w:eastAsia="en-US"/>
    </w:rPr>
  </w:style>
  <w:style w:type="character" w:customStyle="1" w:styleId="1Char">
    <w:name w:val="标题 1 Char"/>
    <w:basedOn w:val="a0"/>
    <w:link w:val="1"/>
    <w:uiPriority w:val="1"/>
    <w:rsid w:val="00095E95"/>
    <w:rPr>
      <w:rFonts w:ascii="Arial" w:eastAsia="Arial" w:hAnsi="Arial" w:cs="Arial"/>
      <w:b/>
      <w:bCs/>
      <w:kern w:val="0"/>
      <w:sz w:val="44"/>
      <w:szCs w:val="44"/>
      <w:lang w:eastAsia="en-US"/>
    </w:rPr>
  </w:style>
  <w:style w:type="character" w:customStyle="1" w:styleId="2Char">
    <w:name w:val="标题 2 Char"/>
    <w:basedOn w:val="a0"/>
    <w:link w:val="2"/>
    <w:uiPriority w:val="1"/>
    <w:rsid w:val="00095E95"/>
    <w:rPr>
      <w:rFonts w:ascii="Arial" w:eastAsia="Arial" w:hAnsi="Arial" w:cs="Arial"/>
      <w:b/>
      <w:bCs/>
      <w:kern w:val="0"/>
      <w:sz w:val="32"/>
      <w:szCs w:val="32"/>
      <w:lang w:eastAsia="en-US"/>
    </w:rPr>
  </w:style>
  <w:style w:type="character" w:customStyle="1" w:styleId="3Char">
    <w:name w:val="标题 3 Char"/>
    <w:basedOn w:val="a0"/>
    <w:link w:val="3"/>
    <w:uiPriority w:val="1"/>
    <w:rsid w:val="00095E95"/>
    <w:rPr>
      <w:rFonts w:ascii="Arial" w:eastAsia="Arial" w:hAnsi="Arial" w:cs="Arial"/>
      <w:b/>
      <w:bCs/>
      <w:kern w:val="0"/>
      <w:sz w:val="22"/>
      <w:lang w:eastAsia="en-US"/>
    </w:rPr>
  </w:style>
  <w:style w:type="paragraph" w:styleId="10">
    <w:name w:val="toc 1"/>
    <w:basedOn w:val="a"/>
    <w:uiPriority w:val="39"/>
    <w:qFormat/>
    <w:rsid w:val="00095E95"/>
    <w:pPr>
      <w:widowControl w:val="0"/>
      <w:autoSpaceDE w:val="0"/>
      <w:autoSpaceDN w:val="0"/>
      <w:spacing w:before="211"/>
      <w:ind w:left="3037" w:hanging="421"/>
    </w:pPr>
    <w:rPr>
      <w:rFonts w:ascii="Calibri" w:eastAsia="Calibri" w:hAnsi="Calibri" w:cs="Calibri"/>
      <w:b/>
      <w:bCs/>
      <w:lang w:eastAsia="en-US"/>
    </w:rPr>
  </w:style>
  <w:style w:type="paragraph" w:styleId="20">
    <w:name w:val="toc 2"/>
    <w:basedOn w:val="a"/>
    <w:uiPriority w:val="1"/>
    <w:qFormat/>
    <w:rsid w:val="00095E95"/>
    <w:pPr>
      <w:widowControl w:val="0"/>
      <w:autoSpaceDE w:val="0"/>
      <w:autoSpaceDN w:val="0"/>
      <w:spacing w:before="211"/>
      <w:ind w:left="3061" w:hanging="422"/>
    </w:pPr>
    <w:rPr>
      <w:rFonts w:ascii="Calibri" w:eastAsia="Calibri" w:hAnsi="Calibri" w:cs="Calibri"/>
      <w:b/>
      <w:bCs/>
      <w:lang w:eastAsia="en-US"/>
    </w:rPr>
  </w:style>
  <w:style w:type="paragraph" w:styleId="a8">
    <w:name w:val="List Paragraph"/>
    <w:basedOn w:val="a"/>
    <w:uiPriority w:val="34"/>
    <w:qFormat/>
    <w:rsid w:val="00095E95"/>
    <w:pPr>
      <w:widowControl w:val="0"/>
      <w:autoSpaceDE w:val="0"/>
      <w:autoSpaceDN w:val="0"/>
      <w:ind w:left="140"/>
    </w:pPr>
    <w:rPr>
      <w:rFonts w:ascii="Microsoft Sans Serif" w:eastAsia="Microsoft Sans Serif" w:hAnsi="Microsoft Sans Serif" w:cs="Microsoft Sans Serif"/>
      <w:sz w:val="22"/>
      <w:szCs w:val="22"/>
      <w:lang w:eastAsia="en-US"/>
    </w:rPr>
  </w:style>
  <w:style w:type="paragraph" w:customStyle="1" w:styleId="TableParagraph">
    <w:name w:val="Table Paragraph"/>
    <w:basedOn w:val="a"/>
    <w:uiPriority w:val="1"/>
    <w:qFormat/>
    <w:rsid w:val="00095E95"/>
    <w:pPr>
      <w:widowControl w:val="0"/>
      <w:autoSpaceDE w:val="0"/>
      <w:autoSpaceDN w:val="0"/>
      <w:spacing w:before="61"/>
      <w:ind w:left="107"/>
    </w:pPr>
    <w:rPr>
      <w:rFonts w:ascii="Microsoft Sans Serif" w:eastAsia="Microsoft Sans Serif" w:hAnsi="Microsoft Sans Serif" w:cs="Microsoft Sans Serif"/>
      <w:sz w:val="22"/>
      <w:szCs w:val="22"/>
      <w:lang w:eastAsia="en-US"/>
    </w:rPr>
  </w:style>
  <w:style w:type="character" w:customStyle="1" w:styleId="4Char">
    <w:name w:val="标题 4 Char"/>
    <w:basedOn w:val="a0"/>
    <w:link w:val="4"/>
    <w:uiPriority w:val="9"/>
    <w:semiHidden/>
    <w:rsid w:val="00096278"/>
    <w:rPr>
      <w:rFonts w:asciiTheme="majorHAnsi" w:eastAsiaTheme="majorEastAsia" w:hAnsiTheme="majorHAnsi" w:cstheme="majorBidi"/>
      <w:b/>
      <w:bCs/>
      <w:kern w:val="0"/>
      <w:sz w:val="28"/>
      <w:szCs w:val="28"/>
    </w:rPr>
  </w:style>
  <w:style w:type="table" w:customStyle="1" w:styleId="TableNormal1">
    <w:name w:val="Table Normal1"/>
    <w:uiPriority w:val="2"/>
    <w:semiHidden/>
    <w:unhideWhenUsed/>
    <w:qFormat/>
    <w:rsid w:val="00E13A55"/>
    <w:pPr>
      <w:widowControl w:val="0"/>
    </w:pPr>
    <w:rPr>
      <w:kern w:val="0"/>
      <w:sz w:val="22"/>
      <w:lang w:eastAsia="en-US"/>
    </w:rPr>
    <w:tblPr>
      <w:tblInd w:w="0" w:type="dxa"/>
      <w:tblCellMar>
        <w:top w:w="0" w:type="dxa"/>
        <w:left w:w="0" w:type="dxa"/>
        <w:bottom w:w="0" w:type="dxa"/>
        <w:right w:w="0" w:type="dxa"/>
      </w:tblCellMar>
    </w:tblPr>
  </w:style>
  <w:style w:type="paragraph" w:customStyle="1" w:styleId="Default">
    <w:name w:val="Default"/>
    <w:rsid w:val="000C2786"/>
    <w:pPr>
      <w:autoSpaceDE w:val="0"/>
      <w:autoSpaceDN w:val="0"/>
      <w:adjustRightInd w:val="0"/>
      <w:spacing w:after="160" w:line="259" w:lineRule="auto"/>
    </w:pPr>
    <w:rPr>
      <w:rFonts w:ascii="Cambria" w:hAnsi="Cambria" w:cs="Cambria"/>
      <w:color w:val="000000"/>
      <w:kern w:val="0"/>
      <w:sz w:val="24"/>
      <w:szCs w:val="24"/>
      <w:lang w:val="fr-FR" w:eastAsia="en-US"/>
    </w:rPr>
  </w:style>
  <w:style w:type="paragraph" w:styleId="TOC">
    <w:name w:val="TOC Heading"/>
    <w:basedOn w:val="1"/>
    <w:next w:val="a"/>
    <w:uiPriority w:val="39"/>
    <w:unhideWhenUsed/>
    <w:qFormat/>
    <w:rsid w:val="00F337A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30">
    <w:name w:val="toc 3"/>
    <w:basedOn w:val="a"/>
    <w:next w:val="a"/>
    <w:autoRedefine/>
    <w:uiPriority w:val="39"/>
    <w:unhideWhenUsed/>
    <w:rsid w:val="00F337A9"/>
    <w:pPr>
      <w:spacing w:after="100"/>
      <w:ind w:left="480"/>
    </w:pPr>
  </w:style>
  <w:style w:type="character" w:styleId="a9">
    <w:name w:val="Hyperlink"/>
    <w:basedOn w:val="a0"/>
    <w:uiPriority w:val="99"/>
    <w:unhideWhenUsed/>
    <w:rsid w:val="00F337A9"/>
    <w:rPr>
      <w:color w:val="0000FF" w:themeColor="hyperlink"/>
      <w:u w:val="single"/>
    </w:rPr>
  </w:style>
  <w:style w:type="character" w:styleId="aa">
    <w:name w:val="annotation reference"/>
    <w:basedOn w:val="a0"/>
    <w:uiPriority w:val="99"/>
    <w:semiHidden/>
    <w:unhideWhenUsed/>
    <w:rsid w:val="001578DA"/>
    <w:rPr>
      <w:sz w:val="16"/>
      <w:szCs w:val="16"/>
    </w:rPr>
  </w:style>
  <w:style w:type="paragraph" w:styleId="ab">
    <w:name w:val="annotation text"/>
    <w:basedOn w:val="a"/>
    <w:link w:val="Char3"/>
    <w:uiPriority w:val="99"/>
    <w:semiHidden/>
    <w:unhideWhenUsed/>
    <w:rsid w:val="001578DA"/>
    <w:rPr>
      <w:sz w:val="20"/>
      <w:szCs w:val="20"/>
    </w:rPr>
  </w:style>
  <w:style w:type="character" w:customStyle="1" w:styleId="Char3">
    <w:name w:val="批注文字 Char"/>
    <w:basedOn w:val="a0"/>
    <w:link w:val="ab"/>
    <w:uiPriority w:val="99"/>
    <w:semiHidden/>
    <w:rsid w:val="001578DA"/>
    <w:rPr>
      <w:rFonts w:ascii="宋体" w:eastAsia="宋体" w:hAnsi="宋体" w:cs="宋体"/>
      <w:kern w:val="0"/>
      <w:sz w:val="20"/>
      <w:szCs w:val="20"/>
    </w:rPr>
  </w:style>
  <w:style w:type="paragraph" w:styleId="ac">
    <w:name w:val="annotation subject"/>
    <w:basedOn w:val="ab"/>
    <w:next w:val="ab"/>
    <w:link w:val="Char4"/>
    <w:uiPriority w:val="99"/>
    <w:semiHidden/>
    <w:unhideWhenUsed/>
    <w:rsid w:val="001578DA"/>
    <w:rPr>
      <w:b/>
      <w:bCs/>
    </w:rPr>
  </w:style>
  <w:style w:type="character" w:customStyle="1" w:styleId="Char4">
    <w:name w:val="批注主题 Char"/>
    <w:basedOn w:val="Char3"/>
    <w:link w:val="ac"/>
    <w:uiPriority w:val="99"/>
    <w:semiHidden/>
    <w:rsid w:val="001578DA"/>
    <w:rPr>
      <w:rFonts w:ascii="宋体" w:eastAsia="宋体" w:hAnsi="宋体" w:cs="宋体"/>
      <w:b/>
      <w:bCs/>
      <w:kern w:val="0"/>
      <w:sz w:val="20"/>
      <w:szCs w:val="20"/>
    </w:rPr>
  </w:style>
  <w:style w:type="paragraph" w:customStyle="1" w:styleId="Pa1">
    <w:name w:val="Pa1"/>
    <w:basedOn w:val="a"/>
    <w:next w:val="a"/>
    <w:uiPriority w:val="99"/>
    <w:rsid w:val="0034796C"/>
    <w:pPr>
      <w:widowControl w:val="0"/>
      <w:autoSpaceDE w:val="0"/>
      <w:autoSpaceDN w:val="0"/>
      <w:adjustRightInd w:val="0"/>
      <w:spacing w:line="241" w:lineRule="atLeast"/>
    </w:pPr>
    <w:rPr>
      <w:rFonts w:ascii="Geogrotesque Rg" w:eastAsia="Geogrotesque Rg" w:hAnsiTheme="minorHAnsi" w:cstheme="minorBidi"/>
    </w:rPr>
  </w:style>
  <w:style w:type="character" w:customStyle="1" w:styleId="A70">
    <w:name w:val="A7"/>
    <w:uiPriority w:val="99"/>
    <w:rsid w:val="0034796C"/>
    <w:rPr>
      <w:rFonts w:cs="Geogrotesque Rg"/>
      <w:color w:val="211D1E"/>
      <w:sz w:val="18"/>
      <w:szCs w:val="18"/>
    </w:rPr>
  </w:style>
  <w:style w:type="paragraph" w:customStyle="1" w:styleId="Pa3">
    <w:name w:val="Pa3"/>
    <w:basedOn w:val="a"/>
    <w:next w:val="a"/>
    <w:uiPriority w:val="99"/>
    <w:rsid w:val="0034796C"/>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Pa0">
    <w:name w:val="Pa0"/>
    <w:basedOn w:val="a"/>
    <w:next w:val="a"/>
    <w:uiPriority w:val="99"/>
    <w:rsid w:val="0034796C"/>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Pa01">
    <w:name w:val="Pa0+1"/>
    <w:basedOn w:val="a"/>
    <w:next w:val="a"/>
    <w:uiPriority w:val="99"/>
    <w:rsid w:val="0034796C"/>
    <w:pPr>
      <w:widowControl w:val="0"/>
      <w:autoSpaceDE w:val="0"/>
      <w:autoSpaceDN w:val="0"/>
      <w:adjustRightInd w:val="0"/>
      <w:spacing w:line="241" w:lineRule="atLeast"/>
    </w:pPr>
    <w:rPr>
      <w:rFonts w:ascii="Geogrotesque Rg" w:eastAsia="Geogrotesque Rg" w:hAnsiTheme="minorHAnsi" w:cstheme="minorBidi"/>
    </w:rPr>
  </w:style>
  <w:style w:type="character" w:customStyle="1" w:styleId="A41">
    <w:name w:val="A4+1"/>
    <w:uiPriority w:val="99"/>
    <w:rsid w:val="0034796C"/>
    <w:rPr>
      <w:rFonts w:cs="Geogrotesque Rg"/>
      <w:color w:val="211D1E"/>
      <w:sz w:val="18"/>
      <w:szCs w:val="18"/>
    </w:rPr>
  </w:style>
  <w:style w:type="paragraph" w:customStyle="1" w:styleId="Pa7">
    <w:name w:val="Pa7"/>
    <w:basedOn w:val="a"/>
    <w:next w:val="a"/>
    <w:uiPriority w:val="99"/>
    <w:rsid w:val="0034796C"/>
    <w:pPr>
      <w:widowControl w:val="0"/>
      <w:autoSpaceDE w:val="0"/>
      <w:autoSpaceDN w:val="0"/>
      <w:adjustRightInd w:val="0"/>
      <w:spacing w:line="241" w:lineRule="atLeast"/>
    </w:pPr>
    <w:rPr>
      <w:rFonts w:ascii="Geogrotesque Rg" w:eastAsia="Geogrotesque Rg" w:hAnsiTheme="minorHAnsi" w:cstheme="minorBidi"/>
    </w:rPr>
  </w:style>
</w:styles>
</file>

<file path=word/webSettings.xml><?xml version="1.0" encoding="utf-8"?>
<w:webSettings xmlns:r="http://schemas.openxmlformats.org/officeDocument/2006/relationships" xmlns:w="http://schemas.openxmlformats.org/wordprocessingml/2006/main">
  <w:divs>
    <w:div w:id="58752877">
      <w:bodyDiv w:val="1"/>
      <w:marLeft w:val="0"/>
      <w:marRight w:val="0"/>
      <w:marTop w:val="0"/>
      <w:marBottom w:val="0"/>
      <w:divBdr>
        <w:top w:val="none" w:sz="0" w:space="0" w:color="auto"/>
        <w:left w:val="none" w:sz="0" w:space="0" w:color="auto"/>
        <w:bottom w:val="none" w:sz="0" w:space="0" w:color="auto"/>
        <w:right w:val="none" w:sz="0" w:space="0" w:color="auto"/>
      </w:divBdr>
      <w:divsChild>
        <w:div w:id="1631743148">
          <w:marLeft w:val="0"/>
          <w:marRight w:val="0"/>
          <w:marTop w:val="0"/>
          <w:marBottom w:val="0"/>
          <w:divBdr>
            <w:top w:val="none" w:sz="0" w:space="0" w:color="auto"/>
            <w:left w:val="none" w:sz="0" w:space="0" w:color="auto"/>
            <w:bottom w:val="none" w:sz="0" w:space="0" w:color="auto"/>
            <w:right w:val="none" w:sz="0" w:space="0" w:color="auto"/>
          </w:divBdr>
        </w:div>
        <w:div w:id="767233956">
          <w:marLeft w:val="0"/>
          <w:marRight w:val="0"/>
          <w:marTop w:val="0"/>
          <w:marBottom w:val="0"/>
          <w:divBdr>
            <w:top w:val="none" w:sz="0" w:space="0" w:color="auto"/>
            <w:left w:val="none" w:sz="0" w:space="0" w:color="auto"/>
            <w:bottom w:val="none" w:sz="0" w:space="0" w:color="auto"/>
            <w:right w:val="none" w:sz="0" w:space="0" w:color="auto"/>
          </w:divBdr>
        </w:div>
        <w:div w:id="427434264">
          <w:marLeft w:val="0"/>
          <w:marRight w:val="0"/>
          <w:marTop w:val="0"/>
          <w:marBottom w:val="0"/>
          <w:divBdr>
            <w:top w:val="none" w:sz="0" w:space="0" w:color="auto"/>
            <w:left w:val="none" w:sz="0" w:space="0" w:color="auto"/>
            <w:bottom w:val="none" w:sz="0" w:space="0" w:color="auto"/>
            <w:right w:val="none" w:sz="0" w:space="0" w:color="auto"/>
          </w:divBdr>
        </w:div>
        <w:div w:id="533733779">
          <w:marLeft w:val="0"/>
          <w:marRight w:val="0"/>
          <w:marTop w:val="0"/>
          <w:marBottom w:val="0"/>
          <w:divBdr>
            <w:top w:val="none" w:sz="0" w:space="0" w:color="auto"/>
            <w:left w:val="none" w:sz="0" w:space="0" w:color="auto"/>
            <w:bottom w:val="none" w:sz="0" w:space="0" w:color="auto"/>
            <w:right w:val="none" w:sz="0" w:space="0" w:color="auto"/>
          </w:divBdr>
        </w:div>
        <w:div w:id="177280592">
          <w:marLeft w:val="0"/>
          <w:marRight w:val="0"/>
          <w:marTop w:val="0"/>
          <w:marBottom w:val="0"/>
          <w:divBdr>
            <w:top w:val="none" w:sz="0" w:space="0" w:color="auto"/>
            <w:left w:val="none" w:sz="0" w:space="0" w:color="auto"/>
            <w:bottom w:val="none" w:sz="0" w:space="0" w:color="auto"/>
            <w:right w:val="none" w:sz="0" w:space="0" w:color="auto"/>
          </w:divBdr>
        </w:div>
      </w:divsChild>
    </w:div>
    <w:div w:id="569192772">
      <w:bodyDiv w:val="1"/>
      <w:marLeft w:val="0"/>
      <w:marRight w:val="0"/>
      <w:marTop w:val="0"/>
      <w:marBottom w:val="0"/>
      <w:divBdr>
        <w:top w:val="none" w:sz="0" w:space="0" w:color="auto"/>
        <w:left w:val="none" w:sz="0" w:space="0" w:color="auto"/>
        <w:bottom w:val="none" w:sz="0" w:space="0" w:color="auto"/>
        <w:right w:val="none" w:sz="0" w:space="0" w:color="auto"/>
      </w:divBdr>
      <w:divsChild>
        <w:div w:id="1765833381">
          <w:marLeft w:val="0"/>
          <w:marRight w:val="0"/>
          <w:marTop w:val="0"/>
          <w:marBottom w:val="0"/>
          <w:divBdr>
            <w:top w:val="none" w:sz="0" w:space="0" w:color="auto"/>
            <w:left w:val="none" w:sz="0" w:space="0" w:color="auto"/>
            <w:bottom w:val="none" w:sz="0" w:space="0" w:color="auto"/>
            <w:right w:val="none" w:sz="0" w:space="0" w:color="auto"/>
          </w:divBdr>
        </w:div>
        <w:div w:id="1108625322">
          <w:marLeft w:val="0"/>
          <w:marRight w:val="0"/>
          <w:marTop w:val="0"/>
          <w:marBottom w:val="0"/>
          <w:divBdr>
            <w:top w:val="none" w:sz="0" w:space="0" w:color="auto"/>
            <w:left w:val="none" w:sz="0" w:space="0" w:color="auto"/>
            <w:bottom w:val="none" w:sz="0" w:space="0" w:color="auto"/>
            <w:right w:val="none" w:sz="0" w:space="0" w:color="auto"/>
          </w:divBdr>
        </w:div>
        <w:div w:id="1366759610">
          <w:marLeft w:val="0"/>
          <w:marRight w:val="0"/>
          <w:marTop w:val="0"/>
          <w:marBottom w:val="0"/>
          <w:divBdr>
            <w:top w:val="none" w:sz="0" w:space="0" w:color="auto"/>
            <w:left w:val="none" w:sz="0" w:space="0" w:color="auto"/>
            <w:bottom w:val="none" w:sz="0" w:space="0" w:color="auto"/>
            <w:right w:val="none" w:sz="0" w:space="0" w:color="auto"/>
          </w:divBdr>
        </w:div>
      </w:divsChild>
    </w:div>
    <w:div w:id="1010446524">
      <w:bodyDiv w:val="1"/>
      <w:marLeft w:val="0"/>
      <w:marRight w:val="0"/>
      <w:marTop w:val="0"/>
      <w:marBottom w:val="0"/>
      <w:divBdr>
        <w:top w:val="none" w:sz="0" w:space="0" w:color="auto"/>
        <w:left w:val="none" w:sz="0" w:space="0" w:color="auto"/>
        <w:bottom w:val="none" w:sz="0" w:space="0" w:color="auto"/>
        <w:right w:val="none" w:sz="0" w:space="0" w:color="auto"/>
      </w:divBdr>
      <w:divsChild>
        <w:div w:id="1162813811">
          <w:marLeft w:val="0"/>
          <w:marRight w:val="0"/>
          <w:marTop w:val="0"/>
          <w:marBottom w:val="0"/>
          <w:divBdr>
            <w:top w:val="none" w:sz="0" w:space="0" w:color="auto"/>
            <w:left w:val="none" w:sz="0" w:space="0" w:color="auto"/>
            <w:bottom w:val="none" w:sz="0" w:space="0" w:color="auto"/>
            <w:right w:val="none" w:sz="0" w:space="0" w:color="auto"/>
          </w:divBdr>
        </w:div>
        <w:div w:id="1316763207">
          <w:marLeft w:val="0"/>
          <w:marRight w:val="0"/>
          <w:marTop w:val="0"/>
          <w:marBottom w:val="0"/>
          <w:divBdr>
            <w:top w:val="none" w:sz="0" w:space="0" w:color="auto"/>
            <w:left w:val="none" w:sz="0" w:space="0" w:color="auto"/>
            <w:bottom w:val="none" w:sz="0" w:space="0" w:color="auto"/>
            <w:right w:val="none" w:sz="0" w:space="0" w:color="auto"/>
          </w:divBdr>
        </w:div>
      </w:divsChild>
    </w:div>
    <w:div w:id="1420909747">
      <w:bodyDiv w:val="1"/>
      <w:marLeft w:val="0"/>
      <w:marRight w:val="0"/>
      <w:marTop w:val="0"/>
      <w:marBottom w:val="0"/>
      <w:divBdr>
        <w:top w:val="none" w:sz="0" w:space="0" w:color="auto"/>
        <w:left w:val="none" w:sz="0" w:space="0" w:color="auto"/>
        <w:bottom w:val="none" w:sz="0" w:space="0" w:color="auto"/>
        <w:right w:val="none" w:sz="0" w:space="0" w:color="auto"/>
      </w:divBdr>
      <w:divsChild>
        <w:div w:id="1274942673">
          <w:marLeft w:val="0"/>
          <w:marRight w:val="0"/>
          <w:marTop w:val="0"/>
          <w:marBottom w:val="0"/>
          <w:divBdr>
            <w:top w:val="none" w:sz="0" w:space="0" w:color="auto"/>
            <w:left w:val="none" w:sz="0" w:space="0" w:color="auto"/>
            <w:bottom w:val="none" w:sz="0" w:space="0" w:color="auto"/>
            <w:right w:val="none" w:sz="0" w:space="0" w:color="auto"/>
          </w:divBdr>
        </w:div>
        <w:div w:id="692999438">
          <w:marLeft w:val="0"/>
          <w:marRight w:val="0"/>
          <w:marTop w:val="0"/>
          <w:marBottom w:val="0"/>
          <w:divBdr>
            <w:top w:val="none" w:sz="0" w:space="0" w:color="auto"/>
            <w:left w:val="none" w:sz="0" w:space="0" w:color="auto"/>
            <w:bottom w:val="none" w:sz="0" w:space="0" w:color="auto"/>
            <w:right w:val="none" w:sz="0" w:space="0" w:color="auto"/>
          </w:divBdr>
        </w:div>
      </w:divsChild>
    </w:div>
    <w:div w:id="1624072989">
      <w:bodyDiv w:val="1"/>
      <w:marLeft w:val="0"/>
      <w:marRight w:val="0"/>
      <w:marTop w:val="0"/>
      <w:marBottom w:val="0"/>
      <w:divBdr>
        <w:top w:val="none" w:sz="0" w:space="0" w:color="auto"/>
        <w:left w:val="none" w:sz="0" w:space="0" w:color="auto"/>
        <w:bottom w:val="none" w:sz="0" w:space="0" w:color="auto"/>
        <w:right w:val="none" w:sz="0" w:space="0" w:color="auto"/>
      </w:divBdr>
      <w:divsChild>
        <w:div w:id="1657605733">
          <w:marLeft w:val="0"/>
          <w:marRight w:val="0"/>
          <w:marTop w:val="0"/>
          <w:marBottom w:val="0"/>
          <w:divBdr>
            <w:top w:val="none" w:sz="0" w:space="0" w:color="auto"/>
            <w:left w:val="none" w:sz="0" w:space="0" w:color="auto"/>
            <w:bottom w:val="none" w:sz="0" w:space="0" w:color="auto"/>
            <w:right w:val="none" w:sz="0" w:space="0" w:color="auto"/>
          </w:divBdr>
        </w:div>
      </w:divsChild>
    </w:div>
    <w:div w:id="1734549151">
      <w:bodyDiv w:val="1"/>
      <w:marLeft w:val="0"/>
      <w:marRight w:val="0"/>
      <w:marTop w:val="0"/>
      <w:marBottom w:val="0"/>
      <w:divBdr>
        <w:top w:val="none" w:sz="0" w:space="0" w:color="auto"/>
        <w:left w:val="none" w:sz="0" w:space="0" w:color="auto"/>
        <w:bottom w:val="none" w:sz="0" w:space="0" w:color="auto"/>
        <w:right w:val="none" w:sz="0" w:space="0" w:color="auto"/>
      </w:divBdr>
      <w:divsChild>
        <w:div w:id="147529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8.emf"/><Relationship Id="rId49" Type="http://schemas.openxmlformats.org/officeDocument/2006/relationships/image" Target="media/image40.jpeg"/><Relationship Id="rId57" Type="http://schemas.openxmlformats.org/officeDocument/2006/relationships/image" Target="media/image48.jpeg"/><Relationship Id="rId61"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footer" Target="footer2.xml"/><Relationship Id="rId52" Type="http://schemas.openxmlformats.org/officeDocument/2006/relationships/image" Target="media/image43.png"/><Relationship Id="rId6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A14820C-D4B0-4BBF-A543-79D8654E8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39</Pages>
  <Words>11139</Words>
  <Characters>63493</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42</cp:revision>
  <cp:lastPrinted>2021-08-03T06:53:00Z</cp:lastPrinted>
  <dcterms:created xsi:type="dcterms:W3CDTF">2022-03-10T07:54:00Z</dcterms:created>
  <dcterms:modified xsi:type="dcterms:W3CDTF">2022-04-07T07:12:00Z</dcterms:modified>
</cp:coreProperties>
</file>