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70E" w:rsidRDefault="00C6370E">
      <w:r>
        <w:rPr>
          <w:rFonts w:hint="eastAsia"/>
          <w:noProof/>
        </w:rPr>
        <w:drawing>
          <wp:anchor distT="0" distB="0" distL="114300" distR="114300" simplePos="0" relativeHeight="251656704" behindDoc="0" locked="0" layoutInCell="1" allowOverlap="1">
            <wp:simplePos x="0" y="0"/>
            <wp:positionH relativeFrom="column">
              <wp:posOffset>-285016</wp:posOffset>
            </wp:positionH>
            <wp:positionV relativeFrom="paragraph">
              <wp:posOffset>-457200</wp:posOffset>
            </wp:positionV>
            <wp:extent cx="7433143" cy="10704887"/>
            <wp:effectExtent l="19050" t="0" r="0" b="0"/>
            <wp:wrapNone/>
            <wp:docPr id="1" name="图片 1" descr="F:\2016-2019 订单资料\BULL\CCD20V2A\CCD20V2A_IM A4_CARREFOUR E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CCD20V2A_IM A4_CARREFOUR EN cover.jpg"/>
                    <pic:cNvPicPr>
                      <a:picLocks noChangeAspect="1" noChangeArrowheads="1"/>
                    </pic:cNvPicPr>
                  </pic:nvPicPr>
                  <pic:blipFill>
                    <a:blip r:embed="rId8" cstate="print"/>
                    <a:stretch>
                      <a:fillRect/>
                    </a:stretch>
                  </pic:blipFill>
                  <pic:spPr bwMode="auto">
                    <a:xfrm>
                      <a:off x="0" y="0"/>
                      <a:ext cx="7433143" cy="10704887"/>
                    </a:xfrm>
                    <a:prstGeom prst="rect">
                      <a:avLst/>
                    </a:prstGeom>
                    <a:noFill/>
                    <a:ln w="9525">
                      <a:noFill/>
                      <a:miter lim="800000"/>
                      <a:headEnd/>
                      <a:tailEnd/>
                    </a:ln>
                  </pic:spPr>
                </pic:pic>
              </a:graphicData>
            </a:graphic>
          </wp:anchor>
        </w:drawing>
      </w:r>
    </w:p>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C6370E" w:rsidRDefault="00C6370E"/>
    <w:p w:rsidR="003F4B49" w:rsidRDefault="003F4B49"/>
    <w:p w:rsidR="00BC2302" w:rsidRDefault="00BC2302" w:rsidP="00BC2302">
      <w:pPr>
        <w:jc w:val="right"/>
      </w:pPr>
      <w:r>
        <w:rPr>
          <w:rFonts w:hint="eastAsia"/>
          <w:noProof/>
        </w:rPr>
        <w:lastRenderedPageBreak/>
        <w:drawing>
          <wp:anchor distT="0" distB="0" distL="114300" distR="114300" simplePos="0" relativeHeight="251650560" behindDoc="0" locked="0" layoutInCell="1" allowOverlap="1">
            <wp:simplePos x="0" y="0"/>
            <wp:positionH relativeFrom="column">
              <wp:posOffset>123825</wp:posOffset>
            </wp:positionH>
            <wp:positionV relativeFrom="paragraph">
              <wp:posOffset>742950</wp:posOffset>
            </wp:positionV>
            <wp:extent cx="647700" cy="46672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rFonts w:hint="eastAsia"/>
          <w:noProof/>
        </w:rPr>
        <w:drawing>
          <wp:inline distT="0" distB="0" distL="0" distR="0">
            <wp:extent cx="1114425" cy="9715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a6"/>
        <w:tblW w:w="0" w:type="auto"/>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BC2302" w:rsidTr="00C6370E">
        <w:tc>
          <w:tcPr>
            <w:tcW w:w="10432" w:type="dxa"/>
          </w:tcPr>
          <w:p w:rsidR="00BC2302" w:rsidRDefault="00BC2302" w:rsidP="00BC2302"/>
          <w:p w:rsidR="00C6370E" w:rsidRPr="00565644" w:rsidRDefault="00C6370E" w:rsidP="00565644">
            <w:pPr>
              <w:jc w:val="both"/>
              <w:rPr>
                <w:rFonts w:asciiTheme="minorHAnsi" w:hAnsiTheme="minorHAnsi"/>
                <w:b/>
              </w:rPr>
            </w:pPr>
            <w:r w:rsidRPr="00565644">
              <w:rPr>
                <w:rFonts w:asciiTheme="minorHAnsi" w:hAnsiTheme="minorHAnsi"/>
                <w:b/>
                <w:color w:val="015AAA"/>
              </w:rPr>
              <w:t xml:space="preserve">Congratulation on your purchase. </w:t>
            </w:r>
          </w:p>
          <w:p w:rsidR="00C6370E" w:rsidRPr="00565644" w:rsidRDefault="00C6370E" w:rsidP="00565644">
            <w:pPr>
              <w:pStyle w:val="a7"/>
              <w:spacing w:before="0" w:line="340" w:lineRule="exact"/>
              <w:ind w:left="0" w:right="125"/>
              <w:jc w:val="both"/>
              <w:rPr>
                <w:rFonts w:asciiTheme="minorHAnsi" w:eastAsia="宋体" w:hAnsiTheme="minorHAnsi" w:cs="宋体"/>
                <w:b/>
                <w:color w:val="015AAA"/>
                <w:sz w:val="24"/>
                <w:szCs w:val="24"/>
                <w:lang w:eastAsia="zh-CN"/>
              </w:rPr>
            </w:pPr>
            <w:r w:rsidRPr="00565644">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BC2302" w:rsidRPr="00C6370E" w:rsidRDefault="00C6370E" w:rsidP="00565644">
            <w:pPr>
              <w:pStyle w:val="a7"/>
              <w:spacing w:before="0" w:line="340" w:lineRule="exact"/>
              <w:ind w:left="0" w:right="125"/>
              <w:jc w:val="both"/>
              <w:rPr>
                <w:rFonts w:asciiTheme="minorHAnsi" w:eastAsia="宋体" w:hAnsiTheme="minorHAnsi" w:cs="宋体"/>
                <w:color w:val="015AAA"/>
                <w:sz w:val="26"/>
                <w:szCs w:val="26"/>
                <w:lang w:eastAsia="zh-CN"/>
              </w:rPr>
            </w:pPr>
            <w:r w:rsidRPr="00565644">
              <w:rPr>
                <w:rFonts w:asciiTheme="minorHAnsi" w:eastAsia="宋体" w:hAnsiTheme="minorHAnsi" w:cs="宋体"/>
                <w:b/>
                <w:color w:val="015AAA"/>
                <w:sz w:val="24"/>
                <w:szCs w:val="24"/>
                <w:lang w:eastAsia="zh-CN"/>
              </w:rPr>
              <w:t>Paying close attention to your satisfaction, our experts work all day on the improvement of our products</w:t>
            </w:r>
            <w:r w:rsidRPr="001D6E43">
              <w:rPr>
                <w:rFonts w:asciiTheme="minorHAnsi" w:eastAsia="宋体" w:hAnsiTheme="minorHAnsi" w:cs="宋体"/>
                <w:color w:val="015AAA"/>
                <w:sz w:val="26"/>
                <w:szCs w:val="26"/>
                <w:lang w:eastAsia="zh-CN"/>
              </w:rPr>
              <w:t>.</w:t>
            </w:r>
          </w:p>
          <w:p w:rsidR="00BC2302" w:rsidRDefault="00BC2302" w:rsidP="00BC2302"/>
        </w:tc>
      </w:tr>
    </w:tbl>
    <w:p w:rsidR="0066288D" w:rsidRDefault="0066288D" w:rsidP="00BC2302">
      <w:r>
        <w:rPr>
          <w:rFonts w:hint="eastAsia"/>
          <w:noProof/>
        </w:rPr>
        <w:drawing>
          <wp:anchor distT="0" distB="0" distL="114300" distR="114300" simplePos="0" relativeHeight="251651584" behindDoc="0" locked="0" layoutInCell="1" allowOverlap="1">
            <wp:simplePos x="0" y="0"/>
            <wp:positionH relativeFrom="column">
              <wp:posOffset>135474</wp:posOffset>
            </wp:positionH>
            <wp:positionV relativeFrom="paragraph">
              <wp:posOffset>172720</wp:posOffset>
            </wp:positionV>
            <wp:extent cx="504825" cy="48577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rsidR="00BC2302" w:rsidRPr="0066288D" w:rsidRDefault="00BC2302" w:rsidP="00BC2302">
      <w:pPr>
        <w:rPr>
          <w:sz w:val="26"/>
          <w:szCs w:val="26"/>
        </w:rPr>
      </w:pPr>
    </w:p>
    <w:tbl>
      <w:tblPr>
        <w:tblStyle w:val="a6"/>
        <w:tblpPr w:leftFromText="180" w:rightFromText="180" w:vertAnchor="text" w:horzAnchor="margin" w:tblpX="250" w:tblpY="2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66288D" w:rsidRPr="0066288D" w:rsidTr="00C6370E">
        <w:tc>
          <w:tcPr>
            <w:tcW w:w="10432" w:type="dxa"/>
          </w:tcPr>
          <w:p w:rsidR="0066288D" w:rsidRDefault="0066288D" w:rsidP="00C6370E">
            <w:pPr>
              <w:rPr>
                <w:rFonts w:asciiTheme="minorHAnsi" w:hAnsiTheme="minorHAnsi"/>
                <w:color w:val="015AAA"/>
              </w:rPr>
            </w:pPr>
            <w:r w:rsidRPr="00565644">
              <w:rPr>
                <w:rFonts w:asciiTheme="minorHAnsi" w:hAnsiTheme="minorHAnsi"/>
                <w:color w:val="015AAA"/>
              </w:rPr>
              <w:t xml:space="preserve">For assembly and/or maintenance and/or use of your product, you can use: </w:t>
            </w:r>
          </w:p>
          <w:p w:rsidR="00565644" w:rsidRPr="00565644" w:rsidRDefault="00565644" w:rsidP="00C6370E">
            <w:pPr>
              <w:rPr>
                <w:rFonts w:asciiTheme="minorHAnsi" w:hAnsiTheme="minorHAnsi"/>
                <w:color w:val="015AAA"/>
              </w:rPr>
            </w:pPr>
          </w:p>
          <w:p w:rsidR="00C6370E" w:rsidRPr="00565644" w:rsidRDefault="00C6370E" w:rsidP="00C6370E">
            <w:pPr>
              <w:rPr>
                <w:rFonts w:asciiTheme="minorHAnsi" w:hAnsiTheme="minorHAnsi"/>
                <w:color w:val="015AAA"/>
              </w:rPr>
            </w:pPr>
          </w:p>
          <w:p w:rsidR="00C6370E" w:rsidRPr="00565644" w:rsidRDefault="002A03B5" w:rsidP="00C6370E">
            <w:pPr>
              <w:rPr>
                <w:rFonts w:asciiTheme="minorHAnsi" w:hAnsiTheme="minorHAnsi"/>
                <w:color w:val="015AAA"/>
              </w:rPr>
            </w:pPr>
            <w:r>
              <w:rPr>
                <w:rFonts w:asciiTheme="minorHAnsi" w:hAnsiTheme="minorHAnsi"/>
                <w:noProof/>
                <w:color w:val="015AAA"/>
                <w:sz w:val="28"/>
                <w:szCs w:val="28"/>
              </w:rPr>
              <w:drawing>
                <wp:inline distT="0" distB="0" distL="0" distR="0">
                  <wp:extent cx="1400175" cy="962117"/>
                  <wp:effectExtent l="19050" t="0" r="952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03388" cy="964325"/>
                          </a:xfrm>
                          <a:prstGeom prst="rect">
                            <a:avLst/>
                          </a:prstGeom>
                          <a:noFill/>
                          <a:ln w="9525">
                            <a:noFill/>
                            <a:miter lim="800000"/>
                            <a:headEnd/>
                            <a:tailEnd/>
                          </a:ln>
                        </pic:spPr>
                      </pic:pic>
                    </a:graphicData>
                  </a:graphic>
                </wp:inline>
              </w:drawing>
            </w:r>
            <w:r w:rsidRPr="00D42929">
              <w:rPr>
                <w:rFonts w:asciiTheme="minorHAnsi" w:hAnsiTheme="minorHAnsi"/>
                <w:color w:val="015AAA"/>
                <w:sz w:val="28"/>
                <w:szCs w:val="28"/>
                <w:lang w:val="fr-FR"/>
              </w:rPr>
              <w:t xml:space="preserve"> </w:t>
            </w:r>
            <w:r w:rsidRPr="00D42929">
              <w:rPr>
                <w:rFonts w:asciiTheme="minorHAnsi" w:hAnsiTheme="minorHAnsi" w:hint="eastAsia"/>
                <w:color w:val="015AAA"/>
                <w:sz w:val="28"/>
                <w:szCs w:val="28"/>
                <w:lang w:val="fr-FR"/>
              </w:rPr>
              <w:t xml:space="preserve">   </w:t>
            </w:r>
            <w:r>
              <w:rPr>
                <w:rFonts w:asciiTheme="minorHAnsi" w:hAnsiTheme="minorHAnsi" w:hint="eastAsia"/>
                <w:noProof/>
                <w:color w:val="015AAA"/>
                <w:sz w:val="28"/>
                <w:szCs w:val="28"/>
              </w:rPr>
              <w:drawing>
                <wp:inline distT="0" distB="0" distL="0" distR="0">
                  <wp:extent cx="1562100" cy="98252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62100" cy="982522"/>
                          </a:xfrm>
                          <a:prstGeom prst="rect">
                            <a:avLst/>
                          </a:prstGeom>
                          <a:noFill/>
                          <a:ln w="9525">
                            <a:noFill/>
                            <a:miter lim="800000"/>
                            <a:headEnd/>
                            <a:tailEnd/>
                          </a:ln>
                        </pic:spPr>
                      </pic:pic>
                    </a:graphicData>
                  </a:graphic>
                </wp:inline>
              </w:drawing>
            </w:r>
            <w:r w:rsidRPr="00D42929">
              <w:rPr>
                <w:rFonts w:asciiTheme="minorHAnsi" w:hAnsiTheme="minorHAnsi" w:hint="eastAsia"/>
                <w:color w:val="015AAA"/>
                <w:sz w:val="28"/>
                <w:szCs w:val="28"/>
                <w:lang w:val="fr-FR"/>
              </w:rPr>
              <w:t xml:space="preserve">  </w:t>
            </w:r>
            <w:r w:rsidR="00C6370E" w:rsidRPr="00565644">
              <w:rPr>
                <w:rFonts w:asciiTheme="minorHAnsi" w:hAnsiTheme="minorHAnsi" w:hint="eastAsia"/>
                <w:color w:val="015AAA"/>
              </w:rPr>
              <w:t xml:space="preserve"> </w:t>
            </w:r>
            <w:r w:rsidR="00C6370E" w:rsidRPr="00565644">
              <w:rPr>
                <w:rFonts w:asciiTheme="minorHAnsi" w:hAnsiTheme="minorHAnsi"/>
                <w:noProof/>
                <w:color w:val="015AAA"/>
              </w:rPr>
              <w:drawing>
                <wp:inline distT="0" distB="0" distL="0" distR="0">
                  <wp:extent cx="712470" cy="628650"/>
                  <wp:effectExtent l="19050" t="0" r="0" b="0"/>
                  <wp:docPr id="6"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4"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sidR="00C6370E" w:rsidRPr="00565644">
              <w:rPr>
                <w:rFonts w:asciiTheme="minorHAnsi" w:hAnsiTheme="minorHAnsi" w:hint="eastAsia"/>
                <w:color w:val="015AAA"/>
              </w:rPr>
              <w:t xml:space="preserve">         </w:t>
            </w:r>
            <w:r w:rsidR="00C6370E" w:rsidRPr="00565644">
              <w:rPr>
                <w:rFonts w:asciiTheme="minorHAnsi" w:hAnsiTheme="minorHAnsi"/>
                <w:noProof/>
                <w:color w:val="015AAA"/>
              </w:rPr>
              <w:drawing>
                <wp:inline distT="0" distB="0" distL="0" distR="0">
                  <wp:extent cx="826226" cy="657225"/>
                  <wp:effectExtent l="19050" t="0" r="0" b="0"/>
                  <wp:docPr id="8"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5"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rsidR="0066288D" w:rsidRDefault="0066288D" w:rsidP="00C6370E">
            <w:pPr>
              <w:rPr>
                <w:rFonts w:asciiTheme="minorHAnsi" w:hAnsiTheme="minorHAnsi"/>
                <w:color w:val="015AAA"/>
              </w:rPr>
            </w:pPr>
            <w:r w:rsidRPr="00565644">
              <w:rPr>
                <w:rFonts w:asciiTheme="minorHAnsi" w:hAnsiTheme="minorHAnsi"/>
                <w:color w:val="015AAA"/>
              </w:rPr>
              <w:t>These products are available in CARREFOUR stores.</w:t>
            </w:r>
          </w:p>
          <w:p w:rsidR="00565644" w:rsidRPr="00C6370E" w:rsidRDefault="00565644" w:rsidP="00C6370E">
            <w:pPr>
              <w:rPr>
                <w:rFonts w:asciiTheme="minorHAnsi" w:hAnsiTheme="minorHAnsi"/>
                <w:color w:val="015AAA"/>
                <w:sz w:val="28"/>
                <w:szCs w:val="28"/>
              </w:rPr>
            </w:pPr>
          </w:p>
        </w:tc>
      </w:tr>
    </w:tbl>
    <w:p w:rsidR="001F29EB" w:rsidRDefault="001F29EB"/>
    <w:p w:rsidR="00AA1AC4" w:rsidRDefault="00900917">
      <w:r>
        <w:rPr>
          <w:noProof/>
        </w:rPr>
        <w:drawing>
          <wp:anchor distT="0" distB="0" distL="114300" distR="114300" simplePos="0" relativeHeight="251652608" behindDoc="0" locked="0" layoutInCell="1" allowOverlap="1">
            <wp:simplePos x="0" y="0"/>
            <wp:positionH relativeFrom="column">
              <wp:posOffset>204788</wp:posOffset>
            </wp:positionH>
            <wp:positionV relativeFrom="paragraph">
              <wp:posOffset>52705</wp:posOffset>
            </wp:positionV>
            <wp:extent cx="4405312" cy="51435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751"/>
                    <a:stretch>
                      <a:fillRect/>
                    </a:stretch>
                  </pic:blipFill>
                  <pic:spPr bwMode="auto">
                    <a:xfrm>
                      <a:off x="0" y="0"/>
                      <a:ext cx="4405312" cy="514350"/>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X="250"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AA1AC4" w:rsidRPr="0066288D" w:rsidTr="00C6370E">
        <w:tc>
          <w:tcPr>
            <w:tcW w:w="10432" w:type="dxa"/>
          </w:tcPr>
          <w:p w:rsidR="00AA1AC4" w:rsidRPr="0066288D" w:rsidRDefault="00AA1AC4" w:rsidP="00C6370E">
            <w:pPr>
              <w:rPr>
                <w:sz w:val="26"/>
                <w:szCs w:val="26"/>
              </w:rPr>
            </w:pPr>
          </w:p>
          <w:p w:rsidR="00AA1AC4" w:rsidRPr="00565644" w:rsidRDefault="00AA1AC4" w:rsidP="00565644">
            <w:pPr>
              <w:pStyle w:val="a7"/>
              <w:spacing w:before="0" w:line="340" w:lineRule="exact"/>
              <w:ind w:left="0" w:right="125"/>
              <w:jc w:val="both"/>
              <w:rPr>
                <w:rFonts w:asciiTheme="minorHAnsi" w:eastAsia="宋体" w:hAnsiTheme="minorHAnsi" w:cs="宋体"/>
                <w:color w:val="015AAA"/>
                <w:sz w:val="24"/>
                <w:szCs w:val="24"/>
                <w:lang w:eastAsia="zh-CN"/>
              </w:rPr>
            </w:pPr>
            <w:r w:rsidRPr="00565644">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AA1AC4" w:rsidRPr="00565644" w:rsidRDefault="00AA1AC4" w:rsidP="00565644">
            <w:pPr>
              <w:pStyle w:val="a7"/>
              <w:spacing w:before="0" w:line="340" w:lineRule="exact"/>
              <w:ind w:left="0" w:right="125"/>
              <w:jc w:val="both"/>
              <w:rPr>
                <w:rFonts w:asciiTheme="minorHAnsi" w:eastAsia="宋体" w:hAnsiTheme="minorHAnsi" w:cs="宋体"/>
                <w:color w:val="015AAA"/>
                <w:sz w:val="24"/>
                <w:szCs w:val="24"/>
                <w:lang w:eastAsia="zh-CN"/>
              </w:rPr>
            </w:pPr>
            <w:r w:rsidRPr="00565644">
              <w:rPr>
                <w:rFonts w:asciiTheme="minorHAnsi" w:eastAsia="宋体" w:hAnsiTheme="minorHAnsi" w:cs="宋体"/>
                <w:color w:val="015AAA"/>
                <w:sz w:val="24"/>
                <w:szCs w:val="24"/>
                <w:lang w:eastAsia="zh-CN"/>
              </w:rPr>
              <w:t xml:space="preserve">Keep it carefully for future reference. </w:t>
            </w:r>
          </w:p>
          <w:p w:rsidR="00AA1AC4" w:rsidRPr="00565644" w:rsidRDefault="00AA1AC4" w:rsidP="00565644">
            <w:pPr>
              <w:pStyle w:val="a7"/>
              <w:spacing w:before="0" w:line="340" w:lineRule="exact"/>
              <w:ind w:left="0" w:right="125"/>
              <w:jc w:val="both"/>
              <w:rPr>
                <w:rFonts w:asciiTheme="minorHAnsi" w:eastAsia="宋体" w:hAnsiTheme="minorHAnsi" w:cs="宋体"/>
                <w:color w:val="015AAA"/>
                <w:sz w:val="24"/>
                <w:szCs w:val="24"/>
                <w:lang w:eastAsia="zh-CN"/>
              </w:rPr>
            </w:pPr>
            <w:r w:rsidRPr="00565644">
              <w:rPr>
                <w:rFonts w:asciiTheme="minorHAnsi" w:eastAsia="宋体" w:hAnsiTheme="minorHAnsi" w:cs="宋体"/>
                <w:color w:val="015AAA"/>
                <w:sz w:val="24"/>
                <w:szCs w:val="24"/>
                <w:lang w:eastAsia="zh-CN"/>
              </w:rPr>
              <w:t>Please also find information about the scraping of the product in this Instruction Manual.</w:t>
            </w:r>
          </w:p>
          <w:p w:rsidR="00C6370E" w:rsidRPr="0066288D" w:rsidRDefault="00C6370E" w:rsidP="00C6370E">
            <w:pPr>
              <w:pStyle w:val="a7"/>
              <w:spacing w:before="0" w:line="340" w:lineRule="exact"/>
              <w:ind w:left="0" w:right="125"/>
              <w:rPr>
                <w:color w:val="015AAA"/>
                <w:sz w:val="26"/>
                <w:szCs w:val="26"/>
              </w:rPr>
            </w:pPr>
          </w:p>
        </w:tc>
      </w:tr>
    </w:tbl>
    <w:p w:rsidR="00AA1AC4" w:rsidRDefault="00AA1AC4"/>
    <w:p w:rsidR="001F29EB" w:rsidRDefault="00AA1AC4">
      <w:r>
        <w:rPr>
          <w:rFonts w:hint="eastAsia"/>
          <w:noProof/>
        </w:rPr>
        <w:drawing>
          <wp:anchor distT="0" distB="0" distL="114300" distR="114300" simplePos="0" relativeHeight="251653632" behindDoc="0" locked="0" layoutInCell="1" allowOverlap="1">
            <wp:simplePos x="0" y="0"/>
            <wp:positionH relativeFrom="column">
              <wp:posOffset>151915</wp:posOffset>
            </wp:positionH>
            <wp:positionV relativeFrom="paragraph">
              <wp:posOffset>98316</wp:posOffset>
            </wp:positionV>
            <wp:extent cx="3419475" cy="51435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rsidR="001F29EB" w:rsidRDefault="001F29EB"/>
    <w:tbl>
      <w:tblPr>
        <w:tblStyle w:val="a6"/>
        <w:tblpPr w:leftFromText="180" w:rightFromText="180" w:vertAnchor="text" w:horzAnchor="margin" w:tblpX="250"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AA1AC4" w:rsidRPr="0066288D" w:rsidTr="00C6370E">
        <w:tc>
          <w:tcPr>
            <w:tcW w:w="10432" w:type="dxa"/>
          </w:tcPr>
          <w:p w:rsidR="00AA1AC4" w:rsidRPr="0066288D" w:rsidRDefault="00AA1AC4" w:rsidP="00C6370E">
            <w:pPr>
              <w:rPr>
                <w:sz w:val="26"/>
                <w:szCs w:val="26"/>
              </w:rPr>
            </w:pPr>
          </w:p>
          <w:p w:rsidR="00AA1AC4" w:rsidRPr="00565644" w:rsidRDefault="00AA1AC4" w:rsidP="00565644">
            <w:pPr>
              <w:pStyle w:val="a7"/>
              <w:spacing w:before="0" w:line="340" w:lineRule="exact"/>
              <w:ind w:left="0" w:right="125"/>
              <w:jc w:val="both"/>
              <w:rPr>
                <w:rFonts w:asciiTheme="minorHAnsi" w:eastAsia="宋体" w:hAnsiTheme="minorHAnsi" w:cs="宋体"/>
                <w:color w:val="015AAA"/>
                <w:sz w:val="24"/>
                <w:szCs w:val="24"/>
                <w:lang w:eastAsia="zh-CN"/>
              </w:rPr>
            </w:pPr>
            <w:r w:rsidRPr="00565644">
              <w:rPr>
                <w:rFonts w:asciiTheme="minorHAnsi" w:eastAsia="宋体" w:hAnsiTheme="minorHAnsi" w:cs="宋体"/>
                <w:color w:val="015AAA"/>
                <w:sz w:val="24"/>
                <w:szCs w:val="24"/>
                <w:lang w:eastAsia="zh-CN"/>
              </w:rPr>
              <w:t xml:space="preserve">Before installing or using the product, please read carefully the safety measures after the </w:t>
            </w:r>
          </w:p>
          <w:p w:rsidR="00AA1AC4" w:rsidRDefault="00AA1AC4" w:rsidP="00565644">
            <w:pPr>
              <w:pStyle w:val="a7"/>
              <w:spacing w:before="0" w:line="340" w:lineRule="exact"/>
              <w:ind w:left="0" w:right="125"/>
              <w:jc w:val="both"/>
              <w:rPr>
                <w:rFonts w:asciiTheme="minorHAnsi" w:eastAsia="宋体" w:hAnsiTheme="minorHAnsi" w:cs="宋体"/>
                <w:color w:val="015AAA"/>
                <w:sz w:val="24"/>
                <w:szCs w:val="24"/>
                <w:lang w:eastAsia="zh-CN"/>
              </w:rPr>
            </w:pPr>
            <w:r w:rsidRPr="00565644">
              <w:rPr>
                <w:rFonts w:asciiTheme="minorHAnsi" w:eastAsia="宋体" w:hAnsiTheme="minorHAnsi" w:cs="宋体"/>
                <w:color w:val="015AAA"/>
                <w:sz w:val="24"/>
                <w:szCs w:val="24"/>
                <w:lang w:eastAsia="zh-CN"/>
              </w:rPr>
              <w:t>summary.</w:t>
            </w:r>
          </w:p>
          <w:p w:rsidR="00565644" w:rsidRPr="0066288D" w:rsidRDefault="00565644" w:rsidP="00565644">
            <w:pPr>
              <w:pStyle w:val="a7"/>
              <w:spacing w:before="0" w:line="340" w:lineRule="exact"/>
              <w:ind w:left="0" w:right="125"/>
              <w:jc w:val="both"/>
              <w:rPr>
                <w:color w:val="015AAA"/>
                <w:sz w:val="26"/>
                <w:szCs w:val="26"/>
              </w:rPr>
            </w:pPr>
          </w:p>
        </w:tc>
      </w:tr>
    </w:tbl>
    <w:p w:rsidR="001F29EB" w:rsidRDefault="001F29EB"/>
    <w:p w:rsidR="00C6370E" w:rsidRDefault="00C6370E"/>
    <w:p w:rsidR="00C6370E" w:rsidRDefault="00C6370E"/>
    <w:p w:rsidR="00C6370E" w:rsidRDefault="00C6370E"/>
    <w:p w:rsidR="001F29EB" w:rsidRPr="00B02BD8" w:rsidRDefault="002C4383">
      <w:pPr>
        <w:rPr>
          <w:rFonts w:asciiTheme="minorHAnsi" w:hAnsiTheme="minorHAnsi"/>
          <w:sz w:val="40"/>
          <w:szCs w:val="40"/>
        </w:rPr>
      </w:pPr>
      <w:r w:rsidRPr="00B02BD8">
        <w:rPr>
          <w:rFonts w:asciiTheme="minorHAnsi" w:hAnsiTheme="minorHAnsi"/>
          <w:b/>
          <w:bCs/>
          <w:color w:val="015AAA"/>
          <w:sz w:val="40"/>
          <w:szCs w:val="40"/>
        </w:rPr>
        <w:t>Pictograms used</w:t>
      </w:r>
    </w:p>
    <w:tbl>
      <w:tblPr>
        <w:tblStyle w:val="a6"/>
        <w:tblW w:w="0" w:type="auto"/>
        <w:tblInd w:w="250" w:type="dxa"/>
        <w:tblLook w:val="04A0"/>
      </w:tblPr>
      <w:tblGrid>
        <w:gridCol w:w="1843"/>
        <w:gridCol w:w="8221"/>
      </w:tblGrid>
      <w:tr w:rsidR="00A366B3" w:rsidRPr="00175541" w:rsidTr="00A366B3">
        <w:trPr>
          <w:trHeight w:val="462"/>
        </w:trPr>
        <w:tc>
          <w:tcPr>
            <w:tcW w:w="1843" w:type="dxa"/>
          </w:tcPr>
          <w:p w:rsidR="00A366B3" w:rsidRPr="00D219DF" w:rsidRDefault="00A366B3" w:rsidP="00A366B3">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8"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221" w:type="dxa"/>
          </w:tcPr>
          <w:p w:rsidR="00A366B3" w:rsidRPr="00B02BD8" w:rsidRDefault="00A366B3" w:rsidP="00B02BD8">
            <w:pPr>
              <w:jc w:val="both"/>
              <w:rPr>
                <w:rFonts w:asciiTheme="minorHAnsi" w:hAnsiTheme="minorHAnsi"/>
              </w:rPr>
            </w:pPr>
            <w:r w:rsidRPr="00B02BD8">
              <w:rPr>
                <w:rFonts w:asciiTheme="minorHAnsi" w:hAnsiTheme="minorHAnsi"/>
              </w:rPr>
              <w:t>Warning symbols with information on damage and injury prevention.</w:t>
            </w:r>
          </w:p>
        </w:tc>
      </w:tr>
      <w:tr w:rsidR="00A366B3" w:rsidRPr="00175541" w:rsidTr="00A366B3">
        <w:tc>
          <w:tcPr>
            <w:tcW w:w="1843" w:type="dxa"/>
          </w:tcPr>
          <w:p w:rsidR="00A366B3" w:rsidRPr="00D219DF" w:rsidRDefault="00A366B3" w:rsidP="00A366B3">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inline distT="0" distB="0" distL="0" distR="0">
                  <wp:extent cx="609600" cy="578238"/>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358" cy="585597"/>
                          </a:xfrm>
                          <a:prstGeom prst="rect">
                            <a:avLst/>
                          </a:prstGeom>
                          <a:noFill/>
                          <a:ln>
                            <a:noFill/>
                          </a:ln>
                        </pic:spPr>
                      </pic:pic>
                    </a:graphicData>
                  </a:graphic>
                </wp:inline>
              </w:drawing>
            </w:r>
          </w:p>
        </w:tc>
        <w:tc>
          <w:tcPr>
            <w:tcW w:w="8221" w:type="dxa"/>
          </w:tcPr>
          <w:p w:rsidR="00A366B3" w:rsidRPr="00B02BD8" w:rsidRDefault="00A366B3" w:rsidP="00B02BD8">
            <w:pPr>
              <w:jc w:val="both"/>
              <w:rPr>
                <w:rFonts w:asciiTheme="minorHAnsi" w:hAnsiTheme="minorHAnsi"/>
              </w:rPr>
            </w:pPr>
            <w:r w:rsidRPr="00B02BD8">
              <w:rPr>
                <w:rFonts w:asciiTheme="minorHAnsi" w:hAnsiTheme="minorHAnsi"/>
              </w:rPr>
              <w:t>Read the operation instructions carefully.</w:t>
            </w:r>
          </w:p>
        </w:tc>
      </w:tr>
      <w:tr w:rsidR="009518C0" w:rsidRPr="00175541" w:rsidTr="00A366B3">
        <w:tc>
          <w:tcPr>
            <w:tcW w:w="1843" w:type="dxa"/>
          </w:tcPr>
          <w:p w:rsidR="009518C0" w:rsidRPr="00175541" w:rsidRDefault="009518C0" w:rsidP="00C77506">
            <w:pPr>
              <w:jc w:val="center"/>
              <w:rPr>
                <w:b/>
              </w:rPr>
            </w:pPr>
            <w:r w:rsidRPr="00175541">
              <w:rPr>
                <w:b/>
                <w:noProof/>
              </w:rPr>
              <w:drawing>
                <wp:inline distT="0" distB="0" distL="0" distR="0">
                  <wp:extent cx="391279" cy="540039"/>
                  <wp:effectExtent l="19050" t="0" r="8771"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714" cy="555821"/>
                          </a:xfrm>
                          <a:prstGeom prst="rect">
                            <a:avLst/>
                          </a:prstGeom>
                          <a:noFill/>
                          <a:ln>
                            <a:noFill/>
                          </a:ln>
                        </pic:spPr>
                      </pic:pic>
                    </a:graphicData>
                  </a:graphic>
                </wp:inline>
              </w:drawing>
            </w:r>
          </w:p>
        </w:tc>
        <w:tc>
          <w:tcPr>
            <w:tcW w:w="8221" w:type="dxa"/>
          </w:tcPr>
          <w:p w:rsidR="009518C0" w:rsidRPr="00B02BD8" w:rsidRDefault="009518C0" w:rsidP="00B02BD8">
            <w:pPr>
              <w:jc w:val="both"/>
              <w:rPr>
                <w:rFonts w:asciiTheme="minorHAnsi" w:hAnsiTheme="minorHAnsi"/>
              </w:rPr>
            </w:pPr>
            <w:r w:rsidRPr="00B02BD8">
              <w:rPr>
                <w:rFonts w:asciiTheme="minorHAnsi" w:hAnsiTheme="minorHAnsi"/>
              </w:rPr>
              <w:t>Electrical products must not be disposed of with the domestic waste.</w:t>
            </w:r>
          </w:p>
        </w:tc>
      </w:tr>
      <w:tr w:rsidR="00C77506" w:rsidRPr="00175541" w:rsidTr="00565884">
        <w:tc>
          <w:tcPr>
            <w:tcW w:w="1843" w:type="dxa"/>
          </w:tcPr>
          <w:p w:rsidR="00C77506" w:rsidRPr="000D7CB2" w:rsidRDefault="00C77506" w:rsidP="00565884">
            <w:pPr>
              <w:jc w:val="center"/>
              <w:rPr>
                <w:rFonts w:asciiTheme="minorHAnsi" w:hAnsiTheme="minorHAnsi"/>
                <w:noProof/>
              </w:rPr>
            </w:pPr>
            <w:r w:rsidRPr="006A22C4">
              <w:rPr>
                <w:rFonts w:asciiTheme="minorHAnsi" w:hAnsiTheme="minorHAnsi"/>
                <w:noProof/>
              </w:rPr>
              <w:drawing>
                <wp:inline distT="0" distB="0" distL="0" distR="0">
                  <wp:extent cx="495300" cy="47625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8221" w:type="dxa"/>
            <w:vAlign w:val="center"/>
          </w:tcPr>
          <w:p w:rsidR="00C77506" w:rsidRPr="000D7CB2" w:rsidRDefault="00C77506" w:rsidP="00565884">
            <w:pPr>
              <w:jc w:val="both"/>
              <w:rPr>
                <w:rFonts w:asciiTheme="minorHAnsi" w:hAnsiTheme="minorHAnsi"/>
              </w:rPr>
            </w:pPr>
            <w:r w:rsidRPr="006A22C4">
              <w:rPr>
                <w:rFonts w:asciiTheme="minorHAnsi" w:hAnsiTheme="minorHAnsi"/>
              </w:rPr>
              <w:t>B</w:t>
            </w:r>
            <w:r w:rsidRPr="006A22C4">
              <w:rPr>
                <w:rFonts w:asciiTheme="minorHAnsi" w:hAnsiTheme="minorHAnsi" w:hint="eastAsia"/>
              </w:rPr>
              <w:t>attery &amp; charger not included in box</w:t>
            </w:r>
            <w:r>
              <w:rPr>
                <w:rFonts w:asciiTheme="minorHAnsi" w:hAnsiTheme="minorHAnsi" w:hint="eastAsia"/>
              </w:rPr>
              <w:t>.</w:t>
            </w:r>
          </w:p>
        </w:tc>
      </w:tr>
    </w:tbl>
    <w:p w:rsidR="00920B25" w:rsidRDefault="00920B25">
      <w:pPr>
        <w:rPr>
          <w:rFonts w:asciiTheme="minorHAnsi" w:hAnsiTheme="minorHAnsi"/>
          <w:b/>
          <w:bCs/>
          <w:color w:val="015AAA"/>
          <w:sz w:val="44"/>
          <w:szCs w:val="44"/>
          <w:u w:val="single"/>
        </w:rPr>
      </w:pPr>
    </w:p>
    <w:p w:rsidR="009518C0" w:rsidRDefault="009518C0">
      <w:pPr>
        <w:rPr>
          <w:rFonts w:asciiTheme="minorHAnsi" w:hAnsiTheme="minorHAnsi"/>
          <w:b/>
          <w:bCs/>
          <w:color w:val="015AAA"/>
          <w:sz w:val="44"/>
          <w:szCs w:val="44"/>
          <w:u w:val="single"/>
        </w:rPr>
      </w:pPr>
    </w:p>
    <w:sdt>
      <w:sdtPr>
        <w:rPr>
          <w:rFonts w:ascii="宋体" w:eastAsia="宋体" w:hAnsi="宋体" w:cs="宋体"/>
          <w:color w:val="auto"/>
          <w:sz w:val="24"/>
          <w:szCs w:val="24"/>
          <w:lang w:eastAsia="zh-CN"/>
        </w:rPr>
        <w:id w:val="-1740400684"/>
        <w:docPartObj>
          <w:docPartGallery w:val="Table of Contents"/>
          <w:docPartUnique/>
        </w:docPartObj>
      </w:sdtPr>
      <w:sdtEndPr>
        <w:rPr>
          <w:b/>
          <w:bCs/>
          <w:noProof/>
        </w:rPr>
      </w:sdtEndPr>
      <w:sdtContent>
        <w:p w:rsidR="00651C44" w:rsidRPr="00651C44" w:rsidRDefault="00651C44">
          <w:pPr>
            <w:pStyle w:val="TOC"/>
            <w:rPr>
              <w:rFonts w:asciiTheme="minorHAnsi" w:hAnsiTheme="minorHAnsi"/>
              <w:b/>
              <w:color w:val="015AAA"/>
              <w:sz w:val="40"/>
              <w:szCs w:val="40"/>
              <w:u w:val="single"/>
            </w:rPr>
          </w:pPr>
          <w:r w:rsidRPr="00651C44">
            <w:rPr>
              <w:rFonts w:asciiTheme="minorHAnsi" w:hAnsiTheme="minorHAnsi"/>
              <w:b/>
              <w:color w:val="015AAA"/>
              <w:sz w:val="40"/>
              <w:szCs w:val="40"/>
              <w:u w:val="single"/>
            </w:rPr>
            <w:t>SOMMAIRE</w:t>
          </w:r>
          <w:r>
            <w:rPr>
              <w:rFonts w:asciiTheme="minorHAnsi" w:hAnsiTheme="minorHAnsi"/>
              <w:b/>
              <w:color w:val="015AAA"/>
              <w:sz w:val="40"/>
              <w:szCs w:val="40"/>
              <w:u w:val="single"/>
            </w:rPr>
            <w:t xml:space="preserve">                                              </w:t>
          </w:r>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r w:rsidRPr="00957F2F">
            <w:fldChar w:fldCharType="begin"/>
          </w:r>
          <w:r w:rsidR="00651C44">
            <w:instrText xml:space="preserve"> TOC \o "1-3" \h \z \u </w:instrText>
          </w:r>
          <w:r w:rsidRPr="00957F2F">
            <w:fldChar w:fldCharType="separate"/>
          </w:r>
          <w:hyperlink w:anchor="_Toc77354545" w:history="1">
            <w:r w:rsidR="00651C44" w:rsidRPr="008C207C">
              <w:rPr>
                <w:rStyle w:val="a9"/>
                <w:noProof/>
              </w:rPr>
              <w:t>SAFETY INSTRUCTIONS</w:t>
            </w:r>
            <w:r w:rsidR="00651C44">
              <w:rPr>
                <w:noProof/>
                <w:webHidden/>
              </w:rPr>
              <w:tab/>
            </w:r>
            <w:r>
              <w:rPr>
                <w:noProof/>
                <w:webHidden/>
              </w:rPr>
              <w:fldChar w:fldCharType="begin"/>
            </w:r>
            <w:r w:rsidR="00651C44">
              <w:rPr>
                <w:noProof/>
                <w:webHidden/>
              </w:rPr>
              <w:instrText xml:space="preserve"> PAGEREF _Toc77354545 \h </w:instrText>
            </w:r>
            <w:r>
              <w:rPr>
                <w:noProof/>
                <w:webHidden/>
              </w:rPr>
            </w:r>
            <w:r>
              <w:rPr>
                <w:noProof/>
                <w:webHidden/>
              </w:rPr>
              <w:fldChar w:fldCharType="separate"/>
            </w:r>
            <w:r w:rsidR="00B91F75">
              <w:rPr>
                <w:noProof/>
                <w:webHidden/>
              </w:rPr>
              <w:t>4</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0" w:history="1">
            <w:r w:rsidR="00651C44" w:rsidRPr="008C207C">
              <w:rPr>
                <w:rStyle w:val="a9"/>
                <w:noProof/>
              </w:rPr>
              <w:t>PRODUCT DESCRIPTION</w:t>
            </w:r>
            <w:r w:rsidR="00651C44">
              <w:rPr>
                <w:noProof/>
                <w:webHidden/>
              </w:rPr>
              <w:tab/>
            </w:r>
            <w:r>
              <w:rPr>
                <w:noProof/>
                <w:webHidden/>
              </w:rPr>
              <w:fldChar w:fldCharType="begin"/>
            </w:r>
            <w:r w:rsidR="00651C44">
              <w:rPr>
                <w:noProof/>
                <w:webHidden/>
              </w:rPr>
              <w:instrText xml:space="preserve"> PAGEREF _Toc77354560 \h </w:instrText>
            </w:r>
            <w:r>
              <w:rPr>
                <w:noProof/>
                <w:webHidden/>
              </w:rPr>
            </w:r>
            <w:r>
              <w:rPr>
                <w:noProof/>
                <w:webHidden/>
              </w:rPr>
              <w:fldChar w:fldCharType="separate"/>
            </w:r>
            <w:r w:rsidR="00B91F75">
              <w:rPr>
                <w:noProof/>
                <w:webHidden/>
              </w:rPr>
              <w:t>8</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2" w:history="1">
            <w:r w:rsidR="00651C44" w:rsidRPr="008C207C">
              <w:rPr>
                <w:rStyle w:val="a9"/>
                <w:noProof/>
              </w:rPr>
              <w:t>INTENDED USE</w:t>
            </w:r>
            <w:r w:rsidR="00651C44">
              <w:rPr>
                <w:noProof/>
                <w:webHidden/>
              </w:rPr>
              <w:tab/>
            </w:r>
            <w:r>
              <w:rPr>
                <w:noProof/>
                <w:webHidden/>
              </w:rPr>
              <w:fldChar w:fldCharType="begin"/>
            </w:r>
            <w:r w:rsidR="00651C44">
              <w:rPr>
                <w:noProof/>
                <w:webHidden/>
              </w:rPr>
              <w:instrText xml:space="preserve"> PAGEREF _Toc77354562 \h </w:instrText>
            </w:r>
            <w:r>
              <w:rPr>
                <w:noProof/>
                <w:webHidden/>
              </w:rPr>
            </w:r>
            <w:r>
              <w:rPr>
                <w:noProof/>
                <w:webHidden/>
              </w:rPr>
              <w:fldChar w:fldCharType="separate"/>
            </w:r>
            <w:r w:rsidR="00B91F75">
              <w:rPr>
                <w:noProof/>
                <w:webHidden/>
              </w:rPr>
              <w:t>10</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3" w:history="1">
            <w:r w:rsidR="00651C44" w:rsidRPr="008C207C">
              <w:rPr>
                <w:rStyle w:val="a9"/>
                <w:noProof/>
              </w:rPr>
              <w:t>BEFORE USE</w:t>
            </w:r>
            <w:r w:rsidR="00651C44">
              <w:rPr>
                <w:noProof/>
                <w:webHidden/>
              </w:rPr>
              <w:tab/>
            </w:r>
            <w:r>
              <w:rPr>
                <w:noProof/>
                <w:webHidden/>
              </w:rPr>
              <w:fldChar w:fldCharType="begin"/>
            </w:r>
            <w:r w:rsidR="00651C44">
              <w:rPr>
                <w:noProof/>
                <w:webHidden/>
              </w:rPr>
              <w:instrText xml:space="preserve"> PAGEREF _Toc77354563 \h </w:instrText>
            </w:r>
            <w:r>
              <w:rPr>
                <w:noProof/>
                <w:webHidden/>
              </w:rPr>
            </w:r>
            <w:r>
              <w:rPr>
                <w:noProof/>
                <w:webHidden/>
              </w:rPr>
              <w:fldChar w:fldCharType="separate"/>
            </w:r>
            <w:r w:rsidR="00B91F75">
              <w:rPr>
                <w:noProof/>
                <w:webHidden/>
              </w:rPr>
              <w:t>10</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4" w:history="1">
            <w:r w:rsidR="00651C44" w:rsidRPr="008C207C">
              <w:rPr>
                <w:rStyle w:val="a9"/>
                <w:noProof/>
              </w:rPr>
              <w:t>OPERATION</w:t>
            </w:r>
            <w:r w:rsidR="00651C44">
              <w:rPr>
                <w:noProof/>
                <w:webHidden/>
              </w:rPr>
              <w:tab/>
            </w:r>
            <w:r>
              <w:rPr>
                <w:noProof/>
                <w:webHidden/>
              </w:rPr>
              <w:fldChar w:fldCharType="begin"/>
            </w:r>
            <w:r w:rsidR="00651C44">
              <w:rPr>
                <w:noProof/>
                <w:webHidden/>
              </w:rPr>
              <w:instrText xml:space="preserve"> PAGEREF _Toc77354564 \h </w:instrText>
            </w:r>
            <w:r>
              <w:rPr>
                <w:noProof/>
                <w:webHidden/>
              </w:rPr>
            </w:r>
            <w:r>
              <w:rPr>
                <w:noProof/>
                <w:webHidden/>
              </w:rPr>
              <w:fldChar w:fldCharType="separate"/>
            </w:r>
            <w:r w:rsidR="00B91F75">
              <w:rPr>
                <w:noProof/>
                <w:webHidden/>
              </w:rPr>
              <w:t>12</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5" w:history="1">
            <w:r w:rsidR="00651C44" w:rsidRPr="008C207C">
              <w:rPr>
                <w:rStyle w:val="a9"/>
                <w:noProof/>
              </w:rPr>
              <w:t>CLEANING &amp; MAINTENANCE</w:t>
            </w:r>
            <w:r w:rsidR="00651C44">
              <w:rPr>
                <w:noProof/>
                <w:webHidden/>
              </w:rPr>
              <w:tab/>
            </w:r>
            <w:r>
              <w:rPr>
                <w:noProof/>
                <w:webHidden/>
              </w:rPr>
              <w:fldChar w:fldCharType="begin"/>
            </w:r>
            <w:r w:rsidR="00651C44">
              <w:rPr>
                <w:noProof/>
                <w:webHidden/>
              </w:rPr>
              <w:instrText xml:space="preserve"> PAGEREF _Toc77354565 \h </w:instrText>
            </w:r>
            <w:r>
              <w:rPr>
                <w:noProof/>
                <w:webHidden/>
              </w:rPr>
            </w:r>
            <w:r>
              <w:rPr>
                <w:noProof/>
                <w:webHidden/>
              </w:rPr>
              <w:fldChar w:fldCharType="separate"/>
            </w:r>
            <w:r w:rsidR="00B91F75">
              <w:rPr>
                <w:noProof/>
                <w:webHidden/>
              </w:rPr>
              <w:t>14</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6" w:history="1">
            <w:r w:rsidR="00651C44" w:rsidRPr="008C207C">
              <w:rPr>
                <w:rStyle w:val="a9"/>
                <w:noProof/>
              </w:rPr>
              <w:t>REPLACEMENT PARTS/ACCESSORIES</w:t>
            </w:r>
            <w:r w:rsidR="00651C44">
              <w:rPr>
                <w:noProof/>
                <w:webHidden/>
              </w:rPr>
              <w:tab/>
            </w:r>
            <w:r>
              <w:rPr>
                <w:noProof/>
                <w:webHidden/>
              </w:rPr>
              <w:fldChar w:fldCharType="begin"/>
            </w:r>
            <w:r w:rsidR="00651C44">
              <w:rPr>
                <w:noProof/>
                <w:webHidden/>
              </w:rPr>
              <w:instrText xml:space="preserve"> PAGEREF _Toc77354566 \h </w:instrText>
            </w:r>
            <w:r>
              <w:rPr>
                <w:noProof/>
                <w:webHidden/>
              </w:rPr>
            </w:r>
            <w:r>
              <w:rPr>
                <w:noProof/>
                <w:webHidden/>
              </w:rPr>
              <w:fldChar w:fldCharType="separate"/>
            </w:r>
            <w:r w:rsidR="00B91F75">
              <w:rPr>
                <w:noProof/>
                <w:webHidden/>
              </w:rPr>
              <w:t>15</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7" w:history="1">
            <w:r w:rsidR="00651C44" w:rsidRPr="008C207C">
              <w:rPr>
                <w:rStyle w:val="a9"/>
                <w:noProof/>
              </w:rPr>
              <w:t>TROUBLESHOOTING</w:t>
            </w:r>
            <w:r w:rsidR="00651C44">
              <w:rPr>
                <w:noProof/>
                <w:webHidden/>
              </w:rPr>
              <w:tab/>
            </w:r>
            <w:r>
              <w:rPr>
                <w:noProof/>
                <w:webHidden/>
              </w:rPr>
              <w:fldChar w:fldCharType="begin"/>
            </w:r>
            <w:r w:rsidR="00651C44">
              <w:rPr>
                <w:noProof/>
                <w:webHidden/>
              </w:rPr>
              <w:instrText xml:space="preserve"> PAGEREF _Toc77354567 \h </w:instrText>
            </w:r>
            <w:r>
              <w:rPr>
                <w:noProof/>
                <w:webHidden/>
              </w:rPr>
            </w:r>
            <w:r>
              <w:rPr>
                <w:noProof/>
                <w:webHidden/>
              </w:rPr>
              <w:fldChar w:fldCharType="separate"/>
            </w:r>
            <w:r w:rsidR="00B91F75">
              <w:rPr>
                <w:noProof/>
                <w:webHidden/>
              </w:rPr>
              <w:t>15</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8" w:history="1">
            <w:r w:rsidR="00651C44" w:rsidRPr="008C207C">
              <w:rPr>
                <w:rStyle w:val="a9"/>
                <w:noProof/>
              </w:rPr>
              <w:t>DISPOSAL</w:t>
            </w:r>
            <w:r w:rsidR="00651C44">
              <w:rPr>
                <w:noProof/>
                <w:webHidden/>
              </w:rPr>
              <w:tab/>
            </w:r>
            <w:r>
              <w:rPr>
                <w:noProof/>
                <w:webHidden/>
              </w:rPr>
              <w:fldChar w:fldCharType="begin"/>
            </w:r>
            <w:r w:rsidR="00651C44">
              <w:rPr>
                <w:noProof/>
                <w:webHidden/>
              </w:rPr>
              <w:instrText xml:space="preserve"> PAGEREF _Toc77354568 \h </w:instrText>
            </w:r>
            <w:r>
              <w:rPr>
                <w:noProof/>
                <w:webHidden/>
              </w:rPr>
            </w:r>
            <w:r>
              <w:rPr>
                <w:noProof/>
                <w:webHidden/>
              </w:rPr>
              <w:fldChar w:fldCharType="separate"/>
            </w:r>
            <w:r w:rsidR="00B91F75">
              <w:rPr>
                <w:noProof/>
                <w:webHidden/>
              </w:rPr>
              <w:t>16</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69" w:history="1">
            <w:r w:rsidR="00651C44" w:rsidRPr="008C207C">
              <w:rPr>
                <w:rStyle w:val="a9"/>
                <w:noProof/>
              </w:rPr>
              <w:t>DECLARATION OF CONFORMITY</w:t>
            </w:r>
            <w:r w:rsidR="00651C44">
              <w:rPr>
                <w:noProof/>
                <w:webHidden/>
              </w:rPr>
              <w:tab/>
            </w:r>
            <w:r>
              <w:rPr>
                <w:noProof/>
                <w:webHidden/>
              </w:rPr>
              <w:fldChar w:fldCharType="begin"/>
            </w:r>
            <w:r w:rsidR="00651C44">
              <w:rPr>
                <w:noProof/>
                <w:webHidden/>
              </w:rPr>
              <w:instrText xml:space="preserve"> PAGEREF _Toc77354569 \h </w:instrText>
            </w:r>
            <w:r>
              <w:rPr>
                <w:noProof/>
                <w:webHidden/>
              </w:rPr>
            </w:r>
            <w:r>
              <w:rPr>
                <w:noProof/>
                <w:webHidden/>
              </w:rPr>
              <w:fldChar w:fldCharType="separate"/>
            </w:r>
            <w:r w:rsidR="00B91F75">
              <w:rPr>
                <w:noProof/>
                <w:webHidden/>
              </w:rPr>
              <w:t>16</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70" w:history="1">
            <w:r w:rsidR="00651C44" w:rsidRPr="008C207C">
              <w:rPr>
                <w:rStyle w:val="a9"/>
                <w:noProof/>
              </w:rPr>
              <w:t>WARRANTY</w:t>
            </w:r>
            <w:r w:rsidR="00651C44">
              <w:rPr>
                <w:noProof/>
                <w:webHidden/>
              </w:rPr>
              <w:tab/>
            </w:r>
            <w:r>
              <w:rPr>
                <w:noProof/>
                <w:webHidden/>
              </w:rPr>
              <w:fldChar w:fldCharType="begin"/>
            </w:r>
            <w:r w:rsidR="00651C44">
              <w:rPr>
                <w:noProof/>
                <w:webHidden/>
              </w:rPr>
              <w:instrText xml:space="preserve"> PAGEREF _Toc77354570 \h </w:instrText>
            </w:r>
            <w:r>
              <w:rPr>
                <w:noProof/>
                <w:webHidden/>
              </w:rPr>
            </w:r>
            <w:r>
              <w:rPr>
                <w:noProof/>
                <w:webHidden/>
              </w:rPr>
              <w:fldChar w:fldCharType="separate"/>
            </w:r>
            <w:r w:rsidR="00B91F75">
              <w:rPr>
                <w:noProof/>
                <w:webHidden/>
              </w:rPr>
              <w:t>17</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71" w:history="1">
            <w:r w:rsidR="00651C44" w:rsidRPr="008C207C">
              <w:rPr>
                <w:rStyle w:val="a9"/>
                <w:noProof/>
              </w:rPr>
              <w:t>PRODUCT FAILURE</w:t>
            </w:r>
            <w:r w:rsidR="00651C44">
              <w:rPr>
                <w:noProof/>
                <w:webHidden/>
              </w:rPr>
              <w:tab/>
            </w:r>
            <w:r>
              <w:rPr>
                <w:noProof/>
                <w:webHidden/>
              </w:rPr>
              <w:fldChar w:fldCharType="begin"/>
            </w:r>
            <w:r w:rsidR="00651C44">
              <w:rPr>
                <w:noProof/>
                <w:webHidden/>
              </w:rPr>
              <w:instrText xml:space="preserve"> PAGEREF _Toc77354571 \h </w:instrText>
            </w:r>
            <w:r>
              <w:rPr>
                <w:noProof/>
                <w:webHidden/>
              </w:rPr>
            </w:r>
            <w:r>
              <w:rPr>
                <w:noProof/>
                <w:webHidden/>
              </w:rPr>
              <w:fldChar w:fldCharType="separate"/>
            </w:r>
            <w:r w:rsidR="00B91F75">
              <w:rPr>
                <w:noProof/>
                <w:webHidden/>
              </w:rPr>
              <w:t>18</w:t>
            </w:r>
            <w:r>
              <w:rPr>
                <w:noProof/>
                <w:webHidden/>
              </w:rPr>
              <w:fldChar w:fldCharType="end"/>
            </w:r>
          </w:hyperlink>
        </w:p>
        <w:p w:rsidR="00651C44" w:rsidRDefault="00957F2F" w:rsidP="00651C44">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4572" w:history="1">
            <w:r w:rsidR="00651C44" w:rsidRPr="008C207C">
              <w:rPr>
                <w:rStyle w:val="a9"/>
                <w:noProof/>
              </w:rPr>
              <w:t>WARRANTY EXCLUSIONS</w:t>
            </w:r>
            <w:r w:rsidR="00651C44">
              <w:rPr>
                <w:noProof/>
                <w:webHidden/>
              </w:rPr>
              <w:tab/>
            </w:r>
            <w:r>
              <w:rPr>
                <w:noProof/>
                <w:webHidden/>
              </w:rPr>
              <w:fldChar w:fldCharType="begin"/>
            </w:r>
            <w:r w:rsidR="00651C44">
              <w:rPr>
                <w:noProof/>
                <w:webHidden/>
              </w:rPr>
              <w:instrText xml:space="preserve"> PAGEREF _Toc77354572 \h </w:instrText>
            </w:r>
            <w:r>
              <w:rPr>
                <w:noProof/>
                <w:webHidden/>
              </w:rPr>
            </w:r>
            <w:r>
              <w:rPr>
                <w:noProof/>
                <w:webHidden/>
              </w:rPr>
              <w:fldChar w:fldCharType="separate"/>
            </w:r>
            <w:r w:rsidR="00B91F75">
              <w:rPr>
                <w:noProof/>
                <w:webHidden/>
              </w:rPr>
              <w:t>19</w:t>
            </w:r>
            <w:r>
              <w:rPr>
                <w:noProof/>
                <w:webHidden/>
              </w:rPr>
              <w:fldChar w:fldCharType="end"/>
            </w:r>
          </w:hyperlink>
        </w:p>
        <w:p w:rsidR="00651C44" w:rsidRDefault="00957F2F" w:rsidP="00651C44">
          <w:r>
            <w:rPr>
              <w:b/>
              <w:bCs/>
              <w:noProof/>
            </w:rPr>
            <w:fldChar w:fldCharType="end"/>
          </w:r>
        </w:p>
      </w:sdtContent>
    </w:sdt>
    <w:p w:rsidR="005249AE" w:rsidRDefault="005249AE" w:rsidP="002846DB">
      <w:pPr>
        <w:rPr>
          <w:rFonts w:asciiTheme="minorHAnsi" w:hAnsiTheme="minorHAnsi"/>
          <w:b/>
          <w:bCs/>
          <w:color w:val="015AAA"/>
          <w:sz w:val="44"/>
          <w:szCs w:val="44"/>
          <w:u w:val="single"/>
        </w:rPr>
      </w:pPr>
    </w:p>
    <w:p w:rsidR="00D45538" w:rsidRPr="00114D66" w:rsidRDefault="00A838EB" w:rsidP="00114D66">
      <w:pPr>
        <w:pStyle w:val="1"/>
        <w:ind w:left="0" w:firstLine="0"/>
        <w:rPr>
          <w:rFonts w:asciiTheme="minorHAnsi" w:hAnsiTheme="minorHAnsi"/>
          <w:color w:val="015AAA"/>
          <w:sz w:val="40"/>
          <w:szCs w:val="40"/>
          <w:u w:val="single"/>
        </w:rPr>
      </w:pPr>
      <w:bookmarkStart w:id="0" w:name="_Toc77354545"/>
      <w:r w:rsidRPr="00A838EB">
        <w:rPr>
          <w:rFonts w:asciiTheme="minorHAnsi" w:hAnsiTheme="minorHAnsi"/>
          <w:color w:val="015AAA"/>
          <w:sz w:val="40"/>
          <w:szCs w:val="40"/>
          <w:u w:val="single"/>
        </w:rPr>
        <w:lastRenderedPageBreak/>
        <w:t xml:space="preserve">SAFETY </w:t>
      </w:r>
      <w:r w:rsidR="002846DB" w:rsidRPr="00114D66">
        <w:rPr>
          <w:rFonts w:asciiTheme="minorHAnsi" w:hAnsiTheme="minorHAnsi"/>
          <w:color w:val="015AAA"/>
          <w:sz w:val="40"/>
          <w:szCs w:val="40"/>
          <w:u w:val="single"/>
        </w:rPr>
        <w:t>INSTRUCTIONS</w:t>
      </w:r>
      <w:bookmarkEnd w:id="0"/>
      <w:r w:rsidR="002846DB" w:rsidRPr="00114D66">
        <w:rPr>
          <w:rFonts w:asciiTheme="minorHAnsi" w:hAnsiTheme="minorHAnsi"/>
          <w:color w:val="015AAA"/>
          <w:sz w:val="40"/>
          <w:szCs w:val="40"/>
          <w:u w:val="single"/>
        </w:rPr>
        <w:t xml:space="preserve"> </w:t>
      </w:r>
      <w:r w:rsidR="00CD5239" w:rsidRPr="00114D66">
        <w:rPr>
          <w:rFonts w:asciiTheme="minorHAnsi" w:hAnsiTheme="minorHAnsi"/>
          <w:color w:val="015AAA"/>
          <w:sz w:val="40"/>
          <w:szCs w:val="40"/>
          <w:u w:val="single"/>
        </w:rPr>
        <w:t xml:space="preserve">                                </w:t>
      </w:r>
    </w:p>
    <w:p w:rsidR="00095E95" w:rsidRPr="00D219DF" w:rsidRDefault="00095E95" w:rsidP="00A366B3">
      <w:pPr>
        <w:pStyle w:val="3"/>
        <w:tabs>
          <w:tab w:val="left" w:pos="544"/>
        </w:tabs>
        <w:ind w:left="0"/>
        <w:jc w:val="both"/>
        <w:rPr>
          <w:rFonts w:asciiTheme="minorHAnsi" w:eastAsia="宋体" w:hAnsiTheme="minorHAnsi" w:cs="宋体"/>
          <w:color w:val="262626" w:themeColor="text1" w:themeTint="D9"/>
          <w:sz w:val="32"/>
          <w:szCs w:val="32"/>
          <w:u w:val="single"/>
          <w:lang w:eastAsia="zh-CN"/>
        </w:rPr>
      </w:pPr>
      <w:bookmarkStart w:id="1" w:name="_Toc77354546"/>
      <w:r w:rsidRPr="00D219DF">
        <w:rPr>
          <w:rFonts w:asciiTheme="minorHAnsi" w:eastAsia="宋体" w:hAnsiTheme="minorHAnsi" w:cs="宋体"/>
          <w:color w:val="262626" w:themeColor="text1" w:themeTint="D9"/>
          <w:sz w:val="32"/>
          <w:szCs w:val="32"/>
          <w:u w:val="single"/>
          <w:lang w:eastAsia="zh-CN"/>
        </w:rPr>
        <w:t>GENERAL POWER TOOL SAFETY WARNINGS</w:t>
      </w:r>
      <w:bookmarkEnd w:id="1"/>
    </w:p>
    <w:p w:rsidR="00095E95" w:rsidRPr="00D219DF" w:rsidRDefault="00095E95" w:rsidP="00A366B3">
      <w:pPr>
        <w:ind w:right="192"/>
        <w:jc w:val="both"/>
        <w:rPr>
          <w:rFonts w:asciiTheme="minorHAnsi" w:hAnsiTheme="minorHAnsi"/>
          <w:color w:val="262626" w:themeColor="text1" w:themeTint="D9"/>
        </w:rPr>
      </w:pPr>
      <w:r w:rsidRPr="00D219DF">
        <w:rPr>
          <w:rFonts w:asciiTheme="minorHAnsi" w:hAnsiTheme="minorHAnsi"/>
          <w:b/>
          <w:color w:val="262626" w:themeColor="text1" w:themeTint="D9"/>
        </w:rPr>
        <w:t>WARNING Read all safety warnings, instructions, illustrations and specifications provided with</w:t>
      </w:r>
      <w:r w:rsidRPr="00D219DF">
        <w:rPr>
          <w:rFonts w:asciiTheme="minorHAnsi" w:hAnsiTheme="minorHAnsi"/>
          <w:b/>
          <w:color w:val="262626" w:themeColor="text1" w:themeTint="D9"/>
          <w:spacing w:val="1"/>
        </w:rPr>
        <w:t xml:space="preserve"> </w:t>
      </w:r>
      <w:r w:rsidRPr="00D219DF">
        <w:rPr>
          <w:rFonts w:asciiTheme="minorHAnsi" w:hAnsiTheme="minorHAnsi"/>
          <w:b/>
          <w:color w:val="262626" w:themeColor="text1" w:themeTint="D9"/>
        </w:rPr>
        <w:t>this</w:t>
      </w:r>
      <w:r w:rsidRPr="00D219DF">
        <w:rPr>
          <w:rFonts w:asciiTheme="minorHAnsi" w:hAnsiTheme="minorHAnsi"/>
          <w:b/>
          <w:color w:val="262626" w:themeColor="text1" w:themeTint="D9"/>
          <w:spacing w:val="-4"/>
        </w:rPr>
        <w:t xml:space="preserve"> </w:t>
      </w:r>
      <w:r w:rsidRPr="00D219DF">
        <w:rPr>
          <w:rFonts w:asciiTheme="minorHAnsi" w:hAnsiTheme="minorHAnsi"/>
          <w:b/>
          <w:color w:val="262626" w:themeColor="text1" w:themeTint="D9"/>
        </w:rPr>
        <w:t>power</w:t>
      </w:r>
      <w:r w:rsidRPr="00D219DF">
        <w:rPr>
          <w:rFonts w:asciiTheme="minorHAnsi" w:hAnsiTheme="minorHAnsi"/>
          <w:b/>
          <w:color w:val="262626" w:themeColor="text1" w:themeTint="D9"/>
          <w:spacing w:val="-2"/>
        </w:rPr>
        <w:t xml:space="preserve"> </w:t>
      </w:r>
      <w:r w:rsidRPr="00D219DF">
        <w:rPr>
          <w:rFonts w:asciiTheme="minorHAnsi" w:hAnsiTheme="minorHAnsi"/>
          <w:b/>
          <w:color w:val="262626" w:themeColor="text1" w:themeTint="D9"/>
        </w:rPr>
        <w:t xml:space="preserve">tool. </w:t>
      </w:r>
      <w:r w:rsidRPr="00D219DF">
        <w:rPr>
          <w:rFonts w:asciiTheme="minorHAnsi" w:hAnsiTheme="minorHAnsi"/>
          <w:i/>
          <w:color w:val="262626" w:themeColor="text1" w:themeTint="D9"/>
        </w:rPr>
        <w:t>Failure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follow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all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instructions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listed</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below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may</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result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electric</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shock,</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fire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and/or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serious</w:t>
      </w:r>
      <w:r w:rsidRPr="00D219DF">
        <w:rPr>
          <w:rFonts w:asciiTheme="minorHAnsi" w:hAnsiTheme="minorHAnsi"/>
          <w:i/>
          <w:color w:val="262626" w:themeColor="text1" w:themeTint="D9"/>
          <w:spacing w:val="-59"/>
        </w:rPr>
        <w:t xml:space="preserve"> </w:t>
      </w:r>
      <w:r w:rsidRPr="00D219DF">
        <w:rPr>
          <w:rFonts w:asciiTheme="minorHAnsi" w:hAnsiTheme="minorHAnsi"/>
          <w:i/>
          <w:color w:val="262626" w:themeColor="text1" w:themeTint="D9"/>
        </w:rPr>
        <w:t>injury</w:t>
      </w:r>
      <w:r w:rsidRPr="00D219DF">
        <w:rPr>
          <w:rFonts w:asciiTheme="minorHAnsi" w:hAnsiTheme="minorHAnsi"/>
          <w:color w:val="262626" w:themeColor="text1" w:themeTint="D9"/>
        </w:rPr>
        <w:t>.</w:t>
      </w:r>
    </w:p>
    <w:p w:rsidR="00095E95" w:rsidRPr="00D219DF" w:rsidRDefault="00095E95" w:rsidP="00A366B3">
      <w:pPr>
        <w:pStyle w:val="3"/>
        <w:ind w:left="0"/>
        <w:jc w:val="both"/>
        <w:rPr>
          <w:rFonts w:asciiTheme="minorHAnsi" w:hAnsiTheme="minorHAnsi"/>
          <w:color w:val="262626" w:themeColor="text1" w:themeTint="D9"/>
          <w:sz w:val="24"/>
          <w:szCs w:val="24"/>
        </w:rPr>
      </w:pPr>
      <w:bookmarkStart w:id="2" w:name="_Toc77354547"/>
      <w:r w:rsidRPr="00D219DF">
        <w:rPr>
          <w:rFonts w:asciiTheme="minorHAnsi" w:hAnsiTheme="minorHAnsi"/>
          <w:color w:val="262626" w:themeColor="text1" w:themeTint="D9"/>
          <w:sz w:val="24"/>
          <w:szCs w:val="24"/>
        </w:rPr>
        <w:t>Save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warnings 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future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reference.</w:t>
      </w:r>
      <w:bookmarkEnd w:id="2"/>
    </w:p>
    <w:p w:rsidR="00095E95" w:rsidRPr="00D219DF" w:rsidRDefault="00095E95" w:rsidP="00A366B3">
      <w:pPr>
        <w:ind w:right="192"/>
        <w:jc w:val="both"/>
        <w:rPr>
          <w:rFonts w:asciiTheme="minorHAnsi" w:hAnsiTheme="minorHAnsi"/>
          <w:i/>
          <w:color w:val="262626" w:themeColor="text1" w:themeTint="D9"/>
        </w:rPr>
      </w:pP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term</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warnings</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refers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your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mains-operated</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(corded)</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5"/>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or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battery-operated</w:t>
      </w:r>
      <w:r w:rsidRPr="00D219DF">
        <w:rPr>
          <w:rFonts w:asciiTheme="minorHAnsi" w:hAnsiTheme="minorHAnsi"/>
          <w:i/>
          <w:color w:val="262626" w:themeColor="text1" w:themeTint="D9"/>
          <w:spacing w:val="-58"/>
        </w:rPr>
        <w:t xml:space="preserve"> </w:t>
      </w:r>
      <w:r w:rsidRPr="00D219DF">
        <w:rPr>
          <w:rFonts w:asciiTheme="minorHAnsi" w:hAnsiTheme="minorHAnsi"/>
          <w:i/>
          <w:color w:val="262626" w:themeColor="text1" w:themeTint="D9"/>
        </w:rPr>
        <w:t>(cordless) power</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tool.</w:t>
      </w:r>
    </w:p>
    <w:p w:rsidR="00095E95" w:rsidRPr="00D219DF" w:rsidRDefault="00095E95" w:rsidP="00A366B3">
      <w:pPr>
        <w:pStyle w:val="3"/>
        <w:numPr>
          <w:ilvl w:val="0"/>
          <w:numId w:val="1"/>
        </w:numPr>
        <w:tabs>
          <w:tab w:val="left" w:pos="399"/>
        </w:tabs>
        <w:rPr>
          <w:rFonts w:asciiTheme="minorHAnsi" w:hAnsiTheme="minorHAnsi"/>
          <w:color w:val="262626" w:themeColor="text1" w:themeTint="D9"/>
          <w:sz w:val="24"/>
          <w:szCs w:val="24"/>
        </w:rPr>
      </w:pPr>
      <w:bookmarkStart w:id="3" w:name="_Toc77354548"/>
      <w:r w:rsidRPr="00D219DF">
        <w:rPr>
          <w:rFonts w:asciiTheme="minorHAnsi" w:hAnsiTheme="minorHAnsi"/>
          <w:color w:val="262626" w:themeColor="text1" w:themeTint="D9"/>
          <w:sz w:val="24"/>
          <w:szCs w:val="24"/>
        </w:rPr>
        <w:t>Work</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area</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3"/>
    </w:p>
    <w:p w:rsidR="00095E95" w:rsidRPr="00D219DF" w:rsidRDefault="00095E95" w:rsidP="00A366B3">
      <w:pPr>
        <w:pStyle w:val="a8"/>
        <w:numPr>
          <w:ilvl w:val="1"/>
          <w:numId w:val="1"/>
        </w:numPr>
        <w:tabs>
          <w:tab w:val="left" w:pos="400"/>
        </w:tabs>
        <w:ind w:left="399" w:hanging="26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area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clean and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well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lit</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Cluttered</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dark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areas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invite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accidents.</w:t>
      </w:r>
    </w:p>
    <w:p w:rsidR="00095E95" w:rsidRPr="00D219DF" w:rsidRDefault="00095E95" w:rsidP="00A366B3">
      <w:pPr>
        <w:pStyle w:val="a8"/>
        <w:numPr>
          <w:ilvl w:val="1"/>
          <w:numId w:val="1"/>
        </w:numPr>
        <w:tabs>
          <w:tab w:val="left" w:pos="438"/>
        </w:tabs>
        <w:ind w:left="140" w:right="199"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9"/>
          <w:sz w:val="24"/>
          <w:szCs w:val="24"/>
        </w:rPr>
        <w:t xml:space="preserve"> </w:t>
      </w:r>
      <w:r w:rsidRPr="00D219DF">
        <w:rPr>
          <w:rFonts w:asciiTheme="minorHAnsi" w:hAnsiTheme="minorHAnsi"/>
          <w:b/>
          <w:color w:val="262626" w:themeColor="text1" w:themeTint="D9"/>
          <w:sz w:val="24"/>
          <w:szCs w:val="24"/>
        </w:rPr>
        <w:t>operate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explosive</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atmospheres,</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such</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as</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presence</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flammable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liquids,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gases or 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sparks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which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ignite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fumes.</w:t>
      </w:r>
    </w:p>
    <w:p w:rsidR="00095E95" w:rsidRPr="00D219DF" w:rsidRDefault="00095E95" w:rsidP="00A366B3">
      <w:pPr>
        <w:pStyle w:val="a8"/>
        <w:numPr>
          <w:ilvl w:val="1"/>
          <w:numId w:val="1"/>
        </w:numPr>
        <w:tabs>
          <w:tab w:val="left" w:pos="388"/>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children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bystanders 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Distractions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you to</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lose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A366B3">
      <w:pPr>
        <w:pStyle w:val="3"/>
        <w:numPr>
          <w:ilvl w:val="0"/>
          <w:numId w:val="1"/>
        </w:numPr>
        <w:tabs>
          <w:tab w:val="left" w:pos="399"/>
        </w:tabs>
        <w:jc w:val="both"/>
        <w:rPr>
          <w:rFonts w:asciiTheme="minorHAnsi" w:hAnsiTheme="minorHAnsi"/>
          <w:color w:val="262626" w:themeColor="text1" w:themeTint="D9"/>
          <w:sz w:val="24"/>
          <w:szCs w:val="24"/>
        </w:rPr>
      </w:pPr>
      <w:bookmarkStart w:id="4" w:name="_Toc77354549"/>
      <w:r w:rsidRPr="00D219DF">
        <w:rPr>
          <w:rFonts w:asciiTheme="minorHAnsi" w:hAnsiTheme="minorHAnsi"/>
          <w:color w:val="262626" w:themeColor="text1" w:themeTint="D9"/>
          <w:sz w:val="24"/>
          <w:szCs w:val="24"/>
        </w:rPr>
        <w:t>Electrical</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safety</w:t>
      </w:r>
      <w:bookmarkEnd w:id="4"/>
    </w:p>
    <w:p w:rsidR="00095E95" w:rsidRPr="00D219DF" w:rsidRDefault="00095E95" w:rsidP="00A366B3">
      <w:pPr>
        <w:pStyle w:val="a8"/>
        <w:numPr>
          <w:ilvl w:val="1"/>
          <w:numId w:val="1"/>
        </w:numPr>
        <w:tabs>
          <w:tab w:val="left" w:pos="395"/>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plugs</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must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match</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outlet.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modify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plug</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way.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adapter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plugs with earthed (grounded) power tools. </w:t>
      </w:r>
      <w:r w:rsidRPr="00D219DF">
        <w:rPr>
          <w:rFonts w:asciiTheme="minorHAnsi" w:hAnsiTheme="minorHAnsi"/>
          <w:i/>
          <w:color w:val="262626" w:themeColor="text1" w:themeTint="D9"/>
          <w:sz w:val="24"/>
          <w:szCs w:val="24"/>
        </w:rPr>
        <w:t>Unmodified plugs and matching outlets will reduce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A366B3">
      <w:pPr>
        <w:pStyle w:val="a8"/>
        <w:numPr>
          <w:ilvl w:val="1"/>
          <w:numId w:val="1"/>
        </w:numPr>
        <w:tabs>
          <w:tab w:val="left" w:pos="440"/>
        </w:tabs>
        <w:ind w:left="140" w:right="198"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Avoid body contact with earthed or grounded surfaces, such as pipes, radiators, ranges 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refrigerators.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 increased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your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body is earthed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grounded.</w:t>
      </w:r>
    </w:p>
    <w:p w:rsidR="00095E95" w:rsidRPr="00D219DF" w:rsidRDefault="00095E95" w:rsidP="00A366B3">
      <w:pPr>
        <w:pStyle w:val="a8"/>
        <w:numPr>
          <w:ilvl w:val="1"/>
          <w:numId w:val="1"/>
        </w:numPr>
        <w:tabs>
          <w:tab w:val="left" w:pos="385"/>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rain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wet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Water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entering</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will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366B3">
      <w:pPr>
        <w:pStyle w:val="a8"/>
        <w:numPr>
          <w:ilvl w:val="1"/>
          <w:numId w:val="1"/>
        </w:numPr>
        <w:tabs>
          <w:tab w:val="left" w:pos="39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abuse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carrying,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pulling</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unplugging</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heat,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oil,</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sharp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edges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Damaged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entangled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cords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A366B3">
      <w:pPr>
        <w:pStyle w:val="a8"/>
        <w:numPr>
          <w:ilvl w:val="1"/>
          <w:numId w:val="1"/>
        </w:numPr>
        <w:tabs>
          <w:tab w:val="left" w:pos="41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When operating a power tool outdoors, use an extension cord suitable for outdoor use. </w:t>
      </w:r>
      <w:r w:rsidRPr="00D219DF">
        <w:rPr>
          <w:rFonts w:asciiTheme="minorHAnsi" w:hAnsiTheme="minorHAnsi"/>
          <w:i/>
          <w:color w:val="262626" w:themeColor="text1" w:themeTint="D9"/>
          <w:sz w:val="24"/>
          <w:szCs w:val="24"/>
        </w:rPr>
        <w:t>Use of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cord suitable 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outdoor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366B3">
      <w:pPr>
        <w:pStyle w:val="a8"/>
        <w:numPr>
          <w:ilvl w:val="1"/>
          <w:numId w:val="1"/>
        </w:numPr>
        <w:tabs>
          <w:tab w:val="left" w:pos="354"/>
        </w:tabs>
        <w:ind w:left="140" w:right="20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If operating a power tool in a damp location is unavoidable, use a residual current device (RCD)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supply.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RCD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366B3">
      <w:pPr>
        <w:pStyle w:val="3"/>
        <w:numPr>
          <w:ilvl w:val="0"/>
          <w:numId w:val="1"/>
        </w:numPr>
        <w:tabs>
          <w:tab w:val="left" w:pos="399"/>
        </w:tabs>
        <w:jc w:val="both"/>
        <w:rPr>
          <w:rFonts w:asciiTheme="minorHAnsi" w:hAnsiTheme="minorHAnsi"/>
          <w:color w:val="262626" w:themeColor="text1" w:themeTint="D9"/>
          <w:sz w:val="24"/>
          <w:szCs w:val="24"/>
        </w:rPr>
      </w:pPr>
      <w:bookmarkStart w:id="5" w:name="_Toc77354550"/>
      <w:r w:rsidRPr="00D219DF">
        <w:rPr>
          <w:rFonts w:asciiTheme="minorHAnsi" w:hAnsiTheme="minorHAnsi"/>
          <w:color w:val="262626" w:themeColor="text1" w:themeTint="D9"/>
          <w:sz w:val="24"/>
          <w:szCs w:val="24"/>
        </w:rPr>
        <w:t>Personal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5"/>
    </w:p>
    <w:p w:rsidR="00095E95" w:rsidRPr="00D219DF" w:rsidRDefault="00095E95" w:rsidP="00A366B3">
      <w:pPr>
        <w:pStyle w:val="a8"/>
        <w:numPr>
          <w:ilvl w:val="1"/>
          <w:numId w:val="1"/>
        </w:numPr>
        <w:tabs>
          <w:tab w:val="left" w:pos="400"/>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Stay</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alert,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watch</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what you are doing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 common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sense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 not</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tired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under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influence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drugs,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alcohol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medication.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moment</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of inattention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while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 serious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366B3">
      <w:pPr>
        <w:pStyle w:val="a8"/>
        <w:numPr>
          <w:ilvl w:val="1"/>
          <w:numId w:val="1"/>
        </w:numPr>
        <w:tabs>
          <w:tab w:val="left" w:pos="426"/>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Use personal protective equipment. Always wear eye protection. </w:t>
      </w:r>
      <w:r w:rsidRPr="00D219DF">
        <w:rPr>
          <w:rFonts w:asciiTheme="minorHAnsi" w:hAnsiTheme="minorHAnsi"/>
          <w:i/>
          <w:color w:val="262626" w:themeColor="text1" w:themeTint="D9"/>
          <w:sz w:val="24"/>
          <w:szCs w:val="24"/>
        </w:rPr>
        <w:t>Protective equipment such as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 mask, non-skid safety shoes, hard hat or hearing protection used for appropriate conditions will reduce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injuries.</w:t>
      </w:r>
    </w:p>
    <w:p w:rsidR="00095E95" w:rsidRPr="00D219DF" w:rsidRDefault="00095E95" w:rsidP="00A366B3">
      <w:pPr>
        <w:pStyle w:val="a8"/>
        <w:numPr>
          <w:ilvl w:val="1"/>
          <w:numId w:val="1"/>
        </w:numPr>
        <w:tabs>
          <w:tab w:val="left" w:pos="388"/>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Prevent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unintentional starting. 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switch</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is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off-position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connecting</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source and/or battery pack, picking up or carrying the tool. </w:t>
      </w:r>
      <w:r w:rsidRPr="00D219DF">
        <w:rPr>
          <w:rFonts w:asciiTheme="minorHAnsi" w:hAnsiTheme="minorHAnsi"/>
          <w:i/>
          <w:color w:val="262626" w:themeColor="text1" w:themeTint="D9"/>
          <w:sz w:val="24"/>
          <w:szCs w:val="24"/>
        </w:rPr>
        <w:t>Carrying power tools with your finger on the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energising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 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invites accidents.</w:t>
      </w:r>
    </w:p>
    <w:p w:rsidR="00095E95" w:rsidRPr="00D219DF" w:rsidRDefault="00095E95" w:rsidP="00A366B3">
      <w:pPr>
        <w:pStyle w:val="a8"/>
        <w:numPr>
          <w:ilvl w:val="1"/>
          <w:numId w:val="1"/>
        </w:numPr>
        <w:tabs>
          <w:tab w:val="left" w:pos="43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Remove any adjusting key or wrench before turning the power tool on. </w:t>
      </w:r>
      <w:r w:rsidRPr="00D219DF">
        <w:rPr>
          <w:rFonts w:asciiTheme="minorHAnsi" w:hAnsiTheme="minorHAnsi"/>
          <w:i/>
          <w:color w:val="262626" w:themeColor="text1" w:themeTint="D9"/>
          <w:sz w:val="24"/>
          <w:szCs w:val="24"/>
        </w:rPr>
        <w:t>A wrench or a key left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attached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rotating part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366B3">
      <w:pPr>
        <w:pStyle w:val="a8"/>
        <w:numPr>
          <w:ilvl w:val="1"/>
          <w:numId w:val="1"/>
        </w:numPr>
        <w:tabs>
          <w:tab w:val="left" w:pos="419"/>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overreach.</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proper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footing</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balance</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at</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times.</w:t>
      </w:r>
      <w:r w:rsidRPr="00D219DF">
        <w:rPr>
          <w:rFonts w:asciiTheme="minorHAnsi" w:hAnsiTheme="minorHAnsi"/>
          <w:b/>
          <w:color w:val="262626" w:themeColor="text1" w:themeTint="D9"/>
          <w:spacing w:val="23"/>
          <w:sz w:val="24"/>
          <w:szCs w:val="24"/>
        </w:rPr>
        <w:t xml:space="preserve"> </w:t>
      </w:r>
      <w:r w:rsidRPr="00D219DF">
        <w:rPr>
          <w:rFonts w:asciiTheme="minorHAnsi" w:hAnsiTheme="minorHAnsi"/>
          <w:i/>
          <w:color w:val="262626" w:themeColor="text1" w:themeTint="D9"/>
          <w:sz w:val="24"/>
          <w:szCs w:val="24"/>
        </w:rPr>
        <w:t>This</w:t>
      </w:r>
      <w:r w:rsidRPr="00D219DF">
        <w:rPr>
          <w:rFonts w:asciiTheme="minorHAnsi" w:hAnsiTheme="minorHAnsi"/>
          <w:i/>
          <w:color w:val="262626" w:themeColor="text1" w:themeTint="D9"/>
          <w:spacing w:val="19"/>
          <w:sz w:val="24"/>
          <w:szCs w:val="24"/>
        </w:rPr>
        <w:t xml:space="preserve"> </w:t>
      </w:r>
      <w:r w:rsidRPr="00D219DF">
        <w:rPr>
          <w:rFonts w:asciiTheme="minorHAnsi" w:hAnsiTheme="minorHAnsi"/>
          <w:i/>
          <w:color w:val="262626" w:themeColor="text1" w:themeTint="D9"/>
          <w:sz w:val="24"/>
          <w:szCs w:val="24"/>
        </w:rPr>
        <w:t>enables</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better</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8"/>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 unexpected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A366B3">
      <w:pPr>
        <w:pStyle w:val="a8"/>
        <w:numPr>
          <w:ilvl w:val="1"/>
          <w:numId w:val="1"/>
        </w:numPr>
        <w:tabs>
          <w:tab w:val="left" w:pos="359"/>
        </w:tabs>
        <w:ind w:left="140" w:right="203"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Dress</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22"/>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wear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loose</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jewellery.</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hair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Loose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clothes,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jewellery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long hair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caught</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moving parts.</w:t>
      </w:r>
    </w:p>
    <w:p w:rsidR="00095E95" w:rsidRPr="00D219DF" w:rsidRDefault="00095E95" w:rsidP="00A366B3">
      <w:pPr>
        <w:pStyle w:val="a8"/>
        <w:numPr>
          <w:ilvl w:val="1"/>
          <w:numId w:val="1"/>
        </w:numPr>
        <w:tabs>
          <w:tab w:val="left" w:pos="397"/>
        </w:tabs>
        <w:ind w:left="140" w:right="194" w:firstLine="0"/>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lastRenderedPageBreak/>
        <w:t>If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devices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provided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connection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extraction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collection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facilities,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these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collection 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 dust-related hazards</w:t>
      </w:r>
      <w:r w:rsidRPr="00D219DF">
        <w:rPr>
          <w:rFonts w:asciiTheme="minorHAnsi" w:hAnsiTheme="minorHAnsi"/>
          <w:color w:val="262626" w:themeColor="text1" w:themeTint="D9"/>
          <w:sz w:val="24"/>
          <w:szCs w:val="24"/>
        </w:rPr>
        <w:t>.</w:t>
      </w:r>
    </w:p>
    <w:p w:rsidR="00095E95" w:rsidRPr="00D219DF" w:rsidRDefault="00095E95" w:rsidP="00A366B3">
      <w:pPr>
        <w:pStyle w:val="a8"/>
        <w:numPr>
          <w:ilvl w:val="1"/>
          <w:numId w:val="1"/>
        </w:numPr>
        <w:tabs>
          <w:tab w:val="left" w:pos="436"/>
        </w:tabs>
        <w:ind w:left="140" w:right="202"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let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familiarity</w:t>
      </w:r>
      <w:r w:rsidRPr="00D219DF">
        <w:rPr>
          <w:rFonts w:asciiTheme="minorHAnsi" w:hAnsiTheme="minorHAnsi"/>
          <w:b/>
          <w:color w:val="262626" w:themeColor="text1" w:themeTint="D9"/>
          <w:spacing w:val="32"/>
          <w:sz w:val="24"/>
          <w:szCs w:val="24"/>
        </w:rPr>
        <w:t xml:space="preserve"> </w:t>
      </w:r>
      <w:r w:rsidRPr="00D219DF">
        <w:rPr>
          <w:rFonts w:asciiTheme="minorHAnsi" w:hAnsiTheme="minorHAnsi"/>
          <w:b/>
          <w:color w:val="262626" w:themeColor="text1" w:themeTint="D9"/>
          <w:sz w:val="24"/>
          <w:szCs w:val="24"/>
        </w:rPr>
        <w:t>gained</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frequent</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allow</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become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complacent</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ignore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safety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principles.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careless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action</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can cause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severe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within 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fraction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 second.</w:t>
      </w:r>
    </w:p>
    <w:p w:rsidR="00095E95" w:rsidRPr="00D219DF" w:rsidRDefault="00095E95" w:rsidP="00A366B3">
      <w:pPr>
        <w:pStyle w:val="3"/>
        <w:numPr>
          <w:ilvl w:val="0"/>
          <w:numId w:val="1"/>
        </w:numPr>
        <w:tabs>
          <w:tab w:val="left" w:pos="399"/>
        </w:tabs>
        <w:jc w:val="both"/>
        <w:rPr>
          <w:rFonts w:asciiTheme="minorHAnsi" w:hAnsiTheme="minorHAnsi"/>
          <w:color w:val="262626" w:themeColor="text1" w:themeTint="D9"/>
          <w:sz w:val="24"/>
          <w:szCs w:val="24"/>
        </w:rPr>
      </w:pPr>
      <w:bookmarkStart w:id="6" w:name="_Toc77354551"/>
      <w:r w:rsidRPr="00D219DF">
        <w:rPr>
          <w:rFonts w:asciiTheme="minorHAnsi" w:hAnsiTheme="minorHAnsi"/>
          <w:color w:val="262626" w:themeColor="text1" w:themeTint="D9"/>
          <w:sz w:val="24"/>
          <w:szCs w:val="24"/>
        </w:rPr>
        <w:t>Power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6"/>
    </w:p>
    <w:p w:rsidR="00095E95" w:rsidRPr="00D219DF" w:rsidRDefault="00095E95" w:rsidP="00A366B3">
      <w:pPr>
        <w:pStyle w:val="a8"/>
        <w:numPr>
          <w:ilvl w:val="1"/>
          <w:numId w:val="1"/>
        </w:numPr>
        <w:tabs>
          <w:tab w:val="left" w:pos="400"/>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force the power tool. Use the correct power tool for your application. </w:t>
      </w:r>
      <w:r w:rsidRPr="00D219DF">
        <w:rPr>
          <w:rFonts w:asciiTheme="minorHAnsi" w:hAnsiTheme="minorHAnsi"/>
          <w:i/>
          <w:color w:val="262626" w:themeColor="text1" w:themeTint="D9"/>
          <w:sz w:val="24"/>
          <w:szCs w:val="24"/>
        </w:rPr>
        <w:t>The correct power tool</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will do 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job better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rate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which 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was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designed.</w:t>
      </w:r>
    </w:p>
    <w:p w:rsidR="00095E95" w:rsidRPr="00D219DF" w:rsidRDefault="00095E95" w:rsidP="00A366B3">
      <w:pPr>
        <w:pStyle w:val="a8"/>
        <w:numPr>
          <w:ilvl w:val="1"/>
          <w:numId w:val="1"/>
        </w:numPr>
        <w:tabs>
          <w:tab w:val="left" w:pos="416"/>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use the power tool if the switch does not turn it on and off. </w:t>
      </w:r>
      <w:r w:rsidRPr="00D219DF">
        <w:rPr>
          <w:rFonts w:asciiTheme="minorHAnsi" w:hAnsiTheme="minorHAnsi"/>
          <w:i/>
          <w:color w:val="262626" w:themeColor="text1" w:themeTint="D9"/>
          <w:sz w:val="24"/>
          <w:szCs w:val="24"/>
        </w:rPr>
        <w:t>Any power tool that cannot 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controlled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with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dangerous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must</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repaired.</w:t>
      </w:r>
    </w:p>
    <w:p w:rsidR="00095E95" w:rsidRPr="00D219DF" w:rsidRDefault="00095E95" w:rsidP="00A366B3">
      <w:pPr>
        <w:pStyle w:val="a8"/>
        <w:numPr>
          <w:ilvl w:val="1"/>
          <w:numId w:val="1"/>
        </w:numPr>
        <w:tabs>
          <w:tab w:val="left" w:pos="407"/>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Disconnect the plug from the power source and/or remove the battery pack, if detachable, from</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the power tool before making any adjustments, changing accessories, or storing power tools. </w:t>
      </w:r>
      <w:r w:rsidRPr="00D219DF">
        <w:rPr>
          <w:rFonts w:asciiTheme="minorHAnsi" w:hAnsiTheme="minorHAnsi"/>
          <w:i/>
          <w:color w:val="262626" w:themeColor="text1" w:themeTint="D9"/>
          <w:sz w:val="24"/>
          <w:szCs w:val="24"/>
        </w:rPr>
        <w:t>Such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preventive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safety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measures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starting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accidentally.</w:t>
      </w:r>
    </w:p>
    <w:p w:rsidR="00095E95" w:rsidRPr="00D219DF" w:rsidRDefault="00095E95" w:rsidP="00A366B3">
      <w:pPr>
        <w:pStyle w:val="a8"/>
        <w:numPr>
          <w:ilvl w:val="1"/>
          <w:numId w:val="1"/>
        </w:numPr>
        <w:tabs>
          <w:tab w:val="left" w:pos="41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Store idle power tools out of the reach of children and do not allow persons unfamiliar with 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power tool or these instructions to operate the power tool. </w:t>
      </w:r>
      <w:r w:rsidRPr="00D219DF">
        <w:rPr>
          <w:rFonts w:asciiTheme="minorHAnsi" w:hAnsiTheme="minorHAnsi"/>
          <w:i/>
          <w:color w:val="262626" w:themeColor="text1" w:themeTint="D9"/>
          <w:sz w:val="24"/>
          <w:szCs w:val="24"/>
        </w:rPr>
        <w:t>Power tools are dangerous in the hands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untrained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users.</w:t>
      </w:r>
    </w:p>
    <w:p w:rsidR="00095E95" w:rsidRPr="00D219DF" w:rsidRDefault="00095E95" w:rsidP="00A366B3">
      <w:pPr>
        <w:pStyle w:val="a8"/>
        <w:numPr>
          <w:ilvl w:val="1"/>
          <w:numId w:val="1"/>
        </w:numPr>
        <w:tabs>
          <w:tab w:val="left" w:pos="452"/>
        </w:tabs>
        <w:ind w:left="140" w:right="201"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Maintain power tools and accessories. Check for misalignment or binding of moving parts,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breakage of parts and any other condition that may affect the power tool’s operation. If damaged,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 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repaired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Many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poorly</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maintained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p>
    <w:p w:rsidR="00095E95" w:rsidRPr="00D219DF" w:rsidRDefault="00095E95" w:rsidP="00A366B3">
      <w:pPr>
        <w:pStyle w:val="a8"/>
        <w:numPr>
          <w:ilvl w:val="1"/>
          <w:numId w:val="1"/>
        </w:numPr>
        <w:tabs>
          <w:tab w:val="left" w:pos="340"/>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cutting tools sharp and clean. </w:t>
      </w:r>
      <w:r w:rsidRPr="00D219DF">
        <w:rPr>
          <w:rFonts w:asciiTheme="minorHAnsi" w:hAnsiTheme="minorHAnsi"/>
          <w:i/>
          <w:color w:val="262626" w:themeColor="text1" w:themeTint="D9"/>
          <w:sz w:val="24"/>
          <w:szCs w:val="24"/>
        </w:rPr>
        <w:t>Properly maintained cutting tools with sharp cutting edges are less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likely to bind 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easier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A366B3">
      <w:pPr>
        <w:pStyle w:val="a8"/>
        <w:numPr>
          <w:ilvl w:val="1"/>
          <w:numId w:val="1"/>
        </w:numPr>
        <w:tabs>
          <w:tab w:val="left" w:pos="41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the power tool, accessories and tool bits etc. in accordance with these instructions, taking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account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working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performed.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operations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different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those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intended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 hazardous situation.</w:t>
      </w:r>
    </w:p>
    <w:p w:rsidR="00095E95" w:rsidRPr="00D219DF" w:rsidRDefault="00095E95" w:rsidP="00A366B3">
      <w:pPr>
        <w:pStyle w:val="a8"/>
        <w:numPr>
          <w:ilvl w:val="1"/>
          <w:numId w:val="1"/>
        </w:numPr>
        <w:tabs>
          <w:tab w:val="left" w:pos="404"/>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handles and grasping surfaces dry, clean and free from oil and grease. </w:t>
      </w:r>
      <w:r w:rsidRPr="00D219DF">
        <w:rPr>
          <w:rFonts w:asciiTheme="minorHAnsi" w:hAnsiTheme="minorHAnsi"/>
          <w:i/>
          <w:color w:val="262626" w:themeColor="text1" w:themeTint="D9"/>
          <w:sz w:val="24"/>
          <w:szCs w:val="24"/>
        </w:rPr>
        <w:t>Slippery handles and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grasping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surfaces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not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allow</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safe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handling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tool in unexpected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A366B3">
      <w:pPr>
        <w:pStyle w:val="3"/>
        <w:numPr>
          <w:ilvl w:val="0"/>
          <w:numId w:val="1"/>
        </w:numPr>
        <w:tabs>
          <w:tab w:val="left" w:pos="399"/>
        </w:tabs>
        <w:jc w:val="both"/>
        <w:rPr>
          <w:rFonts w:asciiTheme="minorHAnsi" w:hAnsiTheme="minorHAnsi"/>
          <w:color w:val="262626" w:themeColor="text1" w:themeTint="D9"/>
          <w:sz w:val="24"/>
          <w:szCs w:val="24"/>
        </w:rPr>
      </w:pPr>
      <w:bookmarkStart w:id="7" w:name="_Toc77354552"/>
      <w:r w:rsidRPr="00D219DF">
        <w:rPr>
          <w:rFonts w:asciiTheme="minorHAnsi" w:hAnsiTheme="minorHAnsi"/>
          <w:color w:val="262626" w:themeColor="text1" w:themeTint="D9"/>
          <w:sz w:val="24"/>
          <w:szCs w:val="24"/>
        </w:rPr>
        <w:t>Battery</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7"/>
    </w:p>
    <w:p w:rsidR="00095E95" w:rsidRPr="00D219DF" w:rsidRDefault="00095E95" w:rsidP="00A366B3">
      <w:pPr>
        <w:pStyle w:val="a8"/>
        <w:numPr>
          <w:ilvl w:val="1"/>
          <w:numId w:val="1"/>
        </w:numPr>
        <w:tabs>
          <w:tab w:val="left" w:pos="397"/>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Recharge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charger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specified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manufacturer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charger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suitable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one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type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battery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when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used with another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w:t>
      </w:r>
    </w:p>
    <w:p w:rsidR="00095E95" w:rsidRPr="00D219DF" w:rsidRDefault="00095E95" w:rsidP="00A366B3">
      <w:pPr>
        <w:pStyle w:val="a8"/>
        <w:numPr>
          <w:ilvl w:val="1"/>
          <w:numId w:val="1"/>
        </w:numPr>
        <w:tabs>
          <w:tab w:val="left" w:pos="397"/>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specifically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designated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packs.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any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other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fire.</w:t>
      </w:r>
    </w:p>
    <w:p w:rsidR="00095E95" w:rsidRPr="00D219DF" w:rsidRDefault="00095E95" w:rsidP="00A366B3">
      <w:pPr>
        <w:pStyle w:val="a8"/>
        <w:numPr>
          <w:ilvl w:val="1"/>
          <w:numId w:val="1"/>
        </w:numPr>
        <w:tabs>
          <w:tab w:val="left" w:pos="409"/>
        </w:tabs>
        <w:ind w:left="140" w:right="199"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When battery pack is not in use, keep it away from other metal objects, like paper clips, coins,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keys, nails, screws or other small metal objects, that can make a connection from one terminal to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another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terminals together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cause burns or a</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A366B3">
      <w:pPr>
        <w:pStyle w:val="a8"/>
        <w:numPr>
          <w:ilvl w:val="1"/>
          <w:numId w:val="1"/>
        </w:numPr>
        <w:tabs>
          <w:tab w:val="left" w:pos="455"/>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Under abusive conditions, liquid may be ejected from the battery; avoid contact. If contact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accidentally occurs, flush with water. If liquid contacts eyes, additionally seek medical help</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Liquid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ejected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irritation 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burns.</w:t>
      </w:r>
    </w:p>
    <w:p w:rsidR="00095E95" w:rsidRPr="00D219DF" w:rsidRDefault="00095E95" w:rsidP="00A366B3">
      <w:pPr>
        <w:pStyle w:val="a8"/>
        <w:numPr>
          <w:ilvl w:val="1"/>
          <w:numId w:val="1"/>
        </w:numPr>
        <w:tabs>
          <w:tab w:val="left" w:pos="409"/>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 not use a battery pack or tool that is damaged or modified</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Damaged or modified batteries 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exhibit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unpredictable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behaviour resulting 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explosion 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366B3">
      <w:pPr>
        <w:pStyle w:val="a8"/>
        <w:numPr>
          <w:ilvl w:val="1"/>
          <w:numId w:val="1"/>
        </w:numPr>
        <w:tabs>
          <w:tab w:val="left" w:pos="332"/>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fire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excessive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temperature</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9"/>
          <w:sz w:val="24"/>
          <w:szCs w:val="24"/>
        </w:rPr>
        <w:t xml:space="preserve"> </w:t>
      </w:r>
      <w:r w:rsidRPr="00D219DF">
        <w:rPr>
          <w:rFonts w:asciiTheme="minorHAnsi" w:hAnsiTheme="minorHAnsi"/>
          <w:i/>
          <w:color w:val="262626" w:themeColor="text1" w:themeTint="D9"/>
          <w:sz w:val="24"/>
          <w:szCs w:val="24"/>
        </w:rPr>
        <w:t>temperature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above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130</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explosion.</w:t>
      </w:r>
    </w:p>
    <w:p w:rsidR="00095E95" w:rsidRPr="00D219DF" w:rsidRDefault="00095E95" w:rsidP="00A366B3">
      <w:pPr>
        <w:pStyle w:val="a8"/>
        <w:numPr>
          <w:ilvl w:val="1"/>
          <w:numId w:val="1"/>
        </w:numPr>
        <w:tabs>
          <w:tab w:val="left" w:pos="47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Follow</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instructions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outside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temperature range specified in the instructions. </w:t>
      </w:r>
      <w:r w:rsidRPr="00D219DF">
        <w:rPr>
          <w:rFonts w:asciiTheme="minorHAnsi" w:hAnsiTheme="minorHAnsi"/>
          <w:i/>
          <w:color w:val="262626" w:themeColor="text1" w:themeTint="D9"/>
          <w:sz w:val="24"/>
          <w:szCs w:val="24"/>
        </w:rPr>
        <w:t>Charging improperly or at temperatures outside 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specified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range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damage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and increase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A366B3">
      <w:pPr>
        <w:pStyle w:val="3"/>
        <w:numPr>
          <w:ilvl w:val="0"/>
          <w:numId w:val="1"/>
        </w:numPr>
        <w:tabs>
          <w:tab w:val="left" w:pos="399"/>
        </w:tabs>
        <w:rPr>
          <w:rFonts w:asciiTheme="minorHAnsi" w:hAnsiTheme="minorHAnsi"/>
          <w:color w:val="262626" w:themeColor="text1" w:themeTint="D9"/>
          <w:sz w:val="24"/>
          <w:szCs w:val="24"/>
        </w:rPr>
      </w:pPr>
      <w:bookmarkStart w:id="8" w:name="_Toc77354553"/>
      <w:r w:rsidRPr="00D219DF">
        <w:rPr>
          <w:rFonts w:asciiTheme="minorHAnsi" w:hAnsiTheme="minorHAnsi"/>
          <w:color w:val="262626" w:themeColor="text1" w:themeTint="D9"/>
          <w:sz w:val="24"/>
          <w:szCs w:val="24"/>
        </w:rPr>
        <w:t>Service</w:t>
      </w:r>
      <w:bookmarkEnd w:id="8"/>
    </w:p>
    <w:p w:rsidR="00095E95" w:rsidRPr="00D219DF" w:rsidRDefault="00095E95" w:rsidP="00A366B3">
      <w:pPr>
        <w:pStyle w:val="a8"/>
        <w:numPr>
          <w:ilvl w:val="1"/>
          <w:numId w:val="1"/>
        </w:numPr>
        <w:tabs>
          <w:tab w:val="left" w:pos="397"/>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serviced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qualified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repair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person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using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identical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replacement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parts.</w:t>
      </w:r>
    </w:p>
    <w:p w:rsidR="00095E95" w:rsidRPr="00D219DF" w:rsidRDefault="00095E95" w:rsidP="00B02BD8">
      <w:pPr>
        <w:ind w:left="140"/>
        <w:jc w:val="both"/>
        <w:rPr>
          <w:rFonts w:asciiTheme="minorHAnsi" w:hAnsiTheme="minorHAnsi"/>
          <w:i/>
          <w:color w:val="262626" w:themeColor="text1" w:themeTint="D9"/>
        </w:rPr>
      </w:pPr>
      <w:r w:rsidRPr="00D219DF">
        <w:rPr>
          <w:rFonts w:asciiTheme="minorHAnsi" w:hAnsiTheme="minorHAnsi"/>
          <w:i/>
          <w:color w:val="262626" w:themeColor="text1" w:themeTint="D9"/>
        </w:rPr>
        <w:t>This will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ensure</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that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safety</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of</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 power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is</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maintained.</w:t>
      </w:r>
    </w:p>
    <w:p w:rsidR="00095E95" w:rsidRPr="00D219DF" w:rsidRDefault="00095E95" w:rsidP="00B02BD8">
      <w:pPr>
        <w:pStyle w:val="a8"/>
        <w:numPr>
          <w:ilvl w:val="1"/>
          <w:numId w:val="1"/>
        </w:numPr>
        <w:tabs>
          <w:tab w:val="left" w:pos="400"/>
        </w:tabs>
        <w:jc w:val="both"/>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lastRenderedPageBreak/>
        <w:t xml:space="preserve">Never service damaged battery packs. </w:t>
      </w:r>
      <w:r w:rsidRPr="00D219DF">
        <w:rPr>
          <w:rFonts w:asciiTheme="minorHAnsi" w:eastAsia="宋体" w:hAnsiTheme="minorHAnsi" w:cs="宋体"/>
          <w:i/>
          <w:color w:val="262626" w:themeColor="text1" w:themeTint="D9"/>
          <w:sz w:val="24"/>
          <w:szCs w:val="24"/>
          <w:lang w:eastAsia="zh-CN"/>
        </w:rPr>
        <w:t>Service of battery packs should only be performed by the manufacturer or authorized service providers.</w:t>
      </w:r>
    </w:p>
    <w:p w:rsidR="008F7319" w:rsidRPr="00D219DF" w:rsidRDefault="00095E95" w:rsidP="00B02BD8">
      <w:pPr>
        <w:pStyle w:val="3"/>
        <w:tabs>
          <w:tab w:val="left" w:pos="546"/>
        </w:tabs>
        <w:ind w:left="0"/>
        <w:jc w:val="both"/>
        <w:rPr>
          <w:rFonts w:asciiTheme="minorHAnsi" w:eastAsia="宋体" w:hAnsiTheme="minorHAnsi" w:cs="宋体"/>
          <w:color w:val="262626" w:themeColor="text1" w:themeTint="D9"/>
          <w:sz w:val="32"/>
          <w:szCs w:val="32"/>
          <w:u w:val="single"/>
          <w:lang w:eastAsia="zh-CN"/>
        </w:rPr>
      </w:pPr>
      <w:bookmarkStart w:id="9" w:name="_Toc77354554"/>
      <w:r w:rsidRPr="00D219DF">
        <w:rPr>
          <w:rFonts w:asciiTheme="minorHAnsi" w:eastAsia="宋体" w:hAnsiTheme="minorHAnsi" w:cs="宋体"/>
          <w:color w:val="262626" w:themeColor="text1" w:themeTint="D9"/>
          <w:sz w:val="32"/>
          <w:szCs w:val="32"/>
          <w:u w:val="single"/>
          <w:lang w:eastAsia="zh-CN"/>
        </w:rPr>
        <w:t>DRILL SAFETY WARNINGS</w:t>
      </w:r>
      <w:bookmarkEnd w:id="9"/>
    </w:p>
    <w:p w:rsidR="00095E95" w:rsidRPr="00D219DF" w:rsidRDefault="00095E95" w:rsidP="00B02BD8">
      <w:pPr>
        <w:pStyle w:val="a8"/>
        <w:numPr>
          <w:ilvl w:val="0"/>
          <w:numId w:val="3"/>
        </w:numPr>
        <w:tabs>
          <w:tab w:val="left" w:pos="500"/>
        </w:tabs>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Wear ear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protectors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 impact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drilling</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 noise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hearing loss.</w:t>
      </w:r>
    </w:p>
    <w:p w:rsidR="00095E95" w:rsidRPr="00D219DF" w:rsidRDefault="00095E95" w:rsidP="00B02BD8">
      <w:pPr>
        <w:pStyle w:val="a8"/>
        <w:numPr>
          <w:ilvl w:val="0"/>
          <w:numId w:val="3"/>
        </w:numPr>
        <w:tabs>
          <w:tab w:val="left" w:pos="500"/>
        </w:tabs>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auxiliary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handle(s),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if</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supplied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B02BD8">
      <w:pPr>
        <w:pStyle w:val="a8"/>
        <w:numPr>
          <w:ilvl w:val="0"/>
          <w:numId w:val="3"/>
        </w:numPr>
        <w:tabs>
          <w:tab w:val="left" w:pos="500"/>
        </w:tabs>
        <w:ind w:right="198"/>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Brace the tool properly before use. </w:t>
      </w:r>
      <w:r w:rsidRPr="00D219DF">
        <w:rPr>
          <w:rFonts w:asciiTheme="minorHAnsi" w:hAnsiTheme="minorHAnsi"/>
          <w:i/>
          <w:color w:val="262626" w:themeColor="text1" w:themeTint="D9"/>
          <w:sz w:val="24"/>
          <w:szCs w:val="24"/>
        </w:rPr>
        <w:t>This tool produces a high output torque and without properly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bracing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during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operation,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occur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resulting 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B02BD8">
      <w:pPr>
        <w:pStyle w:val="a8"/>
        <w:numPr>
          <w:ilvl w:val="0"/>
          <w:numId w:val="3"/>
        </w:numPr>
        <w:tabs>
          <w:tab w:val="left" w:pos="500"/>
        </w:tabs>
        <w:ind w:right="193"/>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Hold power tool by insulated gripping surfaces, when performing an operation where the cutting</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accessory may contact hidden wiring</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Cutting accessory contacting a "live" wire may make exposed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metal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parts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"live"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give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operator 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366B3">
      <w:pPr>
        <w:pStyle w:val="3"/>
        <w:tabs>
          <w:tab w:val="left" w:pos="546"/>
        </w:tabs>
        <w:ind w:left="0"/>
        <w:rPr>
          <w:rFonts w:asciiTheme="minorHAnsi" w:eastAsia="宋体" w:hAnsiTheme="minorHAnsi" w:cs="宋体"/>
          <w:color w:val="262626" w:themeColor="text1" w:themeTint="D9"/>
          <w:sz w:val="32"/>
          <w:szCs w:val="32"/>
          <w:u w:val="single"/>
          <w:lang w:eastAsia="zh-CN"/>
        </w:rPr>
      </w:pPr>
      <w:bookmarkStart w:id="10" w:name="_Toc77354555"/>
      <w:r w:rsidRPr="00D219DF">
        <w:rPr>
          <w:rFonts w:asciiTheme="minorHAnsi" w:eastAsia="宋体" w:hAnsiTheme="minorHAnsi" w:cs="宋体"/>
          <w:color w:val="262626" w:themeColor="text1" w:themeTint="D9"/>
          <w:sz w:val="32"/>
          <w:szCs w:val="32"/>
          <w:u w:val="single"/>
          <w:lang w:eastAsia="zh-CN"/>
        </w:rPr>
        <w:t>SAFETY INSTRUCTIONS WHEN USING LONG DRILL BITS</w:t>
      </w:r>
      <w:bookmarkEnd w:id="10"/>
    </w:p>
    <w:p w:rsidR="00095E95" w:rsidRPr="00D219DF" w:rsidRDefault="00095E95" w:rsidP="00A366B3">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Never operate at higher speed than the maximum speed rating of the drill bit.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D219DF" w:rsidRDefault="00095E95" w:rsidP="00A366B3">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Always start drilling at low speed and with the bit tip in contact with the workpiece.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B02BD8" w:rsidRDefault="00095E95" w:rsidP="00A366B3">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Apply pressure only in direct line with the bit and do not apply excessive pressure. </w:t>
      </w:r>
      <w:r w:rsidRPr="00D219DF">
        <w:rPr>
          <w:rFonts w:asciiTheme="minorHAnsi" w:hAnsiTheme="minorHAnsi"/>
          <w:i/>
          <w:color w:val="262626" w:themeColor="text1" w:themeTint="D9"/>
          <w:sz w:val="24"/>
          <w:szCs w:val="24"/>
        </w:rPr>
        <w:t>Bits can bend causing breakage or loss of control, resulting in personal injury.</w:t>
      </w:r>
    </w:p>
    <w:p w:rsidR="00095E95" w:rsidRPr="00D219DF" w:rsidRDefault="00095E95" w:rsidP="00A366B3">
      <w:pPr>
        <w:pStyle w:val="3"/>
        <w:tabs>
          <w:tab w:val="left" w:pos="548"/>
        </w:tabs>
        <w:ind w:left="0"/>
        <w:jc w:val="both"/>
        <w:rPr>
          <w:rFonts w:asciiTheme="minorHAnsi" w:eastAsia="宋体" w:hAnsiTheme="minorHAnsi" w:cs="宋体"/>
          <w:color w:val="262626" w:themeColor="text1" w:themeTint="D9"/>
          <w:sz w:val="32"/>
          <w:szCs w:val="32"/>
          <w:u w:val="single"/>
          <w:lang w:eastAsia="zh-CN"/>
        </w:rPr>
      </w:pPr>
      <w:bookmarkStart w:id="11" w:name="_Toc77354556"/>
      <w:r w:rsidRPr="00D219DF">
        <w:rPr>
          <w:rFonts w:asciiTheme="minorHAnsi" w:eastAsia="宋体" w:hAnsiTheme="minorHAnsi" w:cs="宋体"/>
          <w:color w:val="262626" w:themeColor="text1" w:themeTint="D9"/>
          <w:sz w:val="32"/>
          <w:szCs w:val="32"/>
          <w:u w:val="single"/>
          <w:lang w:eastAsia="zh-CN"/>
        </w:rPr>
        <w:t>ADDITIONAL INSTRUCTIONS</w:t>
      </w:r>
      <w:bookmarkEnd w:id="11"/>
    </w:p>
    <w:p w:rsidR="00095E95" w:rsidRPr="00D219DF" w:rsidRDefault="00095E95" w:rsidP="00A366B3">
      <w:pPr>
        <w:pStyle w:val="a8"/>
        <w:numPr>
          <w:ilvl w:val="0"/>
          <w:numId w:val="5"/>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devices,</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air vents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motor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housing</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 dirt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far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possible.</w:t>
      </w:r>
      <w:r w:rsidRPr="00D219DF">
        <w:rPr>
          <w:rFonts w:asciiTheme="minorHAnsi" w:hAnsiTheme="minorHAnsi"/>
          <w:color w:val="262626" w:themeColor="text1" w:themeTint="D9"/>
          <w:spacing w:val="-7"/>
          <w:sz w:val="24"/>
          <w:szCs w:val="24"/>
        </w:rPr>
        <w:t xml:space="preserve"> </w:t>
      </w:r>
      <w:r w:rsidRPr="00D219DF">
        <w:rPr>
          <w:rFonts w:asciiTheme="minorHAnsi" w:hAnsiTheme="minorHAnsi"/>
          <w:color w:val="262626" w:themeColor="text1" w:themeTint="D9"/>
          <w:sz w:val="24"/>
          <w:szCs w:val="24"/>
        </w:rPr>
        <w:t>Wipe the</w:t>
      </w:r>
      <w:r w:rsidR="00B02BD8">
        <w:rPr>
          <w:rFonts w:asciiTheme="minorHAnsi" w:hAnsiTheme="minorHAnsi"/>
          <w:color w:val="262626" w:themeColor="text1" w:themeTint="D9"/>
          <w:sz w:val="24"/>
          <w:szCs w:val="24"/>
        </w:rPr>
        <w:t xml:space="preserve"> </w:t>
      </w:r>
      <w:r w:rsidRPr="00D219DF">
        <w:rPr>
          <w:rFonts w:asciiTheme="minorHAnsi" w:hAnsiTheme="minorHAnsi"/>
          <w:color w:val="262626" w:themeColor="text1" w:themeTint="D9"/>
          <w:spacing w:val="-56"/>
          <w:sz w:val="24"/>
          <w:szCs w:val="24"/>
        </w:rPr>
        <w:t xml:space="preserve"> </w:t>
      </w:r>
      <w:r w:rsidR="00B02BD8">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equipment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 clean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cloth</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or blow it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compressed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air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low pressure</w:t>
      </w:r>
      <w:r w:rsidR="00C06450">
        <w:rPr>
          <w:rFonts w:asciiTheme="minorHAnsi" w:eastAsiaTheme="minorEastAsia" w:hAnsiTheme="minorHAnsi" w:hint="eastAsia"/>
          <w:color w:val="262626" w:themeColor="text1" w:themeTint="D9"/>
          <w:sz w:val="24"/>
          <w:szCs w:val="24"/>
          <w:lang w:eastAsia="zh-CN"/>
        </w:rPr>
        <w:t>.</w:t>
      </w:r>
    </w:p>
    <w:p w:rsidR="00095E95" w:rsidRPr="00D219DF" w:rsidRDefault="00095E95" w:rsidP="00A366B3">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We</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recommend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that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clean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immediately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each time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finished using</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r w:rsidR="00C06450">
        <w:rPr>
          <w:rFonts w:asciiTheme="minorHAnsi" w:eastAsiaTheme="minorEastAsia" w:hAnsiTheme="minorHAnsi" w:hint="eastAsia"/>
          <w:color w:val="262626" w:themeColor="text1" w:themeTint="D9"/>
          <w:sz w:val="24"/>
          <w:szCs w:val="24"/>
          <w:lang w:eastAsia="zh-CN"/>
        </w:rPr>
        <w:t>.</w:t>
      </w:r>
    </w:p>
    <w:p w:rsidR="00095E95" w:rsidRPr="00D219DF" w:rsidRDefault="00095E95" w:rsidP="00A366B3">
      <w:pPr>
        <w:pStyle w:val="a8"/>
        <w:numPr>
          <w:ilvl w:val="0"/>
          <w:numId w:val="5"/>
        </w:numPr>
        <w:tabs>
          <w:tab w:val="left" w:pos="500"/>
        </w:tabs>
        <w:ind w:right="199"/>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Clean the equipment regularly with a moist cloth and some soft soap. Do not use cleaning agents 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solvents; these could attack the plastic parts of the equipment. Ensure that no water can seep into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ingress of</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water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into</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 electric 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increases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electric shock</w:t>
      </w:r>
      <w:r w:rsidR="00C06450">
        <w:rPr>
          <w:rFonts w:asciiTheme="minorHAnsi" w:eastAsiaTheme="minorEastAsia" w:hAnsiTheme="minorHAnsi" w:hint="eastAsia"/>
          <w:color w:val="262626" w:themeColor="text1" w:themeTint="D9"/>
          <w:sz w:val="24"/>
          <w:szCs w:val="24"/>
          <w:lang w:eastAsia="zh-CN"/>
        </w:rPr>
        <w:t>.</w:t>
      </w:r>
    </w:p>
    <w:p w:rsidR="00095E95" w:rsidRPr="00D219DF" w:rsidRDefault="00095E95" w:rsidP="00A366B3">
      <w:pPr>
        <w:pStyle w:val="a8"/>
        <w:numPr>
          <w:ilvl w:val="0"/>
          <w:numId w:val="5"/>
        </w:numPr>
        <w:tabs>
          <w:tab w:val="left" w:pos="500"/>
        </w:tabs>
        <w:ind w:right="194"/>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 electrical current used must correspond to the specifications of the battery charger; read carefully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technical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specifications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 charger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the battery.</w:t>
      </w:r>
    </w:p>
    <w:p w:rsidR="00095E95" w:rsidRPr="00D219DF" w:rsidRDefault="00095E95" w:rsidP="00A366B3">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allow</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moisture, rain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 splash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reach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recharging</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location.</w:t>
      </w:r>
    </w:p>
    <w:p w:rsidR="00095E95" w:rsidRPr="00D219DF" w:rsidRDefault="00095E95" w:rsidP="00A366B3">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ambient temperature should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exceed 50°C.</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expose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unit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direct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sunlight.</w:t>
      </w:r>
    </w:p>
    <w:p w:rsidR="00095E95" w:rsidRPr="00D219DF" w:rsidRDefault="00095E95" w:rsidP="00B02BD8">
      <w:pPr>
        <w:pStyle w:val="a8"/>
        <w:numPr>
          <w:ilvl w:val="0"/>
          <w:numId w:val="5"/>
        </w:numPr>
        <w:tabs>
          <w:tab w:val="left" w:pos="500"/>
        </w:tabs>
        <w:ind w:right="198"/>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 faulty or damaged battery pack or no longer accepting a load must be disposed of at a special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collection point. Respect the environment. Do not dispose of an unusable battery pack with household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waste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fire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water.</w:t>
      </w:r>
    </w:p>
    <w:p w:rsidR="00095E95" w:rsidRPr="00D219DF" w:rsidRDefault="00095E95" w:rsidP="00B02BD8">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surface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charger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dirt.</w:t>
      </w:r>
    </w:p>
    <w:p w:rsidR="00095E95" w:rsidRPr="00D219DF" w:rsidRDefault="00095E95" w:rsidP="00B02BD8">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remove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battery pack</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performing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operation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or maintenance 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p>
    <w:p w:rsidR="00095E95" w:rsidRPr="00D219DF" w:rsidRDefault="00095E95" w:rsidP="00B02BD8">
      <w:pPr>
        <w:pStyle w:val="a8"/>
        <w:numPr>
          <w:ilvl w:val="0"/>
          <w:numId w:val="5"/>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Use a dust collector to collect the dust when the will produce a considerable amount of dust. Follow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instruction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manual 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 collector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know 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install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p>
    <w:p w:rsidR="00095E95" w:rsidRPr="00D219DF" w:rsidRDefault="00095E95" w:rsidP="00B02BD8">
      <w:pPr>
        <w:pStyle w:val="3"/>
        <w:tabs>
          <w:tab w:val="left" w:pos="546"/>
        </w:tabs>
        <w:ind w:left="0"/>
        <w:jc w:val="both"/>
        <w:rPr>
          <w:rFonts w:asciiTheme="minorHAnsi" w:eastAsia="宋体" w:hAnsiTheme="minorHAnsi" w:cs="宋体"/>
          <w:color w:val="262626" w:themeColor="text1" w:themeTint="D9"/>
          <w:sz w:val="32"/>
          <w:szCs w:val="32"/>
          <w:u w:val="single"/>
          <w:lang w:eastAsia="zh-CN"/>
        </w:rPr>
      </w:pPr>
      <w:bookmarkStart w:id="12" w:name="_Toc77354557"/>
      <w:r w:rsidRPr="00D219DF">
        <w:rPr>
          <w:rFonts w:asciiTheme="minorHAnsi" w:eastAsia="宋体" w:hAnsiTheme="minorHAnsi" w:cs="宋体"/>
          <w:color w:val="262626" w:themeColor="text1" w:themeTint="D9"/>
          <w:sz w:val="32"/>
          <w:szCs w:val="32"/>
          <w:u w:val="single"/>
          <w:lang w:eastAsia="zh-CN"/>
        </w:rPr>
        <w:t>RESIDUAL RISKS</w:t>
      </w:r>
      <w:bookmarkEnd w:id="12"/>
    </w:p>
    <w:p w:rsidR="00095E95" w:rsidRPr="00D219DF" w:rsidRDefault="00095E95" w:rsidP="00B02BD8">
      <w:pPr>
        <w:pStyle w:val="a7"/>
        <w:spacing w:before="0"/>
        <w:ind w:left="140"/>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Even</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7"/>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described,</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it</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is</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impossible</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eliminate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residual</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factors.</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5"/>
          <w:sz w:val="24"/>
          <w:szCs w:val="24"/>
        </w:rPr>
        <w:t xml:space="preserve"> </w:t>
      </w:r>
      <w:r w:rsidRPr="00D219DF">
        <w:rPr>
          <w:rFonts w:asciiTheme="minorHAnsi" w:hAnsiTheme="minorHAnsi"/>
          <w:color w:val="262626" w:themeColor="text1" w:themeTint="D9"/>
          <w:sz w:val="24"/>
          <w:szCs w:val="24"/>
        </w:rPr>
        <w:t>following</w:t>
      </w:r>
      <w:r w:rsidRPr="00D219DF">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hazards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may be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present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connection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construction</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design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tool:</w:t>
      </w:r>
    </w:p>
    <w:p w:rsidR="00095E95" w:rsidRPr="00D219DF" w:rsidRDefault="00095E95" w:rsidP="00B02BD8">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Pulmonary lesions if an effective mask is not worn.</w:t>
      </w:r>
    </w:p>
    <w:p w:rsidR="00095E95" w:rsidRPr="00D219DF" w:rsidRDefault="00095E95" w:rsidP="00B02BD8">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Hearing damage if effective hearing protection is not worn.</w:t>
      </w:r>
    </w:p>
    <w:p w:rsidR="00095E95" w:rsidRPr="00D219DF" w:rsidRDefault="00095E95" w:rsidP="00B02BD8">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 xml:space="preserve">Body injuries caused by vibration emissions if the electrical appliance is used improperly or for a </w:t>
      </w:r>
      <w:r w:rsidRPr="00D219DF">
        <w:rPr>
          <w:rFonts w:asciiTheme="minorHAnsi" w:hAnsiTheme="minorHAnsi"/>
          <w:color w:val="262626" w:themeColor="text1" w:themeTint="D9"/>
          <w:sz w:val="24"/>
          <w:szCs w:val="24"/>
        </w:rPr>
        <w:lastRenderedPageBreak/>
        <w:t>prolonged or poorly maintained period.</w:t>
      </w:r>
    </w:p>
    <w:p w:rsidR="00095E95" w:rsidRPr="00D219DF" w:rsidRDefault="00095E95" w:rsidP="00B02BD8">
      <w:pPr>
        <w:pStyle w:val="a7"/>
        <w:spacing w:before="0"/>
        <w:ind w:left="140" w:right="199"/>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WARNING!</w:t>
      </w:r>
      <w:r w:rsidRPr="00D219DF">
        <w:rPr>
          <w:rFonts w:asciiTheme="minorHAnsi" w:hAnsiTheme="minorHAnsi"/>
          <w:color w:val="262626" w:themeColor="text1" w:themeTint="D9"/>
          <w:sz w:val="24"/>
          <w:szCs w:val="24"/>
        </w:rPr>
        <w:t xml:space="preserve"> This device produces an electromagnetic field during operation. This field may interfere 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certain circumstances with active or passive medical implants. To reduce the risk of serious or fatal injury,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we recommend that people with medical implants consult with their physician and the medical implant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manufacturer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this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w:t>
      </w:r>
    </w:p>
    <w:p w:rsidR="00C06450" w:rsidRPr="00D62EB4" w:rsidRDefault="00C06450" w:rsidP="00C06450">
      <w:pPr>
        <w:pStyle w:val="3"/>
        <w:tabs>
          <w:tab w:val="left" w:pos="546"/>
        </w:tabs>
        <w:spacing w:line="380" w:lineRule="exact"/>
        <w:ind w:left="0"/>
        <w:rPr>
          <w:rFonts w:asciiTheme="minorHAnsi" w:eastAsia="宋体" w:hAnsiTheme="minorHAnsi" w:cs="宋体"/>
          <w:caps/>
          <w:color w:val="262626" w:themeColor="text1" w:themeTint="D9"/>
          <w:sz w:val="32"/>
          <w:szCs w:val="32"/>
          <w:u w:val="single"/>
          <w:lang w:eastAsia="zh-CN"/>
        </w:rPr>
      </w:pPr>
      <w:bookmarkStart w:id="13" w:name="_Toc77354558"/>
      <w:r w:rsidRPr="00D62EB4">
        <w:rPr>
          <w:rFonts w:asciiTheme="minorHAnsi" w:eastAsia="宋体" w:hAnsiTheme="minorHAnsi" w:cs="宋体"/>
          <w:caps/>
          <w:color w:val="262626" w:themeColor="text1" w:themeTint="D9"/>
          <w:sz w:val="32"/>
          <w:szCs w:val="32"/>
          <w:u w:val="single"/>
          <w:lang w:eastAsia="zh-CN"/>
        </w:rPr>
        <w:t>Special safety instructions for battery-operated tools</w:t>
      </w:r>
      <w:bookmarkEnd w:id="13"/>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sz w:val="24"/>
          <w:szCs w:val="24"/>
        </w:rPr>
      </w:pPr>
      <w:r w:rsidRPr="00D62EB4">
        <w:rPr>
          <w:rFonts w:asciiTheme="minorHAnsi" w:hAnsiTheme="minorHAnsi"/>
          <w:b/>
          <w:sz w:val="24"/>
          <w:szCs w:val="24"/>
        </w:rPr>
        <w:t>Ensure that the tool is switched off before inserting the battery.</w:t>
      </w:r>
      <w:r w:rsidRPr="00D62EB4">
        <w:rPr>
          <w:rFonts w:asciiTheme="minorHAnsi" w:hAnsiTheme="minorHAnsi"/>
          <w:sz w:val="24"/>
          <w:szCs w:val="24"/>
        </w:rPr>
        <w:t xml:space="preserve"> Inserting a battery into a tool that is switched on may result in accidents.</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sz w:val="24"/>
          <w:szCs w:val="24"/>
        </w:rPr>
      </w:pPr>
      <w:r w:rsidRPr="00D62EB4">
        <w:rPr>
          <w:rFonts w:asciiTheme="minorHAnsi" w:hAnsiTheme="minorHAnsi"/>
          <w:b/>
          <w:sz w:val="24"/>
          <w:szCs w:val="24"/>
        </w:rPr>
        <w:t>Recharge the batteries indoors only because the battery charger is designed for indoor use only</w:t>
      </w:r>
      <w:r w:rsidRPr="00D62EB4">
        <w:rPr>
          <w:rFonts w:asciiTheme="minorHAnsi" w:hAnsiTheme="minorHAnsi"/>
          <w:sz w:val="24"/>
          <w:szCs w:val="24"/>
        </w:rPr>
        <w:t>. Risk of electric shock.</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To reduce the electric shock hazard, unplug the battery charger from the mains before cleaning the charger</w:t>
      </w:r>
      <w:r w:rsidRPr="00D62EB4">
        <w:rPr>
          <w:rFonts w:asciiTheme="minorHAnsi" w:hAnsiTheme="minorHAnsi"/>
          <w:sz w:val="24"/>
          <w:szCs w:val="24"/>
        </w:rPr>
        <w: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sz w:val="24"/>
          <w:szCs w:val="24"/>
        </w:rPr>
      </w:pPr>
      <w:r w:rsidRPr="00D62EB4">
        <w:rPr>
          <w:rFonts w:asciiTheme="minorHAnsi" w:hAnsiTheme="minorHAnsi"/>
          <w:b/>
          <w:sz w:val="24"/>
          <w:szCs w:val="24"/>
        </w:rPr>
        <w:t>Do not subject the battery to strong sunlight over long periods and do not leave it on a heater.</w:t>
      </w:r>
      <w:r w:rsidRPr="00D62EB4">
        <w:rPr>
          <w:rFonts w:asciiTheme="minorHAnsi" w:hAnsiTheme="minorHAnsi"/>
          <w:sz w:val="24"/>
          <w:szCs w:val="24"/>
        </w:rPr>
        <w:t xml:space="preserve"> Heat damages the battery and this is risk of explosion.</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Allow a hot battery to cool before charging</w:t>
      </w:r>
      <w:r w:rsidRPr="00D62EB4">
        <w:rPr>
          <w:rFonts w:asciiTheme="minorHAnsi" w:hAnsiTheme="minorHAnsi"/>
          <w:sz w:val="24"/>
          <w:szCs w:val="24"/>
        </w:rPr>
        <w: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sz w:val="24"/>
          <w:szCs w:val="24"/>
        </w:rPr>
      </w:pPr>
      <w:r w:rsidRPr="00D62EB4">
        <w:rPr>
          <w:rFonts w:asciiTheme="minorHAnsi" w:hAnsiTheme="minorHAnsi"/>
          <w:b/>
          <w:sz w:val="24"/>
          <w:szCs w:val="24"/>
        </w:rPr>
        <w:t>Do not open up the battery and avoid mechanical damage to the battery. Risk of short circuit and fumes may be emitted that irritate the respiratory tract.</w:t>
      </w:r>
      <w:r w:rsidRPr="00D62EB4">
        <w:rPr>
          <w:rFonts w:asciiTheme="minorHAnsi" w:hAnsiTheme="minorHAnsi"/>
          <w:sz w:val="24"/>
          <w:szCs w:val="24"/>
        </w:rPr>
        <w:t xml:space="preserve"> Ensure fresh air and seek medical assistance in the event of discomfort.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sz w:val="24"/>
          <w:szCs w:val="24"/>
        </w:rPr>
      </w:pPr>
      <w:r w:rsidRPr="00D62EB4">
        <w:rPr>
          <w:rFonts w:asciiTheme="minorHAnsi" w:hAnsiTheme="minorHAnsi"/>
          <w:b/>
          <w:sz w:val="24"/>
          <w:szCs w:val="24"/>
        </w:rPr>
        <w:t xml:space="preserve">Do not use non-rechargeable battery. </w:t>
      </w:r>
      <w:r w:rsidRPr="00D62EB4">
        <w:rPr>
          <w:rFonts w:asciiTheme="minorHAnsi" w:hAnsiTheme="minorHAnsi"/>
          <w:sz w:val="24"/>
          <w:szCs w:val="24"/>
        </w:rPr>
        <w:t>This could damage the appliance.</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the charging system during charging is from 4</w:t>
      </w:r>
      <w:r w:rsidRPr="00D62EB4">
        <w:rPr>
          <w:rFonts w:asciiTheme="minorHAnsi" w:hAnsiTheme="minorHAnsi" w:cs="Arial"/>
          <w:b/>
          <w:sz w:val="24"/>
          <w:szCs w:val="24"/>
        </w:rPr>
        <w:t>º</w:t>
      </w:r>
      <w:r w:rsidRPr="00D62EB4">
        <w:rPr>
          <w:rFonts w:asciiTheme="minorHAnsi" w:hAnsiTheme="minorHAnsi"/>
          <w:b/>
          <w:sz w:val="24"/>
          <w:szCs w:val="24"/>
        </w:rPr>
        <w:t>C to 40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storage is from 0</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use is from -5</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Remove the battery from the device before storage.</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copious amounts of clean water such as tap water, and immediately consult a doctor.</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Do not disassemble or modify the battery, which can cause short-circuiting between cells or between the cell and its wiring, and disables the battery’s safety protection system. These can lead to electrolyte leakage, overheating or a cell or battery, bursting and fire.</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Avoid casual or inadvertent shorting of a battery with metallic objects such as: wire, tools, neckless or hairpins, which can cause short-circuiting, which cause excess current flow, electrolyte leakage, heating of cells or batteries, bursting and fire.</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Keep battery away from a fire or heat. The insulation materials will melt and the gas release vent and protection system will be damaged, causing electrolyte leakage, bursting and possibly fire.</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Not allow the battery to contact with water or gets wet, it may short-circuit, overheat, rust or lose its functions.</w:t>
      </w:r>
    </w:p>
    <w:p w:rsidR="00C06450" w:rsidRPr="00D62EB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Do not expose the battery to mechanical shock, for example, by dropping, throwing or crushing, causing electrolyte leakage, cell and battery heating, bursting and fire.</w:t>
      </w:r>
    </w:p>
    <w:p w:rsidR="00C06450" w:rsidRPr="00565884" w:rsidRDefault="00C06450" w:rsidP="00565884">
      <w:pPr>
        <w:pStyle w:val="a8"/>
        <w:numPr>
          <w:ilvl w:val="0"/>
          <w:numId w:val="36"/>
        </w:numPr>
        <w:autoSpaceDE/>
        <w:autoSpaceDN/>
        <w:spacing w:line="340" w:lineRule="exact"/>
        <w:ind w:left="357" w:hanging="357"/>
        <w:jc w:val="both"/>
        <w:rPr>
          <w:rFonts w:asciiTheme="minorHAnsi" w:hAnsiTheme="minorHAnsi"/>
          <w:b/>
          <w:sz w:val="24"/>
          <w:szCs w:val="24"/>
        </w:rPr>
      </w:pPr>
      <w:r w:rsidRPr="00D62EB4">
        <w:rPr>
          <w:rFonts w:asciiTheme="minorHAnsi" w:hAnsiTheme="minorHAnsi"/>
          <w:b/>
          <w:sz w:val="24"/>
          <w:szCs w:val="24"/>
        </w:rPr>
        <w:t>Avoid the battery to directly connect to electric source such as a car lighter socket, or car battery, which may cause excess current to flow at high voltage and can cause electrolyte leakage, overheating of a cell or battery, bursting and fire.</w:t>
      </w:r>
    </w:p>
    <w:p w:rsidR="00565884" w:rsidRPr="00565884" w:rsidRDefault="00565884" w:rsidP="00565884">
      <w:pPr>
        <w:spacing w:line="340" w:lineRule="exact"/>
        <w:jc w:val="both"/>
        <w:rPr>
          <w:rFonts w:asciiTheme="minorHAnsi" w:hAnsiTheme="minorHAnsi"/>
          <w:b/>
        </w:rPr>
      </w:pPr>
    </w:p>
    <w:p w:rsidR="00634294" w:rsidRPr="00114D66" w:rsidRDefault="006A62AB" w:rsidP="00114D66">
      <w:pPr>
        <w:pStyle w:val="1"/>
        <w:ind w:left="0" w:firstLine="0"/>
        <w:rPr>
          <w:rFonts w:asciiTheme="minorHAnsi" w:hAnsiTheme="minorHAnsi"/>
          <w:color w:val="015AAA"/>
          <w:sz w:val="40"/>
          <w:szCs w:val="40"/>
          <w:u w:val="single"/>
        </w:rPr>
      </w:pPr>
      <w:bookmarkStart w:id="14" w:name="_Toc77354560"/>
      <w:r w:rsidRPr="00114D66">
        <w:rPr>
          <w:rFonts w:asciiTheme="minorHAnsi" w:hAnsiTheme="minorHAnsi"/>
          <w:color w:val="015AAA"/>
          <w:sz w:val="40"/>
          <w:szCs w:val="40"/>
          <w:u w:val="single"/>
        </w:rPr>
        <w:lastRenderedPageBreak/>
        <w:t>PRODUCT DESCRIPTION</w:t>
      </w:r>
      <w:bookmarkEnd w:id="14"/>
      <w:r w:rsidRPr="00114D66">
        <w:rPr>
          <w:rFonts w:asciiTheme="minorHAnsi" w:hAnsiTheme="minorHAnsi" w:hint="eastAsia"/>
          <w:color w:val="015AAA"/>
          <w:sz w:val="40"/>
          <w:szCs w:val="40"/>
          <w:u w:val="single"/>
        </w:rPr>
        <w:t xml:space="preserve">                                 </w:t>
      </w:r>
    </w:p>
    <w:p w:rsidR="00634294" w:rsidRPr="009518C0" w:rsidRDefault="00957F2F">
      <w:pPr>
        <w:rPr>
          <w:rFonts w:asciiTheme="minorHAnsi" w:hAnsiTheme="minorHAnsi"/>
          <w:b/>
          <w:bCs/>
          <w:color w:val="262626" w:themeColor="text1" w:themeTint="D9"/>
          <w:sz w:val="40"/>
          <w:szCs w:val="40"/>
        </w:rPr>
      </w:pPr>
      <w:r w:rsidRPr="00957F2F">
        <w:rPr>
          <w:rFonts w:asciiTheme="minorHAnsi" w:eastAsia="Microsoft Sans Serif" w:hAnsiTheme="minorHAnsi" w:cs="Microsoft Sans Serif"/>
          <w:noProof/>
          <w:color w:val="262626" w:themeColor="text1" w:themeTint="D9"/>
          <w:sz w:val="46"/>
          <w:szCs w:val="46"/>
        </w:rPr>
        <w:pict>
          <v:rect id="_x0000_s1092" style="position:absolute;margin-left:232.5pt;margin-top:10.15pt;width:268.5pt;height:35.9pt;z-index:251668992" stroked="f">
            <v:textbox style="mso-next-textbox:#_x0000_s1092">
              <w:txbxContent>
                <w:p w:rsidR="00565884" w:rsidRPr="00263D34" w:rsidRDefault="00565884" w:rsidP="00565884">
                  <w:r>
                    <w:rPr>
                      <w:rFonts w:asciiTheme="minorHAnsi" w:hAnsiTheme="minorHAnsi" w:hint="eastAsia"/>
                      <w:color w:val="FF0000"/>
                      <w:sz w:val="32"/>
                      <w:szCs w:val="32"/>
                    </w:rPr>
                    <w:t>*</w:t>
                  </w:r>
                  <w:r w:rsidRPr="009621F6">
                    <w:rPr>
                      <w:rFonts w:asciiTheme="minorHAnsi" w:hAnsiTheme="minorHAnsi"/>
                      <w:color w:val="FF0000"/>
                      <w:sz w:val="32"/>
                      <w:szCs w:val="32"/>
                    </w:rPr>
                    <w:t>B</w:t>
                  </w:r>
                  <w:r w:rsidRPr="009621F6">
                    <w:rPr>
                      <w:rFonts w:asciiTheme="minorHAnsi" w:hAnsiTheme="minorHAnsi" w:hint="eastAsia"/>
                      <w:color w:val="FF0000"/>
                      <w:sz w:val="32"/>
                      <w:szCs w:val="32"/>
                    </w:rPr>
                    <w:t>attery &amp; charger not included</w:t>
                  </w:r>
                  <w:r>
                    <w:rPr>
                      <w:rFonts w:asciiTheme="minorHAnsi" w:hAnsiTheme="minorHAnsi" w:hint="eastAsia"/>
                      <w:color w:val="FF0000"/>
                      <w:sz w:val="32"/>
                      <w:szCs w:val="32"/>
                    </w:rPr>
                    <w:t xml:space="preserve"> in box</w:t>
                  </w:r>
                  <w:r>
                    <w:rPr>
                      <w:rFonts w:asciiTheme="minorHAnsi" w:hAnsiTheme="minorHAnsi" w:hint="eastAsia"/>
                      <w:color w:val="262626" w:themeColor="text1" w:themeTint="D9"/>
                      <w:sz w:val="32"/>
                      <w:szCs w:val="32"/>
                    </w:rPr>
                    <w:t xml:space="preserve"> </w:t>
                  </w:r>
                </w:p>
              </w:txbxContent>
            </v:textbox>
          </v:rect>
        </w:pict>
      </w:r>
      <w:r w:rsidRPr="00957F2F">
        <w:rPr>
          <w:rFonts w:asciiTheme="minorHAnsi" w:eastAsia="Microsoft Sans Serif" w:hAnsiTheme="minorHAnsi" w:cs="Microsoft Sans Serif"/>
          <w:noProof/>
          <w:color w:val="262626" w:themeColor="text1" w:themeTint="D9"/>
          <w:sz w:val="46"/>
          <w:szCs w:val="46"/>
        </w:rPr>
        <w:pict>
          <v:rect id="_x0000_s1059" style="position:absolute;margin-left:6.75pt;margin-top:8.55pt;width:63.75pt;height:37.5pt;z-index:251660800" stroked="f">
            <v:textbox>
              <w:txbxContent>
                <w:p w:rsidR="00565884" w:rsidRPr="00263D34" w:rsidRDefault="0056588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txbxContent>
            </v:textbox>
          </v:rect>
        </w:pict>
      </w:r>
      <w:r w:rsidR="009518C0">
        <w:rPr>
          <w:rFonts w:asciiTheme="minorHAnsi" w:hAnsiTheme="minorHAnsi"/>
          <w:b/>
          <w:bCs/>
          <w:noProof/>
          <w:color w:val="262626" w:themeColor="text1" w:themeTint="D9"/>
          <w:sz w:val="40"/>
          <w:szCs w:val="40"/>
        </w:rPr>
        <w:drawing>
          <wp:inline distT="0" distB="0" distL="0" distR="0">
            <wp:extent cx="6645910" cy="4505280"/>
            <wp:effectExtent l="19050" t="0" r="254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645910" cy="4505280"/>
                    </a:xfrm>
                    <a:prstGeom prst="rect">
                      <a:avLst/>
                    </a:prstGeom>
                    <a:noFill/>
                    <a:ln w="9525">
                      <a:noFill/>
                      <a:miter lim="800000"/>
                      <a:headEnd/>
                      <a:tailEnd/>
                    </a:ln>
                  </pic:spPr>
                </pic:pic>
              </a:graphicData>
            </a:graphic>
          </wp:inline>
        </w:drawing>
      </w:r>
    </w:p>
    <w:p w:rsidR="00FD6475" w:rsidRPr="00D219DF" w:rsidRDefault="00957F2F" w:rsidP="00FD6475">
      <w:pPr>
        <w:rPr>
          <w:rFonts w:asciiTheme="minorHAnsi" w:hAnsiTheme="minorHAnsi"/>
          <w:b/>
          <w:color w:val="262626" w:themeColor="text1" w:themeTint="D9"/>
        </w:rPr>
        <w:sectPr w:rsidR="00FD6475" w:rsidRPr="00D219DF" w:rsidSect="0063156E">
          <w:footerReference w:type="default" r:id="rId23"/>
          <w:pgSz w:w="11906" w:h="16838"/>
          <w:pgMar w:top="720" w:right="720" w:bottom="720" w:left="720" w:header="0" w:footer="0" w:gutter="0"/>
          <w:cols w:space="425"/>
          <w:docGrid w:type="lines" w:linePitch="326"/>
        </w:sectPr>
      </w:pPr>
      <w:r w:rsidRPr="00957F2F">
        <w:rPr>
          <w:rFonts w:asciiTheme="minorHAnsi" w:hAnsiTheme="minorHAnsi"/>
          <w:b/>
          <w:bCs/>
          <w:noProof/>
          <w:color w:val="262626" w:themeColor="text1" w:themeTint="D9"/>
          <w:sz w:val="40"/>
          <w:szCs w:val="40"/>
        </w:rPr>
        <w:pict>
          <v:rect id="_x0000_s1060" style="position:absolute;margin-left:6.75pt;margin-top:13.05pt;width:69.75pt;height:32.7pt;z-index:251661824" stroked="f">
            <v:textbox>
              <w:txbxContent>
                <w:p w:rsidR="00565884" w:rsidRPr="00263D34" w:rsidRDefault="00565884"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B</w:t>
                  </w:r>
                  <w:r w:rsidRPr="00263D34">
                    <w:rPr>
                      <w:rFonts w:asciiTheme="minorHAnsi" w:hAnsiTheme="minorHAnsi" w:hint="eastAsia"/>
                      <w:color w:val="262626" w:themeColor="text1" w:themeTint="D9"/>
                      <w:sz w:val="32"/>
                      <w:szCs w:val="32"/>
                    </w:rPr>
                    <w:t>)</w:t>
                  </w:r>
                </w:p>
              </w:txbxContent>
            </v:textbox>
          </v:rect>
        </w:pict>
      </w:r>
      <w:r w:rsidR="009518C0">
        <w:rPr>
          <w:rFonts w:asciiTheme="minorHAnsi" w:hAnsiTheme="minorHAnsi"/>
          <w:b/>
          <w:noProof/>
          <w:color w:val="262626" w:themeColor="text1" w:themeTint="D9"/>
        </w:rPr>
        <w:drawing>
          <wp:inline distT="0" distB="0" distL="0" distR="0">
            <wp:extent cx="3145095" cy="4619625"/>
            <wp:effectExtent l="19050" t="0" r="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146833" cy="4622178"/>
                    </a:xfrm>
                    <a:prstGeom prst="rect">
                      <a:avLst/>
                    </a:prstGeom>
                    <a:noFill/>
                    <a:ln w="9525">
                      <a:noFill/>
                      <a:miter lim="800000"/>
                      <a:headEnd/>
                      <a:tailEnd/>
                    </a:ln>
                  </pic:spPr>
                </pic:pic>
              </a:graphicData>
            </a:graphic>
          </wp:inline>
        </w:drawing>
      </w:r>
    </w:p>
    <w:p w:rsidR="00FD6475" w:rsidRPr="00B02BD8" w:rsidRDefault="005C0B30" w:rsidP="00565884">
      <w:pPr>
        <w:pStyle w:val="3"/>
        <w:tabs>
          <w:tab w:val="left" w:pos="544"/>
        </w:tabs>
        <w:spacing w:line="400" w:lineRule="exact"/>
        <w:ind w:left="0"/>
        <w:jc w:val="both"/>
        <w:rPr>
          <w:rFonts w:asciiTheme="minorHAnsi" w:eastAsia="宋体" w:hAnsiTheme="minorHAnsi" w:cs="宋体"/>
          <w:sz w:val="32"/>
          <w:szCs w:val="32"/>
          <w:u w:val="single"/>
          <w:lang w:eastAsia="zh-CN"/>
        </w:rPr>
      </w:pPr>
      <w:bookmarkStart w:id="15" w:name="_Toc77354561"/>
      <w:r w:rsidRPr="00B02BD8">
        <w:rPr>
          <w:rFonts w:asciiTheme="minorHAnsi" w:eastAsia="宋体" w:hAnsiTheme="minorHAnsi" w:cs="宋体"/>
          <w:caps/>
          <w:sz w:val="32"/>
          <w:szCs w:val="32"/>
          <w:u w:val="single"/>
          <w:lang w:eastAsia="zh-CN"/>
        </w:rPr>
        <w:lastRenderedPageBreak/>
        <w:t>Overview</w:t>
      </w:r>
      <w:r w:rsidRPr="00B02BD8">
        <w:rPr>
          <w:rFonts w:asciiTheme="minorHAnsi" w:eastAsia="宋体" w:hAnsiTheme="minorHAnsi" w:cs="宋体"/>
          <w:sz w:val="32"/>
          <w:szCs w:val="32"/>
          <w:u w:val="single"/>
          <w:lang w:eastAsia="zh-CN"/>
        </w:rPr>
        <w:t xml:space="preserve"> </w:t>
      </w:r>
      <w:r w:rsidR="00FD6475" w:rsidRPr="00B02BD8">
        <w:rPr>
          <w:rFonts w:asciiTheme="minorHAnsi" w:eastAsia="宋体" w:hAnsiTheme="minorHAnsi" w:cs="宋体"/>
          <w:sz w:val="32"/>
          <w:szCs w:val="32"/>
          <w:u w:val="single"/>
          <w:lang w:eastAsia="zh-CN"/>
        </w:rPr>
        <w:t>(Fig.</w:t>
      </w:r>
      <w:r w:rsidR="00B02BD8" w:rsidRPr="00B02BD8">
        <w:rPr>
          <w:rFonts w:asciiTheme="minorHAnsi" w:eastAsia="宋体" w:hAnsiTheme="minorHAnsi" w:cs="宋体"/>
          <w:sz w:val="32"/>
          <w:szCs w:val="32"/>
          <w:u w:val="single"/>
          <w:lang w:eastAsia="zh-CN"/>
        </w:rPr>
        <w:t xml:space="preserve"> A)</w:t>
      </w:r>
      <w:bookmarkEnd w:id="15"/>
    </w:p>
    <w:p w:rsidR="005C0B30" w:rsidRPr="00B02BD8" w:rsidRDefault="005C0B30" w:rsidP="006A4E9B">
      <w:pPr>
        <w:pStyle w:val="a8"/>
        <w:numPr>
          <w:ilvl w:val="0"/>
          <w:numId w:val="8"/>
        </w:numPr>
        <w:autoSpaceDE/>
        <w:autoSpaceDN/>
        <w:rPr>
          <w:rFonts w:asciiTheme="minorHAnsi" w:hAnsiTheme="minorHAnsi"/>
          <w:sz w:val="24"/>
          <w:szCs w:val="24"/>
        </w:rPr>
        <w:sectPr w:rsidR="005C0B30" w:rsidRPr="00B02BD8" w:rsidSect="00E17285">
          <w:type w:val="continuous"/>
          <w:pgSz w:w="11906" w:h="16838"/>
          <w:pgMar w:top="720" w:right="720" w:bottom="720" w:left="720" w:header="0" w:footer="0" w:gutter="0"/>
          <w:cols w:space="425"/>
          <w:docGrid w:type="lines" w:linePitch="326"/>
        </w:sectPr>
      </w:pP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lastRenderedPageBreak/>
        <w:t>Keyless drill chuck</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Torque selection</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Gear selection (2 speed levels)</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Switch for clockwise / counter-clockwise rotation, lock</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On/o</w:t>
      </w:r>
      <w:r w:rsidR="00180B32">
        <w:rPr>
          <w:rFonts w:asciiTheme="minorHAnsi" w:hAnsiTheme="minorHAnsi"/>
          <w:sz w:val="24"/>
          <w:szCs w:val="24"/>
        </w:rPr>
        <w:t>ff switch with speed regulation</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Handle</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Belt clip</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Battery pack</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 xml:space="preserve">Battery charge </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lastRenderedPageBreak/>
        <w:t>RED Charge control LED</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Bits</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Auxiliary handle</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GREEN charge control LED</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Battery level indication (LED)</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Battery release buttons</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Battery holder</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LED work lamp</w:t>
      </w:r>
    </w:p>
    <w:p w:rsidR="009518C0" w:rsidRPr="00B02BD8" w:rsidRDefault="009518C0" w:rsidP="009518C0">
      <w:pPr>
        <w:pStyle w:val="a8"/>
        <w:numPr>
          <w:ilvl w:val="0"/>
          <w:numId w:val="8"/>
        </w:numPr>
        <w:autoSpaceDE/>
        <w:autoSpaceDN/>
        <w:rPr>
          <w:rFonts w:asciiTheme="minorHAnsi" w:hAnsiTheme="minorHAnsi"/>
          <w:sz w:val="24"/>
          <w:szCs w:val="24"/>
        </w:rPr>
      </w:pPr>
      <w:r w:rsidRPr="00B02BD8">
        <w:rPr>
          <w:rFonts w:asciiTheme="minorHAnsi" w:hAnsiTheme="minorHAnsi"/>
          <w:sz w:val="24"/>
          <w:szCs w:val="24"/>
        </w:rPr>
        <w:t>Battery charge level button</w:t>
      </w:r>
    </w:p>
    <w:p w:rsidR="00FD6475" w:rsidRPr="00B02BD8" w:rsidRDefault="00FD6475" w:rsidP="009518C0">
      <w:pPr>
        <w:pStyle w:val="a8"/>
        <w:autoSpaceDE/>
        <w:autoSpaceDN/>
        <w:ind w:left="360"/>
        <w:rPr>
          <w:rFonts w:asciiTheme="minorHAnsi" w:eastAsiaTheme="minorEastAsia" w:hAnsiTheme="minorHAnsi"/>
          <w:sz w:val="24"/>
          <w:szCs w:val="24"/>
          <w:lang w:eastAsia="zh-CN"/>
        </w:rPr>
        <w:sectPr w:rsidR="00FD6475" w:rsidRPr="00B02BD8" w:rsidSect="005C0B30">
          <w:type w:val="continuous"/>
          <w:pgSz w:w="11906" w:h="16838"/>
          <w:pgMar w:top="720" w:right="720" w:bottom="720" w:left="720" w:header="851" w:footer="992" w:gutter="0"/>
          <w:cols w:num="2" w:space="425"/>
          <w:docGrid w:type="lines" w:linePitch="312"/>
        </w:sectPr>
      </w:pPr>
    </w:p>
    <w:p w:rsidR="009518C0" w:rsidRPr="00B02BD8" w:rsidRDefault="009518C0" w:rsidP="00FD6475">
      <w:pPr>
        <w:rPr>
          <w:rFonts w:asciiTheme="minorHAnsi" w:hAnsiTheme="minorHAnsi"/>
          <w:b/>
          <w:bCs/>
          <w:caps/>
          <w:u w:val="single"/>
        </w:rPr>
      </w:pPr>
    </w:p>
    <w:p w:rsidR="00FD6475" w:rsidRPr="00565884" w:rsidRDefault="00FD6475"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hint="eastAsia"/>
          <w:caps/>
          <w:sz w:val="32"/>
          <w:szCs w:val="32"/>
          <w:u w:val="single"/>
          <w:lang w:eastAsia="zh-CN"/>
        </w:rPr>
        <w:t>D</w:t>
      </w:r>
      <w:r w:rsidRPr="00565884">
        <w:rPr>
          <w:rFonts w:asciiTheme="minorHAnsi" w:eastAsia="宋体" w:hAnsiTheme="minorHAnsi" w:cs="宋体"/>
          <w:caps/>
          <w:sz w:val="32"/>
          <w:szCs w:val="32"/>
          <w:u w:val="single"/>
          <w:lang w:eastAsia="zh-CN"/>
        </w:rPr>
        <w:t>evice Description</w:t>
      </w:r>
    </w:p>
    <w:p w:rsidR="009518C0" w:rsidRPr="009518C0" w:rsidRDefault="009518C0" w:rsidP="00B02BD8">
      <w:pPr>
        <w:jc w:val="both"/>
        <w:rPr>
          <w:rFonts w:asciiTheme="minorHAnsi" w:hAnsiTheme="minorHAnsi"/>
          <w:color w:val="262626" w:themeColor="text1" w:themeTint="D9"/>
        </w:rPr>
      </w:pPr>
      <w:r w:rsidRPr="009518C0">
        <w:rPr>
          <w:rFonts w:asciiTheme="minorHAnsi" w:hAnsiTheme="minorHAnsi"/>
          <w:color w:val="262626" w:themeColor="text1" w:themeTint="D9"/>
        </w:rPr>
        <w:t>The cordless impact drill has two speed levels: while the first speed level is suitable for screwing, drilling and impact drilling can be performed using the second speed level.</w:t>
      </w:r>
    </w:p>
    <w:p w:rsidR="009518C0" w:rsidRPr="009518C0" w:rsidRDefault="009518C0" w:rsidP="00B02BD8">
      <w:pPr>
        <w:pStyle w:val="Pa1"/>
        <w:jc w:val="both"/>
        <w:rPr>
          <w:rFonts w:asciiTheme="minorHAnsi" w:eastAsia="宋体" w:cs="宋体"/>
          <w:color w:val="262626" w:themeColor="text1" w:themeTint="D9"/>
        </w:rPr>
      </w:pPr>
      <w:r w:rsidRPr="009518C0">
        <w:rPr>
          <w:rFonts w:asciiTheme="minorHAnsi" w:eastAsia="宋体" w:cs="宋体"/>
          <w:color w:val="262626" w:themeColor="text1" w:themeTint="D9"/>
        </w:rPr>
        <w:t xml:space="preserve">The integrated torque selection, including a setting each for drilling and impact drilling, allows you to use the optimum power for every application, adapted to the material and screw size. </w:t>
      </w:r>
    </w:p>
    <w:p w:rsidR="009518C0" w:rsidRPr="009518C0" w:rsidRDefault="009518C0" w:rsidP="00B02BD8">
      <w:pPr>
        <w:pStyle w:val="Pa1"/>
        <w:jc w:val="both"/>
        <w:rPr>
          <w:rFonts w:asciiTheme="minorHAnsi" w:eastAsia="宋体" w:cs="宋体"/>
          <w:color w:val="262626" w:themeColor="text1" w:themeTint="D9"/>
        </w:rPr>
      </w:pPr>
      <w:r w:rsidRPr="009518C0">
        <w:rPr>
          <w:rFonts w:asciiTheme="minorHAnsi" w:eastAsia="宋体" w:cs="宋体"/>
          <w:color w:val="262626" w:themeColor="text1" w:themeTint="D9"/>
        </w:rPr>
        <w:t xml:space="preserve">The keyless drill chuck with automatic spindle lock further enables an easy and tool-free exchange of the insertion tools. </w:t>
      </w:r>
    </w:p>
    <w:p w:rsidR="009518C0" w:rsidRPr="009518C0" w:rsidRDefault="009518C0" w:rsidP="00B02BD8">
      <w:pPr>
        <w:pStyle w:val="Pa1"/>
        <w:jc w:val="both"/>
        <w:rPr>
          <w:rFonts w:asciiTheme="minorHAnsi" w:eastAsia="宋体" w:cs="宋体"/>
          <w:color w:val="262626" w:themeColor="text1" w:themeTint="D9"/>
        </w:rPr>
      </w:pPr>
      <w:r w:rsidRPr="009518C0">
        <w:rPr>
          <w:rFonts w:asciiTheme="minorHAnsi" w:eastAsia="宋体" w:cs="宋体"/>
          <w:color w:val="262626" w:themeColor="text1" w:themeTint="D9"/>
        </w:rPr>
        <w:t xml:space="preserve">The integrated LED work lamp offers an improved illumination of the workpiece or working surface, and the preassembled belt clip facilitates transport and provides faster access to the device. </w:t>
      </w:r>
    </w:p>
    <w:p w:rsidR="009518C0" w:rsidRPr="009518C0" w:rsidRDefault="009518C0" w:rsidP="00B02BD8">
      <w:pPr>
        <w:jc w:val="both"/>
        <w:rPr>
          <w:rFonts w:asciiTheme="minorHAnsi" w:hAnsiTheme="minorHAnsi"/>
          <w:color w:val="262626" w:themeColor="text1" w:themeTint="D9"/>
        </w:rPr>
      </w:pPr>
      <w:r w:rsidRPr="009518C0">
        <w:rPr>
          <w:rFonts w:asciiTheme="minorHAnsi" w:hAnsiTheme="minorHAnsi"/>
          <w:color w:val="262626" w:themeColor="text1" w:themeTint="D9"/>
        </w:rPr>
        <w:t xml:space="preserve">The battery comes with its own battery level indication. As a </w:t>
      </w:r>
      <w:r w:rsidR="00F73B58" w:rsidRPr="009518C0">
        <w:rPr>
          <w:rFonts w:asciiTheme="minorHAnsi" w:hAnsiTheme="minorHAnsi"/>
          <w:color w:val="262626" w:themeColor="text1" w:themeTint="D9"/>
        </w:rPr>
        <w:t>result,</w:t>
      </w:r>
      <w:r w:rsidRPr="009518C0">
        <w:rPr>
          <w:rFonts w:asciiTheme="minorHAnsi" w:hAnsiTheme="minorHAnsi"/>
          <w:color w:val="262626" w:themeColor="text1" w:themeTint="D9"/>
        </w:rPr>
        <w:t xml:space="preserve"> you can check the current charging status without having to connect it to the device.</w:t>
      </w:r>
    </w:p>
    <w:p w:rsidR="00D219DF" w:rsidRPr="00D219DF" w:rsidRDefault="00D219DF" w:rsidP="00FD6475">
      <w:pPr>
        <w:rPr>
          <w:rFonts w:asciiTheme="minorHAnsi" w:hAnsiTheme="minorHAnsi"/>
          <w:color w:val="262626" w:themeColor="text1" w:themeTint="D9"/>
        </w:rPr>
      </w:pPr>
    </w:p>
    <w:p w:rsidR="005C0B30" w:rsidRPr="00565884" w:rsidRDefault="005C0B30"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hint="eastAsia"/>
          <w:caps/>
          <w:sz w:val="32"/>
          <w:szCs w:val="32"/>
          <w:u w:val="single"/>
          <w:lang w:eastAsia="zh-CN"/>
        </w:rPr>
        <w:t>T</w:t>
      </w:r>
      <w:r w:rsidR="00B02BD8" w:rsidRPr="00565884">
        <w:rPr>
          <w:rFonts w:asciiTheme="minorHAnsi" w:eastAsia="宋体" w:hAnsiTheme="minorHAnsi" w:cs="宋体"/>
          <w:caps/>
          <w:sz w:val="32"/>
          <w:szCs w:val="32"/>
          <w:u w:val="single"/>
          <w:lang w:eastAsia="zh-CN"/>
        </w:rPr>
        <w:t>echnical data</w:t>
      </w:r>
    </w:p>
    <w:tbl>
      <w:tblPr>
        <w:tblStyle w:val="a6"/>
        <w:tblW w:w="0" w:type="auto"/>
        <w:tblInd w:w="108" w:type="dxa"/>
        <w:tblLook w:val="04A0"/>
      </w:tblPr>
      <w:tblGrid>
        <w:gridCol w:w="5387"/>
        <w:gridCol w:w="2430"/>
        <w:gridCol w:w="2106"/>
      </w:tblGrid>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Rated voltage</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20V d.c.</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Rated no-load speed n</w:t>
            </w:r>
            <w:r w:rsidRPr="00B02BD8">
              <w:rPr>
                <w:rFonts w:asciiTheme="minorHAnsi" w:hAnsiTheme="minorHAnsi"/>
                <w:vertAlign w:val="subscript"/>
              </w:rPr>
              <w:t>0</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0-4</w:t>
            </w:r>
            <w:r w:rsidR="00C06450" w:rsidRPr="00B02BD8">
              <w:rPr>
                <w:rFonts w:asciiTheme="minorHAnsi" w:hAnsiTheme="minorHAnsi" w:hint="eastAsia"/>
              </w:rPr>
              <w:t>0</w:t>
            </w:r>
            <w:r w:rsidRPr="00B02BD8">
              <w:rPr>
                <w:rFonts w:asciiTheme="minorHAnsi" w:hAnsiTheme="minorHAnsi"/>
              </w:rPr>
              <w:t>0/min</w:t>
            </w:r>
          </w:p>
          <w:p w:rsidR="008E7D07" w:rsidRPr="00B02BD8" w:rsidRDefault="008E7D07" w:rsidP="00A366B3">
            <w:pPr>
              <w:rPr>
                <w:rFonts w:asciiTheme="minorHAnsi" w:hAnsiTheme="minorHAnsi"/>
              </w:rPr>
            </w:pPr>
            <w:r w:rsidRPr="00B02BD8">
              <w:rPr>
                <w:rFonts w:asciiTheme="minorHAnsi" w:hAnsiTheme="minorHAnsi"/>
              </w:rPr>
              <w:t>0-1650/min</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Impact frequency</w:t>
            </w:r>
          </w:p>
        </w:tc>
        <w:tc>
          <w:tcPr>
            <w:tcW w:w="4536" w:type="dxa"/>
            <w:gridSpan w:val="2"/>
          </w:tcPr>
          <w:p w:rsidR="00E96FEB" w:rsidRPr="00B02BD8" w:rsidRDefault="00E96FEB" w:rsidP="00C06450">
            <w:pPr>
              <w:rPr>
                <w:rFonts w:asciiTheme="minorHAnsi" w:hAnsiTheme="minorHAnsi"/>
              </w:rPr>
            </w:pPr>
            <w:r w:rsidRPr="00B02BD8">
              <w:rPr>
                <w:rFonts w:asciiTheme="minorHAnsi" w:hAnsiTheme="minorHAnsi" w:hint="eastAsia"/>
              </w:rPr>
              <w:t>0-7200CPM</w:t>
            </w:r>
          </w:p>
          <w:p w:rsidR="008E7D07" w:rsidRPr="00B02BD8" w:rsidRDefault="008E7D07" w:rsidP="00E96FEB">
            <w:pPr>
              <w:rPr>
                <w:rFonts w:asciiTheme="minorHAnsi" w:hAnsiTheme="minorHAnsi"/>
              </w:rPr>
            </w:pPr>
            <w:r w:rsidRPr="00B02BD8">
              <w:rPr>
                <w:rFonts w:asciiTheme="minorHAnsi" w:hAnsiTheme="minorHAnsi"/>
              </w:rPr>
              <w:t>0-2</w:t>
            </w:r>
            <w:r w:rsidR="00E96FEB" w:rsidRPr="00B02BD8">
              <w:rPr>
                <w:rFonts w:asciiTheme="minorHAnsi" w:hAnsiTheme="minorHAnsi" w:hint="eastAsia"/>
              </w:rPr>
              <w:t>97</w:t>
            </w:r>
            <w:r w:rsidRPr="00B02BD8">
              <w:rPr>
                <w:rFonts w:asciiTheme="minorHAnsi" w:hAnsiTheme="minorHAnsi"/>
              </w:rPr>
              <w:t>00</w:t>
            </w:r>
            <w:r w:rsidR="00C06450" w:rsidRPr="00B02BD8">
              <w:rPr>
                <w:rFonts w:asciiTheme="minorHAnsi" w:hAnsiTheme="minorHAnsi" w:hint="eastAsia"/>
              </w:rPr>
              <w:t>CPM</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Torque setting</w:t>
            </w:r>
          </w:p>
        </w:tc>
        <w:tc>
          <w:tcPr>
            <w:tcW w:w="4536" w:type="dxa"/>
            <w:gridSpan w:val="2"/>
          </w:tcPr>
          <w:p w:rsidR="008E7D07" w:rsidRPr="00B02BD8" w:rsidRDefault="008E7D07" w:rsidP="00BD0E28">
            <w:pPr>
              <w:rPr>
                <w:rFonts w:asciiTheme="minorHAnsi" w:hAnsiTheme="minorHAnsi"/>
              </w:rPr>
            </w:pPr>
            <w:r w:rsidRPr="00B02BD8">
              <w:rPr>
                <w:rFonts w:asciiTheme="minorHAnsi" w:hAnsiTheme="minorHAnsi"/>
              </w:rPr>
              <w:t>2</w:t>
            </w:r>
            <w:r w:rsidR="00BD0E28" w:rsidRPr="00B02BD8">
              <w:rPr>
                <w:rFonts w:asciiTheme="minorHAnsi" w:hAnsiTheme="minorHAnsi" w:hint="eastAsia"/>
              </w:rPr>
              <w:t>0</w:t>
            </w:r>
            <w:r w:rsidRPr="00B02BD8">
              <w:rPr>
                <w:rFonts w:asciiTheme="minorHAnsi" w:hAnsiTheme="minorHAnsi"/>
              </w:rPr>
              <w:t>+1+1</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Chuck Range</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Max. 13mm</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Max. drilling Diameter</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Wood 30mm</w:t>
            </w:r>
          </w:p>
          <w:p w:rsidR="008E7D07" w:rsidRPr="00B02BD8" w:rsidRDefault="008E7D07" w:rsidP="00A366B3">
            <w:pPr>
              <w:rPr>
                <w:rFonts w:asciiTheme="minorHAnsi" w:hAnsiTheme="minorHAnsi"/>
              </w:rPr>
            </w:pPr>
            <w:r w:rsidRPr="00B02BD8">
              <w:rPr>
                <w:rFonts w:asciiTheme="minorHAnsi" w:hAnsiTheme="minorHAnsi"/>
              </w:rPr>
              <w:t>Metal 13mm</w:t>
            </w:r>
          </w:p>
          <w:p w:rsidR="008E7D07" w:rsidRPr="00B02BD8" w:rsidRDefault="008E7D07" w:rsidP="00A366B3">
            <w:pPr>
              <w:pStyle w:val="Pa3"/>
              <w:rPr>
                <w:rFonts w:asciiTheme="minorHAnsi" w:cs="Geogrotesque Rg"/>
              </w:rPr>
            </w:pPr>
            <w:r w:rsidRPr="00B02BD8">
              <w:rPr>
                <w:rStyle w:val="A70"/>
                <w:rFonts w:asciiTheme="minorHAnsi"/>
                <w:color w:val="auto"/>
                <w:sz w:val="24"/>
                <w:szCs w:val="24"/>
              </w:rPr>
              <w:t>masonry / bricks 15mm</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Max. torque</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45Nm</w:t>
            </w:r>
          </w:p>
        </w:tc>
      </w:tr>
      <w:tr w:rsidR="00B02BD8" w:rsidRPr="00B02BD8" w:rsidTr="00565884">
        <w:tc>
          <w:tcPr>
            <w:tcW w:w="5387" w:type="dxa"/>
          </w:tcPr>
          <w:p w:rsidR="008E7D07" w:rsidRPr="00B02BD8" w:rsidRDefault="008E7D07" w:rsidP="00A366B3">
            <w:pPr>
              <w:rPr>
                <w:rFonts w:asciiTheme="minorHAnsi" w:hAnsiTheme="minorHAnsi"/>
              </w:rPr>
            </w:pPr>
            <w:r w:rsidRPr="00B02BD8">
              <w:rPr>
                <w:rFonts w:asciiTheme="minorHAnsi" w:hAnsiTheme="minorHAnsi"/>
              </w:rPr>
              <w:t>Weight (without charger)</w:t>
            </w:r>
          </w:p>
        </w:tc>
        <w:tc>
          <w:tcPr>
            <w:tcW w:w="4536" w:type="dxa"/>
            <w:gridSpan w:val="2"/>
          </w:tcPr>
          <w:p w:rsidR="008E7D07" w:rsidRPr="00B02BD8" w:rsidRDefault="008E7D07" w:rsidP="00A366B3">
            <w:pPr>
              <w:rPr>
                <w:rFonts w:asciiTheme="minorHAnsi" w:hAnsiTheme="minorHAnsi"/>
              </w:rPr>
            </w:pPr>
            <w:r w:rsidRPr="00B02BD8">
              <w:rPr>
                <w:rFonts w:asciiTheme="minorHAnsi" w:hAnsiTheme="minorHAnsi"/>
              </w:rPr>
              <w:t>1.7kg</w:t>
            </w:r>
          </w:p>
        </w:tc>
      </w:tr>
      <w:tr w:rsidR="00565884" w:rsidRPr="00B02BD8" w:rsidTr="00565884">
        <w:tc>
          <w:tcPr>
            <w:tcW w:w="5387" w:type="dxa"/>
          </w:tcPr>
          <w:p w:rsidR="00565884" w:rsidRPr="00B02BD8" w:rsidRDefault="00565884" w:rsidP="00B02BD8">
            <w:pPr>
              <w:jc w:val="both"/>
              <w:rPr>
                <w:rFonts w:asciiTheme="minorHAnsi" w:hAnsiTheme="minorHAnsi"/>
                <w:b/>
              </w:rPr>
            </w:pPr>
            <w:r w:rsidRPr="00B02BD8">
              <w:rPr>
                <w:rFonts w:asciiTheme="minorHAnsi" w:hAnsiTheme="minorHAnsi"/>
                <w:b/>
              </w:rPr>
              <w:t>Battery pack</w:t>
            </w:r>
            <w:r w:rsidRPr="0055185D">
              <w:rPr>
                <w:rFonts w:asciiTheme="minorHAnsi" w:hAnsiTheme="minorHAnsi"/>
                <w:color w:val="FF0000"/>
              </w:rPr>
              <w:t>(</w:t>
            </w:r>
            <w:r w:rsidRPr="0055185D">
              <w:rPr>
                <w:rFonts w:asciiTheme="minorHAnsi" w:hAnsiTheme="minorHAnsi" w:hint="eastAsia"/>
                <w:color w:val="FF0000"/>
              </w:rPr>
              <w:t>*Not included in box</w:t>
            </w:r>
            <w:r w:rsidRPr="0055185D">
              <w:rPr>
                <w:rFonts w:asciiTheme="minorHAnsi" w:hAnsiTheme="minorHAnsi"/>
                <w:color w:val="FF0000"/>
              </w:rPr>
              <w:t>)</w:t>
            </w:r>
          </w:p>
        </w:tc>
        <w:tc>
          <w:tcPr>
            <w:tcW w:w="2430" w:type="dxa"/>
          </w:tcPr>
          <w:p w:rsidR="00565884" w:rsidRPr="00B02BD8" w:rsidRDefault="00565884" w:rsidP="00B02BD8">
            <w:pPr>
              <w:jc w:val="both"/>
              <w:rPr>
                <w:rFonts w:asciiTheme="minorHAnsi" w:hAnsiTheme="minorHAnsi"/>
                <w:b/>
              </w:rPr>
            </w:pPr>
            <w:r w:rsidRPr="00B02BD8">
              <w:rPr>
                <w:rFonts w:asciiTheme="minorHAnsi" w:hAnsiTheme="minorHAnsi"/>
                <w:b/>
              </w:rPr>
              <w:t>CBA20V2A</w:t>
            </w:r>
          </w:p>
        </w:tc>
        <w:tc>
          <w:tcPr>
            <w:tcW w:w="2106" w:type="dxa"/>
          </w:tcPr>
          <w:p w:rsidR="00565884" w:rsidRPr="009564E9" w:rsidRDefault="00565884" w:rsidP="00565884">
            <w:pPr>
              <w:jc w:val="both"/>
              <w:rPr>
                <w:rFonts w:asciiTheme="minorHAnsi" w:hAnsiTheme="minorHAnsi"/>
                <w:color w:val="FF0000"/>
              </w:rPr>
            </w:pPr>
            <w:r w:rsidRPr="009564E9">
              <w:rPr>
                <w:rFonts w:asciiTheme="minorHAnsi" w:hAnsiTheme="minorHAnsi"/>
                <w:color w:val="FF0000"/>
              </w:rPr>
              <w:t>CBA20V</w:t>
            </w:r>
            <w:r w:rsidRPr="009564E9">
              <w:rPr>
                <w:rFonts w:asciiTheme="minorHAnsi" w:hAnsiTheme="minorHAnsi" w:hint="eastAsia"/>
                <w:color w:val="FF0000"/>
              </w:rPr>
              <w:t>4</w:t>
            </w:r>
          </w:p>
        </w:tc>
      </w:tr>
      <w:tr w:rsidR="00565884" w:rsidRPr="00B02BD8" w:rsidTr="00565884">
        <w:tc>
          <w:tcPr>
            <w:tcW w:w="5387" w:type="dxa"/>
          </w:tcPr>
          <w:p w:rsidR="00565884" w:rsidRPr="00B02BD8" w:rsidRDefault="00565884" w:rsidP="00B02BD8">
            <w:pPr>
              <w:jc w:val="both"/>
              <w:rPr>
                <w:rFonts w:asciiTheme="minorHAnsi" w:hAnsiTheme="minorHAnsi"/>
              </w:rPr>
            </w:pPr>
            <w:r w:rsidRPr="00B02BD8">
              <w:rPr>
                <w:rFonts w:asciiTheme="minorHAnsi" w:hAnsiTheme="minorHAnsi"/>
              </w:rPr>
              <w:t xml:space="preserve">Type </w:t>
            </w:r>
          </w:p>
        </w:tc>
        <w:tc>
          <w:tcPr>
            <w:tcW w:w="2430" w:type="dxa"/>
          </w:tcPr>
          <w:p w:rsidR="00565884" w:rsidRPr="00B02BD8" w:rsidRDefault="00565884" w:rsidP="00B02BD8">
            <w:pPr>
              <w:jc w:val="both"/>
              <w:rPr>
                <w:rFonts w:asciiTheme="minorHAnsi" w:hAnsiTheme="minorHAnsi"/>
              </w:rPr>
            </w:pPr>
            <w:r w:rsidRPr="00B02BD8">
              <w:rPr>
                <w:rFonts w:asciiTheme="minorHAnsi" w:hAnsiTheme="minorHAnsi"/>
              </w:rPr>
              <w:t>Li-ion</w:t>
            </w:r>
          </w:p>
        </w:tc>
        <w:tc>
          <w:tcPr>
            <w:tcW w:w="2106" w:type="dxa"/>
          </w:tcPr>
          <w:p w:rsidR="00565884" w:rsidRPr="009564E9" w:rsidRDefault="00565884" w:rsidP="00565884">
            <w:pPr>
              <w:jc w:val="both"/>
              <w:rPr>
                <w:rFonts w:asciiTheme="minorHAnsi" w:hAnsiTheme="minorHAnsi"/>
                <w:color w:val="FF0000"/>
              </w:rPr>
            </w:pPr>
            <w:r w:rsidRPr="009564E9">
              <w:rPr>
                <w:rFonts w:asciiTheme="minorHAnsi" w:hAnsiTheme="minorHAnsi"/>
                <w:color w:val="FF0000"/>
              </w:rPr>
              <w:t>Li-ion</w:t>
            </w:r>
          </w:p>
        </w:tc>
      </w:tr>
      <w:tr w:rsidR="00565884" w:rsidRPr="00B02BD8" w:rsidTr="00565884">
        <w:trPr>
          <w:trHeight w:val="387"/>
        </w:trPr>
        <w:tc>
          <w:tcPr>
            <w:tcW w:w="5387" w:type="dxa"/>
          </w:tcPr>
          <w:p w:rsidR="00565884" w:rsidRPr="00B02BD8" w:rsidRDefault="00565884" w:rsidP="00B02BD8">
            <w:pPr>
              <w:jc w:val="both"/>
              <w:rPr>
                <w:rFonts w:asciiTheme="minorHAnsi" w:hAnsiTheme="minorHAnsi"/>
              </w:rPr>
            </w:pPr>
            <w:r w:rsidRPr="00B02BD8">
              <w:rPr>
                <w:rFonts w:asciiTheme="minorHAnsi" w:hAnsiTheme="minorHAnsi"/>
              </w:rPr>
              <w:t>Rated voltage</w:t>
            </w:r>
          </w:p>
        </w:tc>
        <w:tc>
          <w:tcPr>
            <w:tcW w:w="2430" w:type="dxa"/>
          </w:tcPr>
          <w:p w:rsidR="00565884" w:rsidRPr="00B02BD8" w:rsidRDefault="00565884" w:rsidP="00B02BD8">
            <w:pPr>
              <w:jc w:val="both"/>
              <w:rPr>
                <w:rFonts w:asciiTheme="minorHAnsi" w:hAnsiTheme="minorHAnsi"/>
              </w:rPr>
            </w:pPr>
            <w:r w:rsidRPr="00B02BD8">
              <w:rPr>
                <w:rFonts w:asciiTheme="minorHAnsi" w:hAnsiTheme="minorHAnsi"/>
              </w:rPr>
              <w:t>20V d.c.</w:t>
            </w:r>
          </w:p>
        </w:tc>
        <w:tc>
          <w:tcPr>
            <w:tcW w:w="2106" w:type="dxa"/>
          </w:tcPr>
          <w:p w:rsidR="00565884" w:rsidRPr="009564E9" w:rsidRDefault="00565884" w:rsidP="00565884">
            <w:pPr>
              <w:jc w:val="both"/>
              <w:rPr>
                <w:rFonts w:asciiTheme="minorHAnsi" w:hAnsiTheme="minorHAnsi"/>
                <w:color w:val="FF0000"/>
              </w:rPr>
            </w:pPr>
            <w:r w:rsidRPr="009564E9">
              <w:rPr>
                <w:rFonts w:asciiTheme="minorHAnsi" w:hAnsiTheme="minorHAnsi"/>
                <w:color w:val="FF0000"/>
              </w:rPr>
              <w:t>20V d.c.</w:t>
            </w:r>
          </w:p>
        </w:tc>
      </w:tr>
      <w:tr w:rsidR="00565884" w:rsidRPr="00B02BD8" w:rsidTr="00565884">
        <w:tc>
          <w:tcPr>
            <w:tcW w:w="5387" w:type="dxa"/>
          </w:tcPr>
          <w:p w:rsidR="00565884" w:rsidRPr="00B02BD8" w:rsidRDefault="00565884" w:rsidP="00B02BD8">
            <w:pPr>
              <w:jc w:val="both"/>
              <w:rPr>
                <w:rFonts w:asciiTheme="minorHAnsi" w:hAnsiTheme="minorHAnsi"/>
              </w:rPr>
            </w:pPr>
            <w:r w:rsidRPr="00B02BD8">
              <w:rPr>
                <w:rFonts w:asciiTheme="minorHAnsi" w:hAnsiTheme="minorHAnsi"/>
              </w:rPr>
              <w:t>Capacity</w:t>
            </w:r>
          </w:p>
        </w:tc>
        <w:tc>
          <w:tcPr>
            <w:tcW w:w="2430" w:type="dxa"/>
          </w:tcPr>
          <w:p w:rsidR="00565884" w:rsidRPr="00B02BD8" w:rsidRDefault="00565884" w:rsidP="00B02BD8">
            <w:pPr>
              <w:jc w:val="both"/>
              <w:rPr>
                <w:rFonts w:asciiTheme="minorHAnsi" w:hAnsiTheme="minorHAnsi"/>
              </w:rPr>
            </w:pPr>
            <w:r w:rsidRPr="00B02BD8">
              <w:rPr>
                <w:rFonts w:asciiTheme="minorHAnsi" w:hAnsiTheme="minorHAnsi"/>
              </w:rPr>
              <w:t>2.0Ah (40Wh)</w:t>
            </w:r>
          </w:p>
        </w:tc>
        <w:tc>
          <w:tcPr>
            <w:tcW w:w="2106" w:type="dxa"/>
          </w:tcPr>
          <w:p w:rsidR="00565884" w:rsidRPr="009564E9" w:rsidRDefault="00565884" w:rsidP="00565884">
            <w:pPr>
              <w:jc w:val="both"/>
              <w:rPr>
                <w:rFonts w:asciiTheme="minorHAnsi" w:hAnsiTheme="minorHAnsi"/>
                <w:color w:val="FF0000"/>
              </w:rPr>
            </w:pPr>
            <w:r w:rsidRPr="009564E9">
              <w:rPr>
                <w:rFonts w:asciiTheme="minorHAnsi" w:hAnsiTheme="minorHAnsi" w:hint="eastAsia"/>
                <w:color w:val="FF0000"/>
              </w:rPr>
              <w:t>4</w:t>
            </w:r>
            <w:r w:rsidRPr="009564E9">
              <w:rPr>
                <w:rFonts w:asciiTheme="minorHAnsi" w:hAnsiTheme="minorHAnsi"/>
                <w:color w:val="FF0000"/>
              </w:rPr>
              <w:t>.0Ah (</w:t>
            </w:r>
            <w:r w:rsidRPr="009564E9">
              <w:rPr>
                <w:rFonts w:asciiTheme="minorHAnsi" w:hAnsiTheme="minorHAnsi" w:hint="eastAsia"/>
                <w:color w:val="FF0000"/>
              </w:rPr>
              <w:t>8</w:t>
            </w:r>
            <w:r w:rsidRPr="009564E9">
              <w:rPr>
                <w:rFonts w:asciiTheme="minorHAnsi" w:hAnsiTheme="minorHAnsi"/>
                <w:color w:val="FF0000"/>
              </w:rPr>
              <w:t>0Wh)</w:t>
            </w:r>
          </w:p>
        </w:tc>
      </w:tr>
      <w:tr w:rsidR="00B02BD8" w:rsidRPr="00B02BD8" w:rsidTr="00565884">
        <w:tc>
          <w:tcPr>
            <w:tcW w:w="5387" w:type="dxa"/>
          </w:tcPr>
          <w:p w:rsidR="008E7D07" w:rsidRPr="00B02BD8" w:rsidRDefault="008E7D07" w:rsidP="00B02BD8">
            <w:pPr>
              <w:jc w:val="both"/>
              <w:rPr>
                <w:rFonts w:asciiTheme="minorHAnsi" w:hAnsiTheme="minorHAnsi"/>
                <w:b/>
              </w:rPr>
            </w:pPr>
            <w:r w:rsidRPr="00B02BD8">
              <w:rPr>
                <w:rFonts w:asciiTheme="minorHAnsi" w:hAnsiTheme="minorHAnsi"/>
                <w:b/>
              </w:rPr>
              <w:t>Battery charger</w:t>
            </w:r>
            <w:r w:rsidR="00565884" w:rsidRPr="0055185D">
              <w:rPr>
                <w:rFonts w:asciiTheme="minorHAnsi" w:hAnsiTheme="minorHAnsi"/>
                <w:color w:val="FF0000"/>
              </w:rPr>
              <w:t>(</w:t>
            </w:r>
            <w:r w:rsidR="00565884" w:rsidRPr="0055185D">
              <w:rPr>
                <w:rFonts w:asciiTheme="minorHAnsi" w:hAnsiTheme="minorHAnsi" w:hint="eastAsia"/>
                <w:color w:val="FF0000"/>
              </w:rPr>
              <w:t>*Not included in box</w:t>
            </w:r>
            <w:r w:rsidR="00565884" w:rsidRPr="0055185D">
              <w:rPr>
                <w:rFonts w:asciiTheme="minorHAnsi" w:hAnsiTheme="minorHAnsi"/>
                <w:color w:val="FF0000"/>
              </w:rPr>
              <w:t>)</w:t>
            </w:r>
          </w:p>
        </w:tc>
        <w:tc>
          <w:tcPr>
            <w:tcW w:w="4536" w:type="dxa"/>
            <w:gridSpan w:val="2"/>
          </w:tcPr>
          <w:p w:rsidR="008E7D07" w:rsidRPr="00B02BD8" w:rsidRDefault="003023A9" w:rsidP="00B02BD8">
            <w:pPr>
              <w:jc w:val="both"/>
              <w:rPr>
                <w:rFonts w:asciiTheme="minorHAnsi" w:hAnsiTheme="minorHAnsi"/>
                <w:b/>
              </w:rPr>
            </w:pPr>
            <w:r w:rsidRPr="00B02BD8">
              <w:rPr>
                <w:rFonts w:asciiTheme="minorHAnsi" w:hAnsiTheme="minorHAnsi"/>
                <w:b/>
              </w:rPr>
              <w:t>CCH20V</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 xml:space="preserve">Rated input </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230-240V, 50Hz</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Rated input Power</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65W</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Rated output</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21.5V d.c.</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Charging current</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2.4A</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lastRenderedPageBreak/>
              <w:t>Charging time</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Approx. 60min</w:t>
            </w:r>
            <w:r w:rsidR="00E64005">
              <w:rPr>
                <w:rFonts w:asciiTheme="minorHAnsi" w:hAnsiTheme="minorHAnsi" w:hint="eastAsia"/>
              </w:rPr>
              <w:t xml:space="preserve"> for 2ah battery, 120min for 4ah battery</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Protection class</w:t>
            </w:r>
          </w:p>
        </w:tc>
        <w:tc>
          <w:tcPr>
            <w:tcW w:w="4536" w:type="dxa"/>
            <w:gridSpan w:val="2"/>
          </w:tcPr>
          <w:p w:rsidR="008E7D07" w:rsidRPr="00B02BD8" w:rsidRDefault="008E7D07" w:rsidP="00B02BD8">
            <w:pPr>
              <w:jc w:val="both"/>
              <w:rPr>
                <w:rFonts w:asciiTheme="minorHAnsi" w:hAnsiTheme="minorHAnsi"/>
              </w:rPr>
            </w:pPr>
            <w:r w:rsidRPr="00B02BD8">
              <w:rPr>
                <w:rFonts w:asciiTheme="minorHAnsi" w:hAnsiTheme="minorHAnsi"/>
              </w:rPr>
              <w:t>II</w:t>
            </w:r>
          </w:p>
        </w:tc>
      </w:tr>
      <w:tr w:rsidR="00B02BD8" w:rsidRPr="00B02BD8" w:rsidTr="00565884">
        <w:tc>
          <w:tcPr>
            <w:tcW w:w="5387" w:type="dxa"/>
          </w:tcPr>
          <w:p w:rsidR="008E7D07" w:rsidRPr="00B02BD8" w:rsidRDefault="008E7D07" w:rsidP="00B02BD8">
            <w:pPr>
              <w:jc w:val="both"/>
              <w:rPr>
                <w:rFonts w:asciiTheme="minorHAnsi" w:hAnsiTheme="minorHAnsi"/>
                <w:b/>
              </w:rPr>
            </w:pPr>
            <w:r w:rsidRPr="00B02BD8">
              <w:rPr>
                <w:rFonts w:asciiTheme="minorHAnsi" w:hAnsiTheme="minorHAnsi"/>
                <w:b/>
              </w:rPr>
              <w:t>Noise emission value</w:t>
            </w:r>
          </w:p>
        </w:tc>
        <w:tc>
          <w:tcPr>
            <w:tcW w:w="4536" w:type="dxa"/>
            <w:gridSpan w:val="2"/>
          </w:tcPr>
          <w:p w:rsidR="008E7D07" w:rsidRPr="00B02BD8" w:rsidRDefault="008E7D07" w:rsidP="00B02BD8">
            <w:pPr>
              <w:jc w:val="both"/>
              <w:rPr>
                <w:rFonts w:asciiTheme="minorHAnsi" w:hAnsiTheme="minorHAnsi"/>
                <w:b/>
              </w:rPr>
            </w:pPr>
          </w:p>
        </w:tc>
      </w:tr>
      <w:tr w:rsidR="00B02BD8" w:rsidRPr="00B02BD8" w:rsidTr="00565884">
        <w:tc>
          <w:tcPr>
            <w:tcW w:w="9923" w:type="dxa"/>
            <w:gridSpan w:val="3"/>
          </w:tcPr>
          <w:p w:rsidR="008E7D07" w:rsidRPr="00B02BD8" w:rsidRDefault="008E7D07" w:rsidP="00B02BD8">
            <w:pPr>
              <w:jc w:val="both"/>
              <w:rPr>
                <w:rFonts w:asciiTheme="minorHAnsi" w:hAnsiTheme="minorHAnsi"/>
              </w:rPr>
            </w:pPr>
            <w:r w:rsidRPr="00B02BD8">
              <w:rPr>
                <w:rFonts w:asciiTheme="minorHAnsi" w:hAnsiTheme="minorHAnsi"/>
              </w:rPr>
              <w:t>Noise measurement value determined in accordance with EN 62841-2-1</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L</w:t>
            </w:r>
            <w:r w:rsidRPr="00B02BD8">
              <w:rPr>
                <w:rFonts w:asciiTheme="minorHAnsi" w:hAnsiTheme="minorHAnsi"/>
                <w:vertAlign w:val="subscript"/>
              </w:rPr>
              <w:t>PA</w:t>
            </w:r>
          </w:p>
        </w:tc>
        <w:tc>
          <w:tcPr>
            <w:tcW w:w="4536" w:type="dxa"/>
            <w:gridSpan w:val="2"/>
          </w:tcPr>
          <w:p w:rsidR="008E7D07" w:rsidRPr="00B02BD8" w:rsidRDefault="00C06450" w:rsidP="00B02BD8">
            <w:pPr>
              <w:jc w:val="both"/>
              <w:rPr>
                <w:rFonts w:asciiTheme="minorHAnsi" w:hAnsiTheme="minorHAnsi"/>
              </w:rPr>
            </w:pPr>
            <w:r w:rsidRPr="00B02BD8">
              <w:rPr>
                <w:rFonts w:asciiTheme="minorHAnsi" w:hAnsiTheme="minorHAnsi"/>
              </w:rPr>
              <w:t xml:space="preserve">81.9dB(A) </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Uncertainty K</w:t>
            </w:r>
          </w:p>
        </w:tc>
        <w:tc>
          <w:tcPr>
            <w:tcW w:w="4536" w:type="dxa"/>
            <w:gridSpan w:val="2"/>
          </w:tcPr>
          <w:p w:rsidR="008E7D07" w:rsidRPr="00B02BD8" w:rsidRDefault="00960ABC" w:rsidP="00B02BD8">
            <w:pPr>
              <w:jc w:val="both"/>
              <w:rPr>
                <w:rFonts w:asciiTheme="minorHAnsi" w:hAnsiTheme="minorHAnsi"/>
              </w:rPr>
            </w:pPr>
            <w:r>
              <w:rPr>
                <w:rFonts w:asciiTheme="minorHAnsi" w:hAnsiTheme="minorHAnsi" w:hint="eastAsia"/>
              </w:rPr>
              <w:t>3</w:t>
            </w:r>
            <w:r w:rsidR="00C06450" w:rsidRPr="00B02BD8">
              <w:rPr>
                <w:rFonts w:asciiTheme="minorHAnsi" w:hAnsiTheme="minorHAnsi"/>
              </w:rPr>
              <w:t xml:space="preserve">dB(A)   </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L</w:t>
            </w:r>
            <w:r w:rsidRPr="00B02BD8">
              <w:rPr>
                <w:rFonts w:asciiTheme="minorHAnsi" w:hAnsiTheme="minorHAnsi"/>
                <w:vertAlign w:val="subscript"/>
              </w:rPr>
              <w:t>WA</w:t>
            </w:r>
          </w:p>
        </w:tc>
        <w:tc>
          <w:tcPr>
            <w:tcW w:w="4536" w:type="dxa"/>
            <w:gridSpan w:val="2"/>
          </w:tcPr>
          <w:p w:rsidR="008E7D07" w:rsidRPr="00B02BD8" w:rsidRDefault="00C06450" w:rsidP="00B02BD8">
            <w:pPr>
              <w:jc w:val="both"/>
              <w:rPr>
                <w:rFonts w:asciiTheme="minorHAnsi" w:hAnsiTheme="minorHAnsi"/>
              </w:rPr>
            </w:pPr>
            <w:r w:rsidRPr="00B02BD8">
              <w:rPr>
                <w:rFonts w:asciiTheme="minorHAnsi" w:hAnsiTheme="minorHAnsi"/>
              </w:rPr>
              <w:t>92.9dB(A)</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Uncertainty K</w:t>
            </w:r>
          </w:p>
        </w:tc>
        <w:tc>
          <w:tcPr>
            <w:tcW w:w="4536" w:type="dxa"/>
            <w:gridSpan w:val="2"/>
          </w:tcPr>
          <w:p w:rsidR="008E7D07" w:rsidRPr="00B02BD8" w:rsidRDefault="00960ABC" w:rsidP="00B02BD8">
            <w:pPr>
              <w:jc w:val="both"/>
              <w:rPr>
                <w:rFonts w:asciiTheme="minorHAnsi" w:hAnsiTheme="minorHAnsi"/>
              </w:rPr>
            </w:pPr>
            <w:r>
              <w:rPr>
                <w:rFonts w:asciiTheme="minorHAnsi" w:hAnsiTheme="minorHAnsi" w:hint="eastAsia"/>
              </w:rPr>
              <w:t>3</w:t>
            </w:r>
            <w:r w:rsidR="00C06450" w:rsidRPr="00B02BD8">
              <w:rPr>
                <w:rFonts w:asciiTheme="minorHAnsi" w:hAnsiTheme="minorHAnsi"/>
              </w:rPr>
              <w:t xml:space="preserve">dB(A)  </w:t>
            </w:r>
          </w:p>
        </w:tc>
      </w:tr>
      <w:tr w:rsidR="00B02BD8" w:rsidRPr="00B02BD8" w:rsidTr="00565884">
        <w:tc>
          <w:tcPr>
            <w:tcW w:w="5387" w:type="dxa"/>
          </w:tcPr>
          <w:p w:rsidR="008E7D07" w:rsidRPr="00B02BD8" w:rsidRDefault="008E7D07" w:rsidP="00B02BD8">
            <w:pPr>
              <w:jc w:val="both"/>
              <w:rPr>
                <w:rFonts w:asciiTheme="minorHAnsi" w:hAnsiTheme="minorHAnsi"/>
                <w:b/>
              </w:rPr>
            </w:pPr>
            <w:r w:rsidRPr="00B02BD8">
              <w:rPr>
                <w:rFonts w:asciiTheme="minorHAnsi" w:hAnsiTheme="minorHAnsi"/>
                <w:b/>
              </w:rPr>
              <w:t>Vibration emission value</w:t>
            </w:r>
          </w:p>
        </w:tc>
        <w:tc>
          <w:tcPr>
            <w:tcW w:w="4536" w:type="dxa"/>
            <w:gridSpan w:val="2"/>
          </w:tcPr>
          <w:p w:rsidR="008E7D07" w:rsidRPr="00B02BD8" w:rsidRDefault="008E7D07" w:rsidP="00B02BD8">
            <w:pPr>
              <w:jc w:val="both"/>
              <w:rPr>
                <w:rFonts w:asciiTheme="minorHAnsi" w:hAnsiTheme="minorHAnsi"/>
                <w:b/>
              </w:rPr>
            </w:pPr>
          </w:p>
        </w:tc>
      </w:tr>
      <w:tr w:rsidR="00B02BD8" w:rsidRPr="00B02BD8" w:rsidTr="00565884">
        <w:tc>
          <w:tcPr>
            <w:tcW w:w="9923" w:type="dxa"/>
            <w:gridSpan w:val="3"/>
          </w:tcPr>
          <w:p w:rsidR="008E7D07" w:rsidRPr="00B02BD8" w:rsidRDefault="008E7D07" w:rsidP="00B02BD8">
            <w:pPr>
              <w:jc w:val="both"/>
              <w:rPr>
                <w:rFonts w:asciiTheme="minorHAnsi" w:hAnsiTheme="minorHAnsi"/>
              </w:rPr>
            </w:pPr>
            <w:r w:rsidRPr="00B02BD8">
              <w:rPr>
                <w:rFonts w:asciiTheme="minorHAnsi" w:hAnsiTheme="minorHAnsi"/>
              </w:rPr>
              <w:t>Vibration value determined in accordance with EN 62841-2-1</w:t>
            </w:r>
          </w:p>
        </w:tc>
      </w:tr>
      <w:tr w:rsidR="00B02BD8" w:rsidRPr="00B02BD8" w:rsidTr="00565884">
        <w:tc>
          <w:tcPr>
            <w:tcW w:w="5387" w:type="dxa"/>
          </w:tcPr>
          <w:p w:rsidR="008E7D07" w:rsidRPr="00B02BD8" w:rsidRDefault="00C06450" w:rsidP="00B02BD8">
            <w:pPr>
              <w:jc w:val="both"/>
              <w:rPr>
                <w:rFonts w:asciiTheme="minorHAnsi" w:hAnsiTheme="minorHAnsi"/>
              </w:rPr>
            </w:pPr>
            <w:r w:rsidRPr="00B02BD8">
              <w:rPr>
                <w:rFonts w:asciiTheme="minorHAnsi" w:hAnsiTheme="minorHAnsi" w:hint="eastAsia"/>
              </w:rPr>
              <w:t>D</w:t>
            </w:r>
            <w:r w:rsidRPr="00B02BD8">
              <w:rPr>
                <w:rFonts w:asciiTheme="minorHAnsi" w:hAnsiTheme="minorHAnsi"/>
              </w:rPr>
              <w:t xml:space="preserve">rilling” function </w:t>
            </w:r>
            <w:r w:rsidR="00BD0E28" w:rsidRPr="00B02BD8">
              <w:rPr>
                <w:rFonts w:asciiTheme="minorHAnsi" w:hAnsiTheme="minorHAnsi" w:hint="eastAsia"/>
              </w:rPr>
              <w:t xml:space="preserve"> </w:t>
            </w:r>
            <w:r w:rsidR="008E7D07" w:rsidRPr="00B02BD8">
              <w:rPr>
                <w:rFonts w:asciiTheme="minorHAnsi" w:hAnsiTheme="minorHAnsi"/>
              </w:rPr>
              <w:t>a</w:t>
            </w:r>
            <w:r w:rsidR="008E7D07" w:rsidRPr="00B02BD8">
              <w:rPr>
                <w:rFonts w:asciiTheme="minorHAnsi" w:hAnsiTheme="minorHAnsi"/>
                <w:vertAlign w:val="subscript"/>
              </w:rPr>
              <w:t>h,D</w:t>
            </w:r>
          </w:p>
        </w:tc>
        <w:tc>
          <w:tcPr>
            <w:tcW w:w="4536" w:type="dxa"/>
            <w:gridSpan w:val="2"/>
          </w:tcPr>
          <w:p w:rsidR="008E7D07" w:rsidRPr="00B02BD8" w:rsidRDefault="00C06450" w:rsidP="00B02BD8">
            <w:pPr>
              <w:jc w:val="both"/>
              <w:rPr>
                <w:rFonts w:asciiTheme="minorHAnsi" w:hAnsiTheme="minorHAnsi"/>
              </w:rPr>
            </w:pPr>
            <w:r w:rsidRPr="00B02BD8">
              <w:rPr>
                <w:rFonts w:asciiTheme="minorHAnsi" w:hAnsiTheme="minorHAnsi"/>
              </w:rPr>
              <w:t>8.274m/S</w:t>
            </w:r>
            <w:r w:rsidRPr="00B02BD8">
              <w:rPr>
                <w:rFonts w:asciiTheme="minorHAnsi" w:hAnsiTheme="minorHAnsi"/>
                <w:vertAlign w:val="superscript"/>
              </w:rPr>
              <w:t>2</w:t>
            </w:r>
          </w:p>
        </w:tc>
      </w:tr>
      <w:tr w:rsidR="00B02BD8" w:rsidRPr="00B02BD8" w:rsidTr="00565884">
        <w:tc>
          <w:tcPr>
            <w:tcW w:w="5387" w:type="dxa"/>
          </w:tcPr>
          <w:p w:rsidR="00C06450" w:rsidRPr="00B02BD8" w:rsidRDefault="00C06450" w:rsidP="00B02BD8">
            <w:pPr>
              <w:jc w:val="both"/>
              <w:rPr>
                <w:rFonts w:asciiTheme="minorHAnsi" w:hAnsiTheme="minorHAnsi"/>
              </w:rPr>
            </w:pPr>
            <w:r w:rsidRPr="00B02BD8">
              <w:rPr>
                <w:rFonts w:asciiTheme="minorHAnsi" w:hAnsiTheme="minorHAnsi"/>
              </w:rPr>
              <w:t>Impact drillin</w:t>
            </w:r>
            <w:r w:rsidRPr="00B02BD8">
              <w:rPr>
                <w:rFonts w:asciiTheme="minorHAnsi" w:hAnsiTheme="minorHAnsi" w:hint="eastAsia"/>
              </w:rPr>
              <w:t>g</w:t>
            </w:r>
            <w:r w:rsidR="00BD0E28" w:rsidRPr="00B02BD8">
              <w:rPr>
                <w:rFonts w:asciiTheme="minorHAnsi" w:hAnsiTheme="minorHAnsi"/>
              </w:rPr>
              <w:t xml:space="preserve"> function </w:t>
            </w:r>
            <w:r w:rsidR="00180B32">
              <w:rPr>
                <w:rFonts w:asciiTheme="minorHAnsi" w:hAnsiTheme="minorHAnsi"/>
              </w:rPr>
              <w:t>ah,ID</w:t>
            </w:r>
            <w:r w:rsidRPr="00B02BD8">
              <w:rPr>
                <w:rFonts w:asciiTheme="minorHAnsi" w:hAnsiTheme="minorHAnsi"/>
              </w:rPr>
              <w:t xml:space="preserve"> </w:t>
            </w:r>
          </w:p>
        </w:tc>
        <w:tc>
          <w:tcPr>
            <w:tcW w:w="4536" w:type="dxa"/>
            <w:gridSpan w:val="2"/>
          </w:tcPr>
          <w:p w:rsidR="00C06450" w:rsidRPr="00B02BD8" w:rsidRDefault="00960ABC" w:rsidP="00B02BD8">
            <w:pPr>
              <w:jc w:val="both"/>
              <w:rPr>
                <w:rFonts w:asciiTheme="minorHAnsi" w:hAnsiTheme="minorHAnsi"/>
              </w:rPr>
            </w:pPr>
            <w:r>
              <w:rPr>
                <w:rFonts w:asciiTheme="minorHAnsi" w:hAnsiTheme="minorHAnsi" w:hint="eastAsia"/>
              </w:rPr>
              <w:t>1</w:t>
            </w:r>
            <w:r w:rsidR="00C06450" w:rsidRPr="00B02BD8">
              <w:rPr>
                <w:rFonts w:asciiTheme="minorHAnsi" w:hAnsiTheme="minorHAnsi"/>
              </w:rPr>
              <w:t>3.261m/S</w:t>
            </w:r>
            <w:r w:rsidR="00C06450" w:rsidRPr="00B02BD8">
              <w:rPr>
                <w:rFonts w:asciiTheme="minorHAnsi" w:hAnsiTheme="minorHAnsi"/>
                <w:vertAlign w:val="superscript"/>
              </w:rPr>
              <w:t>2</w:t>
            </w:r>
            <w:r w:rsidR="00C06450" w:rsidRPr="00B02BD8">
              <w:rPr>
                <w:rFonts w:asciiTheme="minorHAnsi" w:hAnsiTheme="minorHAnsi"/>
              </w:rPr>
              <w:t xml:space="preserve"> </w:t>
            </w:r>
          </w:p>
        </w:tc>
      </w:tr>
      <w:tr w:rsidR="00B02BD8" w:rsidRPr="00B02BD8" w:rsidTr="00565884">
        <w:tc>
          <w:tcPr>
            <w:tcW w:w="5387" w:type="dxa"/>
          </w:tcPr>
          <w:p w:rsidR="008E7D07" w:rsidRPr="00B02BD8" w:rsidRDefault="008E7D07" w:rsidP="00B02BD8">
            <w:pPr>
              <w:jc w:val="both"/>
              <w:rPr>
                <w:rFonts w:asciiTheme="minorHAnsi" w:hAnsiTheme="minorHAnsi"/>
              </w:rPr>
            </w:pPr>
            <w:r w:rsidRPr="00B02BD8">
              <w:rPr>
                <w:rFonts w:asciiTheme="minorHAnsi" w:hAnsiTheme="minorHAnsi"/>
              </w:rPr>
              <w:t>Uncertainty K</w:t>
            </w:r>
          </w:p>
        </w:tc>
        <w:tc>
          <w:tcPr>
            <w:tcW w:w="4536" w:type="dxa"/>
            <w:gridSpan w:val="2"/>
          </w:tcPr>
          <w:p w:rsidR="008E7D07" w:rsidRPr="00B02BD8" w:rsidRDefault="008E7D07" w:rsidP="00B02BD8">
            <w:pPr>
              <w:jc w:val="both"/>
              <w:rPr>
                <w:rFonts w:asciiTheme="minorHAnsi" w:hAnsiTheme="minorHAnsi"/>
                <w:b/>
              </w:rPr>
            </w:pPr>
            <w:r w:rsidRPr="00B02BD8">
              <w:rPr>
                <w:rFonts w:asciiTheme="minorHAnsi" w:hAnsiTheme="minorHAnsi"/>
              </w:rPr>
              <w:t>1.5 m/s</w:t>
            </w:r>
            <w:r w:rsidRPr="00B02BD8">
              <w:rPr>
                <w:rFonts w:asciiTheme="minorHAnsi" w:hAnsiTheme="minorHAnsi"/>
                <w:vertAlign w:val="superscript"/>
              </w:rPr>
              <w:t>2</w:t>
            </w:r>
          </w:p>
        </w:tc>
      </w:tr>
    </w:tbl>
    <w:p w:rsidR="00D219DF" w:rsidRPr="00D219DF" w:rsidRDefault="00D219DF" w:rsidP="00B02BD8">
      <w:pPr>
        <w:pStyle w:val="a8"/>
        <w:numPr>
          <w:ilvl w:val="0"/>
          <w:numId w:val="9"/>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The declared vibration total values and the declared noise emission values have been measured in accordance with a standard test method and may be used for comparing one tool with another.</w:t>
      </w:r>
    </w:p>
    <w:p w:rsidR="00D219DF" w:rsidRPr="00D219DF" w:rsidRDefault="00D219DF" w:rsidP="00B02BD8">
      <w:pPr>
        <w:pStyle w:val="a8"/>
        <w:numPr>
          <w:ilvl w:val="0"/>
          <w:numId w:val="9"/>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The declared vibration total values and the declared noise emission values may also be used in a preliminary assessment of exposure.</w:t>
      </w:r>
    </w:p>
    <w:p w:rsidR="00D219DF" w:rsidRPr="00D219DF" w:rsidRDefault="00957F2F" w:rsidP="00B02BD8">
      <w:pPr>
        <w:jc w:val="both"/>
        <w:rPr>
          <w:rFonts w:asciiTheme="minorHAnsi" w:hAnsiTheme="minorHAnsi"/>
          <w:color w:val="262626" w:themeColor="text1" w:themeTint="D9"/>
        </w:rPr>
      </w:pPr>
      <w:r>
        <w:rPr>
          <w:rFonts w:asciiTheme="minorHAnsi" w:hAnsiTheme="minorHAnsi"/>
          <w:color w:val="262626" w:themeColor="text1" w:themeTint="D9"/>
        </w:rPr>
        <w:pict>
          <v:group id="_x0000_s1050" style="position:absolute;left:0;text-align:left;margin-left:36.25pt;margin-top:10.95pt;width:22.15pt;height:19.4pt;z-index:-251656704;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5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5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5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5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5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5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5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5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D219DF" w:rsidRPr="00BF208B" w:rsidRDefault="00D219DF" w:rsidP="00B02BD8">
      <w:pPr>
        <w:ind w:firstLineChars="150" w:firstLine="360"/>
        <w:jc w:val="both"/>
        <w:rPr>
          <w:rFonts w:asciiTheme="minorHAnsi" w:hAnsiTheme="minorHAnsi"/>
          <w:b/>
          <w:color w:val="262626" w:themeColor="text1" w:themeTint="D9"/>
        </w:rPr>
      </w:pPr>
      <w:r w:rsidRPr="00D219DF">
        <w:rPr>
          <w:rFonts w:asciiTheme="minorHAnsi" w:hAnsiTheme="minorHAnsi" w:hint="eastAsia"/>
          <w:color w:val="262626" w:themeColor="text1" w:themeTint="D9"/>
        </w:rPr>
        <w:t xml:space="preserve"> </w:t>
      </w:r>
      <w:r w:rsidRPr="00D219DF">
        <w:rPr>
          <w:rFonts w:asciiTheme="minorHAnsi" w:hAnsiTheme="minorHAnsi"/>
          <w:color w:val="262626" w:themeColor="text1" w:themeTint="D9"/>
        </w:rPr>
        <w:t xml:space="preserve"> </w:t>
      </w:r>
      <w:r w:rsidRPr="00BF208B">
        <w:rPr>
          <w:rFonts w:asciiTheme="minorHAnsi" w:hAnsiTheme="minorHAnsi"/>
          <w:b/>
          <w:color w:val="262626" w:themeColor="text1" w:themeTint="D9"/>
        </w:rPr>
        <w:t>WARNINGS</w:t>
      </w:r>
    </w:p>
    <w:p w:rsidR="00D219DF" w:rsidRPr="00D219DF" w:rsidRDefault="00D219DF" w:rsidP="00B02BD8">
      <w:pPr>
        <w:pStyle w:val="a8"/>
        <w:numPr>
          <w:ilvl w:val="0"/>
          <w:numId w:val="9"/>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The vibration and noise emissions during actual use of the power tool can differ from the declared values depending on the ways in which the tool is used especially what kind of workpiece is processed; and</w:t>
      </w:r>
    </w:p>
    <w:p w:rsidR="00D219DF" w:rsidRDefault="00D219DF" w:rsidP="00B02BD8">
      <w:pPr>
        <w:pStyle w:val="a8"/>
        <w:numPr>
          <w:ilvl w:val="0"/>
          <w:numId w:val="9"/>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695FF6" w:rsidRPr="00114D66" w:rsidRDefault="00695FF6" w:rsidP="00114D66">
      <w:pPr>
        <w:pStyle w:val="1"/>
        <w:ind w:left="0" w:firstLine="0"/>
        <w:rPr>
          <w:rFonts w:asciiTheme="minorHAnsi" w:hAnsiTheme="minorHAnsi"/>
          <w:color w:val="015AAA"/>
          <w:sz w:val="40"/>
          <w:szCs w:val="40"/>
          <w:u w:val="single"/>
        </w:rPr>
      </w:pPr>
      <w:bookmarkStart w:id="16" w:name="_Toc77354562"/>
      <w:r w:rsidRPr="00114D66">
        <w:rPr>
          <w:rFonts w:asciiTheme="minorHAnsi" w:hAnsiTheme="minorHAnsi" w:hint="eastAsia"/>
          <w:color w:val="015AAA"/>
          <w:sz w:val="40"/>
          <w:szCs w:val="40"/>
          <w:u w:val="single"/>
        </w:rPr>
        <w:t>I</w:t>
      </w:r>
      <w:r w:rsidR="00114D66">
        <w:rPr>
          <w:rFonts w:asciiTheme="minorHAnsi" w:hAnsiTheme="minorHAnsi"/>
          <w:color w:val="015AAA"/>
          <w:sz w:val="40"/>
          <w:szCs w:val="40"/>
          <w:u w:val="single"/>
        </w:rPr>
        <w:t>NTENDED USE</w:t>
      </w:r>
      <w:bookmarkEnd w:id="16"/>
      <w:r w:rsidR="00114D66">
        <w:rPr>
          <w:rFonts w:asciiTheme="minorHAnsi" w:hAnsiTheme="minorHAnsi"/>
          <w:color w:val="015AAA"/>
          <w:sz w:val="40"/>
          <w:szCs w:val="40"/>
          <w:u w:val="single"/>
        </w:rPr>
        <w:t xml:space="preserve"> </w:t>
      </w:r>
      <w:r w:rsidRPr="00114D66">
        <w:rPr>
          <w:rFonts w:asciiTheme="minorHAnsi" w:hAnsiTheme="minorHAnsi" w:hint="eastAsia"/>
          <w:color w:val="015AAA"/>
          <w:sz w:val="40"/>
          <w:szCs w:val="40"/>
          <w:u w:val="single"/>
        </w:rPr>
        <w:t xml:space="preserve">                                         </w:t>
      </w:r>
    </w:p>
    <w:p w:rsidR="004A5A63" w:rsidRPr="00B02BD8" w:rsidRDefault="00695FF6" w:rsidP="00B02BD8">
      <w:pPr>
        <w:pStyle w:val="a7"/>
        <w:spacing w:line="244" w:lineRule="auto"/>
        <w:ind w:left="0" w:right="125"/>
        <w:jc w:val="both"/>
        <w:rPr>
          <w:rFonts w:asciiTheme="minorHAnsi" w:eastAsiaTheme="minorEastAsia" w:hAnsiTheme="minorHAnsi"/>
          <w:sz w:val="24"/>
          <w:szCs w:val="24"/>
          <w:lang w:eastAsia="zh-CN"/>
        </w:rPr>
      </w:pPr>
      <w:r w:rsidRPr="00B02BD8">
        <w:rPr>
          <w:rFonts w:asciiTheme="minorHAnsi" w:hAnsiTheme="minorHAnsi"/>
          <w:sz w:val="24"/>
          <w:szCs w:val="24"/>
        </w:rPr>
        <w:t xml:space="preserve">The product is designed for </w:t>
      </w:r>
    </w:p>
    <w:p w:rsidR="004A5A63" w:rsidRPr="00B02BD8" w:rsidRDefault="004A5A63" w:rsidP="00B02BD8">
      <w:pPr>
        <w:pStyle w:val="a7"/>
        <w:numPr>
          <w:ilvl w:val="0"/>
          <w:numId w:val="10"/>
        </w:numPr>
        <w:spacing w:line="244" w:lineRule="auto"/>
        <w:ind w:right="125"/>
        <w:jc w:val="both"/>
        <w:rPr>
          <w:rFonts w:asciiTheme="minorHAnsi" w:hAnsiTheme="minorHAnsi"/>
          <w:sz w:val="24"/>
          <w:szCs w:val="24"/>
        </w:rPr>
      </w:pPr>
      <w:r w:rsidRPr="00B02BD8">
        <w:rPr>
          <w:rFonts w:asciiTheme="minorHAnsi" w:hAnsiTheme="minorHAnsi"/>
          <w:sz w:val="24"/>
          <w:szCs w:val="24"/>
        </w:rPr>
        <w:t xml:space="preserve">for screwing in and loosening screws, </w:t>
      </w:r>
    </w:p>
    <w:p w:rsidR="004A5A63" w:rsidRPr="00B02BD8" w:rsidRDefault="004A5A63" w:rsidP="00B02BD8">
      <w:pPr>
        <w:pStyle w:val="a7"/>
        <w:numPr>
          <w:ilvl w:val="0"/>
          <w:numId w:val="10"/>
        </w:numPr>
        <w:spacing w:line="244" w:lineRule="auto"/>
        <w:ind w:right="125"/>
        <w:jc w:val="both"/>
        <w:rPr>
          <w:rFonts w:asciiTheme="minorHAnsi" w:hAnsiTheme="minorHAnsi"/>
          <w:sz w:val="24"/>
          <w:szCs w:val="24"/>
        </w:rPr>
      </w:pPr>
      <w:r w:rsidRPr="00B02BD8">
        <w:rPr>
          <w:rFonts w:asciiTheme="minorHAnsi" w:hAnsiTheme="minorHAnsi"/>
          <w:sz w:val="24"/>
          <w:szCs w:val="24"/>
        </w:rPr>
        <w:t xml:space="preserve">for drilling in wood, plastic, ceramic and metal, </w:t>
      </w:r>
    </w:p>
    <w:p w:rsidR="004A5A63" w:rsidRPr="00B02BD8" w:rsidRDefault="004A5A63" w:rsidP="00B02BD8">
      <w:pPr>
        <w:pStyle w:val="a7"/>
        <w:numPr>
          <w:ilvl w:val="0"/>
          <w:numId w:val="10"/>
        </w:numPr>
        <w:spacing w:line="244" w:lineRule="auto"/>
        <w:ind w:right="125"/>
        <w:jc w:val="both"/>
        <w:rPr>
          <w:rFonts w:asciiTheme="minorHAnsi" w:hAnsiTheme="minorHAnsi"/>
          <w:sz w:val="24"/>
          <w:szCs w:val="24"/>
        </w:rPr>
      </w:pPr>
      <w:r w:rsidRPr="00B02BD8">
        <w:rPr>
          <w:rFonts w:asciiTheme="minorHAnsi" w:hAnsiTheme="minorHAnsi"/>
          <w:sz w:val="24"/>
          <w:szCs w:val="24"/>
        </w:rPr>
        <w:t xml:space="preserve">for impact drilling in masonry, bricks and stone, whilst adhering to the technical data. </w:t>
      </w:r>
    </w:p>
    <w:p w:rsidR="004A5A63" w:rsidRPr="00B02BD8" w:rsidRDefault="004A5A63" w:rsidP="00B02BD8">
      <w:pPr>
        <w:pStyle w:val="a7"/>
        <w:spacing w:line="244" w:lineRule="auto"/>
        <w:ind w:left="0" w:right="125"/>
        <w:jc w:val="both"/>
        <w:rPr>
          <w:rFonts w:asciiTheme="minorHAnsi" w:hAnsiTheme="minorHAnsi"/>
          <w:sz w:val="24"/>
          <w:szCs w:val="24"/>
        </w:rPr>
      </w:pPr>
      <w:r w:rsidRPr="00B02BD8">
        <w:rPr>
          <w:rFonts w:asciiTheme="minorHAnsi" w:hAnsiTheme="minorHAnsi"/>
          <w:sz w:val="24"/>
          <w:szCs w:val="24"/>
        </w:rPr>
        <w:t>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726A83" w:rsidRPr="00114D66" w:rsidRDefault="00726A83" w:rsidP="00114D66">
      <w:pPr>
        <w:pStyle w:val="1"/>
        <w:ind w:left="0" w:firstLine="0"/>
        <w:rPr>
          <w:rFonts w:asciiTheme="minorHAnsi" w:hAnsiTheme="minorHAnsi"/>
          <w:color w:val="015AAA"/>
          <w:sz w:val="40"/>
          <w:szCs w:val="40"/>
          <w:u w:val="single"/>
        </w:rPr>
      </w:pPr>
      <w:bookmarkStart w:id="17" w:name="_Toc77354563"/>
      <w:r w:rsidRPr="00114D66">
        <w:rPr>
          <w:rFonts w:asciiTheme="minorHAnsi" w:hAnsiTheme="minorHAnsi" w:hint="eastAsia"/>
          <w:color w:val="015AAA"/>
          <w:sz w:val="40"/>
          <w:szCs w:val="40"/>
          <w:u w:val="single"/>
        </w:rPr>
        <w:t>B</w:t>
      </w:r>
      <w:r w:rsidR="00114D66">
        <w:rPr>
          <w:rFonts w:asciiTheme="minorHAnsi" w:hAnsiTheme="minorHAnsi"/>
          <w:color w:val="015AAA"/>
          <w:sz w:val="40"/>
          <w:szCs w:val="40"/>
          <w:u w:val="single"/>
        </w:rPr>
        <w:t>EFORE USE</w:t>
      </w:r>
      <w:bookmarkEnd w:id="17"/>
      <w:r w:rsidR="00114D66">
        <w:rPr>
          <w:rFonts w:asciiTheme="minorHAnsi" w:hAnsiTheme="minorHAnsi"/>
          <w:color w:val="015AAA"/>
          <w:sz w:val="40"/>
          <w:szCs w:val="40"/>
          <w:u w:val="single"/>
        </w:rPr>
        <w:t xml:space="preserve">  </w:t>
      </w:r>
      <w:r w:rsidRPr="00114D66">
        <w:rPr>
          <w:rFonts w:asciiTheme="minorHAnsi" w:hAnsiTheme="minorHAnsi" w:hint="eastAsia"/>
          <w:color w:val="015AAA"/>
          <w:sz w:val="40"/>
          <w:szCs w:val="40"/>
          <w:u w:val="single"/>
        </w:rPr>
        <w:t xml:space="preserve">                                          </w:t>
      </w:r>
    </w:p>
    <w:p w:rsidR="00726A83" w:rsidRPr="00565884" w:rsidRDefault="00B02BD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Unpacking</w:t>
      </w:r>
    </w:p>
    <w:p w:rsidR="00726A83" w:rsidRPr="00B02BD8" w:rsidRDefault="00726A83" w:rsidP="00B02BD8">
      <w:pPr>
        <w:pStyle w:val="a7"/>
        <w:numPr>
          <w:ilvl w:val="0"/>
          <w:numId w:val="29"/>
        </w:numPr>
        <w:spacing w:line="244" w:lineRule="auto"/>
        <w:ind w:right="125"/>
        <w:jc w:val="both"/>
        <w:rPr>
          <w:rFonts w:asciiTheme="minorHAnsi" w:hAnsiTheme="minorHAnsi"/>
          <w:sz w:val="24"/>
          <w:szCs w:val="24"/>
        </w:rPr>
      </w:pPr>
      <w:r w:rsidRPr="00B02BD8">
        <w:rPr>
          <w:rFonts w:asciiTheme="minorHAnsi" w:hAnsiTheme="minorHAnsi"/>
          <w:sz w:val="24"/>
          <w:szCs w:val="24"/>
        </w:rPr>
        <w:t>U</w:t>
      </w:r>
      <w:r w:rsidRPr="00B02BD8">
        <w:rPr>
          <w:rFonts w:asciiTheme="minorHAnsi" w:hAnsiTheme="minorHAnsi" w:hint="eastAsia"/>
          <w:sz w:val="24"/>
          <w:szCs w:val="24"/>
        </w:rPr>
        <w:t>npac</w:t>
      </w:r>
      <w:r w:rsidRPr="00B02BD8">
        <w:rPr>
          <w:rFonts w:asciiTheme="minorHAnsi" w:hAnsiTheme="minorHAnsi"/>
          <w:sz w:val="24"/>
          <w:szCs w:val="24"/>
        </w:rPr>
        <w:t>k all parts and lay them on a flat stable surface</w:t>
      </w:r>
    </w:p>
    <w:p w:rsidR="00726A83" w:rsidRPr="00B02BD8" w:rsidRDefault="00726A83" w:rsidP="00B02BD8">
      <w:pPr>
        <w:pStyle w:val="a7"/>
        <w:numPr>
          <w:ilvl w:val="0"/>
          <w:numId w:val="29"/>
        </w:numPr>
        <w:spacing w:line="244" w:lineRule="auto"/>
        <w:ind w:right="125"/>
        <w:jc w:val="both"/>
        <w:rPr>
          <w:rFonts w:asciiTheme="minorHAnsi" w:hAnsiTheme="minorHAnsi"/>
          <w:sz w:val="24"/>
          <w:szCs w:val="24"/>
        </w:rPr>
      </w:pPr>
      <w:r w:rsidRPr="00B02BD8">
        <w:rPr>
          <w:rFonts w:asciiTheme="minorHAnsi" w:hAnsiTheme="minorHAnsi"/>
          <w:sz w:val="24"/>
          <w:szCs w:val="24"/>
        </w:rPr>
        <w:t xml:space="preserve">Make sure the delivery contents are complete and free of damage. If you find that parts are missing or show damage, do not use the product but contact your dealer/service </w:t>
      </w:r>
      <w:r w:rsidR="00B02BD8" w:rsidRPr="00B02BD8">
        <w:rPr>
          <w:rFonts w:asciiTheme="minorHAnsi" w:hAnsiTheme="minorHAnsi"/>
          <w:sz w:val="24"/>
          <w:szCs w:val="24"/>
        </w:rPr>
        <w:t>center</w:t>
      </w:r>
      <w:r w:rsidRPr="00B02BD8">
        <w:rPr>
          <w:rFonts w:asciiTheme="minorHAnsi" w:hAnsiTheme="minorHAnsi"/>
          <w:sz w:val="24"/>
          <w:szCs w:val="24"/>
        </w:rPr>
        <w:t>. Do not use the product unless missing parts have been delivered in addition or defective parts have been replaced. Using an incomplete or damaged product represents a hazard to people and property.</w:t>
      </w:r>
    </w:p>
    <w:p w:rsidR="00726A83" w:rsidRPr="00B02BD8" w:rsidRDefault="00726A83" w:rsidP="00B02BD8">
      <w:pPr>
        <w:pStyle w:val="a7"/>
        <w:numPr>
          <w:ilvl w:val="0"/>
          <w:numId w:val="29"/>
        </w:numPr>
        <w:spacing w:line="244" w:lineRule="auto"/>
        <w:ind w:right="125"/>
        <w:jc w:val="both"/>
        <w:rPr>
          <w:rFonts w:asciiTheme="minorHAnsi" w:hAnsiTheme="minorHAnsi"/>
          <w:sz w:val="24"/>
          <w:szCs w:val="24"/>
        </w:rPr>
      </w:pPr>
      <w:r w:rsidRPr="00B02BD8">
        <w:rPr>
          <w:rFonts w:asciiTheme="minorHAnsi" w:hAnsiTheme="minorHAnsi" w:hint="eastAsia"/>
          <w:sz w:val="24"/>
          <w:szCs w:val="24"/>
        </w:rPr>
        <w:t>E</w:t>
      </w:r>
      <w:r w:rsidRPr="00B02BD8">
        <w:rPr>
          <w:rFonts w:asciiTheme="minorHAnsi" w:hAnsiTheme="minorHAnsi"/>
          <w:sz w:val="24"/>
          <w:szCs w:val="24"/>
        </w:rPr>
        <w:t>nsure that you have all the accessories and tools needed for assembly and operation.</w:t>
      </w:r>
    </w:p>
    <w:p w:rsidR="001F29EB" w:rsidRPr="00B02BD8" w:rsidRDefault="001F29EB" w:rsidP="00B02BD8">
      <w:pPr>
        <w:jc w:val="both"/>
      </w:pPr>
    </w:p>
    <w:p w:rsidR="00726A83" w:rsidRPr="00565884" w:rsidRDefault="00726A83"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Scope of the delivery</w:t>
      </w:r>
    </w:p>
    <w:p w:rsidR="00726A83" w:rsidRPr="00B02BD8" w:rsidRDefault="00726A83" w:rsidP="00B02BD8">
      <w:pPr>
        <w:jc w:val="both"/>
        <w:rPr>
          <w:rFonts w:asciiTheme="minorHAnsi" w:eastAsia="Arial" w:hAnsiTheme="minorHAnsi" w:cstheme="minorBidi"/>
          <w:lang w:eastAsia="en-US"/>
        </w:rPr>
      </w:pPr>
      <w:r w:rsidRPr="00B02BD8">
        <w:rPr>
          <w:rFonts w:asciiTheme="minorHAnsi" w:eastAsia="Arial" w:hAnsiTheme="minorHAnsi" w:cstheme="minorBidi"/>
          <w:lang w:eastAsia="en-US"/>
        </w:rPr>
        <w:t xml:space="preserve">Carefully unpack the cordless drill and check that it is complete: </w:t>
      </w:r>
    </w:p>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1x Battery-operated cordless impact drill</w:t>
      </w:r>
    </w:p>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bookmarkStart w:id="18" w:name="_Hlk18570344"/>
      <w:r w:rsidRPr="00B02BD8">
        <w:rPr>
          <w:rFonts w:asciiTheme="minorHAnsi" w:eastAsia="Arial" w:hAnsiTheme="minorHAnsi" w:cstheme="minorBidi"/>
          <w:sz w:val="24"/>
          <w:szCs w:val="24"/>
        </w:rPr>
        <w:t xml:space="preserve">1 x </w:t>
      </w:r>
      <w:r w:rsidRPr="00B02BD8">
        <w:rPr>
          <w:rFonts w:asciiTheme="minorHAnsi" w:eastAsia="Arial" w:hAnsiTheme="minorHAnsi" w:cstheme="minorBidi" w:hint="eastAsia"/>
          <w:sz w:val="24"/>
          <w:szCs w:val="24"/>
        </w:rPr>
        <w:t>SL</w:t>
      </w:r>
      <w:r w:rsidRPr="00B02BD8">
        <w:rPr>
          <w:rFonts w:asciiTheme="minorHAnsi" w:eastAsia="Arial" w:hAnsiTheme="minorHAnsi" w:cstheme="minorBidi"/>
          <w:sz w:val="24"/>
          <w:szCs w:val="24"/>
        </w:rPr>
        <w:t>/PH drill bit</w:t>
      </w:r>
    </w:p>
    <w:bookmarkEnd w:id="18"/>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hint="eastAsia"/>
          <w:sz w:val="24"/>
          <w:szCs w:val="24"/>
        </w:rPr>
        <w:t>1</w:t>
      </w:r>
      <w:r w:rsidRPr="00B02BD8">
        <w:rPr>
          <w:rFonts w:asciiTheme="minorHAnsi" w:eastAsia="Arial" w:hAnsiTheme="minorHAnsi" w:cstheme="minorBidi"/>
          <w:sz w:val="24"/>
          <w:szCs w:val="24"/>
        </w:rPr>
        <w:t xml:space="preserve"> x belt clip</w:t>
      </w:r>
    </w:p>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hint="eastAsia"/>
          <w:sz w:val="24"/>
          <w:szCs w:val="24"/>
        </w:rPr>
        <w:t>1</w:t>
      </w:r>
      <w:r w:rsidRPr="00B02BD8">
        <w:rPr>
          <w:rFonts w:asciiTheme="minorHAnsi" w:eastAsia="Arial" w:hAnsiTheme="minorHAnsi" w:cstheme="minorBidi"/>
          <w:sz w:val="24"/>
          <w:szCs w:val="24"/>
        </w:rPr>
        <w:t>x auxiliary handle</w:t>
      </w:r>
    </w:p>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hint="eastAsia"/>
          <w:sz w:val="24"/>
          <w:szCs w:val="24"/>
        </w:rPr>
        <w:t>1</w:t>
      </w:r>
      <w:r w:rsidRPr="00B02BD8">
        <w:rPr>
          <w:rFonts w:asciiTheme="minorHAnsi" w:eastAsia="Arial" w:hAnsiTheme="minorHAnsi" w:cstheme="minorBidi"/>
          <w:sz w:val="24"/>
          <w:szCs w:val="24"/>
        </w:rPr>
        <w:t xml:space="preserve"> x transport case</w:t>
      </w:r>
    </w:p>
    <w:p w:rsidR="004A5A63" w:rsidRPr="00B02BD8" w:rsidRDefault="004A5A63" w:rsidP="00B02BD8">
      <w:pPr>
        <w:pStyle w:val="a8"/>
        <w:numPr>
          <w:ilvl w:val="0"/>
          <w:numId w:val="9"/>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1x Instruction manual</w:t>
      </w:r>
    </w:p>
    <w:p w:rsidR="00096278" w:rsidRPr="00565884" w:rsidRDefault="0009627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Charging the battery pack (Fig. B)</w:t>
      </w:r>
    </w:p>
    <w:p w:rsidR="00096278" w:rsidRPr="00B02BD8" w:rsidRDefault="00096278" w:rsidP="00B02BD8">
      <w:pPr>
        <w:jc w:val="both"/>
        <w:rPr>
          <w:rFonts w:eastAsiaTheme="minorEastAsia"/>
          <w:b/>
        </w:rPr>
      </w:pPr>
      <w:r w:rsidRPr="00B02BD8">
        <w:rPr>
          <w:rFonts w:asciiTheme="minorHAnsi" w:eastAsia="Arial" w:hAnsiTheme="minorHAnsi" w:cstheme="minorBidi"/>
          <w:b/>
          <w:bCs/>
          <w:lang w:eastAsia="en-US"/>
        </w:rPr>
        <w:t>Note</w:t>
      </w:r>
      <w:r w:rsidRPr="00B02BD8">
        <w:rPr>
          <w:rFonts w:asciiTheme="minorHAnsi" w:eastAsiaTheme="minorEastAsia" w:hAnsiTheme="minorHAnsi" w:cstheme="minorBidi" w:hint="eastAsia"/>
          <w:b/>
          <w:bCs/>
        </w:rPr>
        <w:t>:</w:t>
      </w:r>
    </w:p>
    <w:p w:rsidR="00096278" w:rsidRPr="00B02BD8" w:rsidRDefault="00096278" w:rsidP="00B02BD8">
      <w:pPr>
        <w:pStyle w:val="a7"/>
        <w:numPr>
          <w:ilvl w:val="0"/>
          <w:numId w:val="12"/>
        </w:numPr>
        <w:spacing w:before="66" w:line="250" w:lineRule="auto"/>
        <w:ind w:right="186"/>
        <w:jc w:val="both"/>
        <w:rPr>
          <w:rFonts w:asciiTheme="minorHAnsi" w:hAnsiTheme="minorHAnsi"/>
          <w:b/>
          <w:sz w:val="24"/>
          <w:szCs w:val="24"/>
        </w:rPr>
      </w:pPr>
      <w:r w:rsidRPr="00B02BD8">
        <w:rPr>
          <w:rFonts w:asciiTheme="minorHAnsi" w:hAnsiTheme="minorHAnsi"/>
          <w:b/>
          <w:sz w:val="24"/>
          <w:szCs w:val="24"/>
        </w:rPr>
        <w:t>The battery can be damaged in case of improper charging.</w:t>
      </w:r>
    </w:p>
    <w:p w:rsidR="00096278" w:rsidRPr="00B02BD8" w:rsidRDefault="00096278" w:rsidP="00B02BD8">
      <w:pPr>
        <w:pStyle w:val="a7"/>
        <w:numPr>
          <w:ilvl w:val="0"/>
          <w:numId w:val="12"/>
        </w:numPr>
        <w:spacing w:before="66" w:line="250" w:lineRule="auto"/>
        <w:ind w:right="186"/>
        <w:jc w:val="both"/>
        <w:rPr>
          <w:rFonts w:asciiTheme="minorHAnsi" w:hAnsiTheme="minorHAnsi"/>
          <w:b/>
          <w:sz w:val="24"/>
          <w:szCs w:val="24"/>
        </w:rPr>
      </w:pPr>
      <w:r w:rsidRPr="00B02BD8">
        <w:rPr>
          <w:rFonts w:asciiTheme="minorHAnsi" w:hAnsiTheme="minorHAnsi"/>
          <w:b/>
          <w:sz w:val="24"/>
          <w:szCs w:val="24"/>
        </w:rPr>
        <w:t>Remove the charger's mains plug before inserting or removing the battery.</w:t>
      </w:r>
    </w:p>
    <w:p w:rsidR="00096278" w:rsidRPr="00B02BD8" w:rsidRDefault="00096278" w:rsidP="00B02BD8">
      <w:pPr>
        <w:pStyle w:val="a7"/>
        <w:spacing w:line="250" w:lineRule="auto"/>
        <w:ind w:left="0" w:right="158"/>
        <w:jc w:val="both"/>
        <w:rPr>
          <w:rFonts w:asciiTheme="minorHAnsi" w:eastAsiaTheme="minorEastAsia" w:hAnsiTheme="minorHAnsi"/>
          <w:sz w:val="24"/>
          <w:szCs w:val="24"/>
          <w:lang w:eastAsia="zh-CN"/>
        </w:rPr>
      </w:pPr>
      <w:r w:rsidRPr="00B02BD8">
        <w:rPr>
          <w:rFonts w:asciiTheme="minorHAnsi" w:hAnsiTheme="minorHAnsi"/>
          <w:sz w:val="24"/>
          <w:szCs w:val="24"/>
        </w:rPr>
        <w:t>The battery is partially charged upon delivery to avoid damage to the battery caused by a deep discharge. Prior to initial start-up and when the battery is low, the battery should be</w:t>
      </w:r>
      <w:r w:rsidRPr="00B02BD8">
        <w:rPr>
          <w:rFonts w:asciiTheme="minorHAnsi" w:hAnsiTheme="minorHAnsi" w:hint="eastAsia"/>
          <w:sz w:val="24"/>
          <w:szCs w:val="24"/>
        </w:rPr>
        <w:t xml:space="preserve"> </w:t>
      </w:r>
      <w:r w:rsidRPr="00B02BD8">
        <w:rPr>
          <w:rFonts w:asciiTheme="minorHAnsi" w:hAnsiTheme="minorHAnsi"/>
          <w:sz w:val="24"/>
          <w:szCs w:val="24"/>
        </w:rPr>
        <w:t>charged. To do so, please proceed as follows (Fig.</w:t>
      </w:r>
      <w:r w:rsidR="00B02BD8" w:rsidRPr="00B02BD8">
        <w:rPr>
          <w:rFonts w:asciiTheme="minorHAnsi" w:hAnsiTheme="minorHAnsi"/>
          <w:sz w:val="24"/>
          <w:szCs w:val="24"/>
        </w:rPr>
        <w:t xml:space="preserve"> </w:t>
      </w:r>
      <w:r w:rsidRPr="00B02BD8">
        <w:rPr>
          <w:rFonts w:asciiTheme="minorHAnsi" w:hAnsiTheme="minorHAnsi"/>
          <w:sz w:val="24"/>
          <w:szCs w:val="24"/>
        </w:rPr>
        <w:t>B):</w:t>
      </w:r>
    </w:p>
    <w:p w:rsidR="00096278" w:rsidRPr="00B02BD8" w:rsidRDefault="00096278" w:rsidP="00B02BD8">
      <w:pPr>
        <w:pStyle w:val="a8"/>
        <w:numPr>
          <w:ilvl w:val="0"/>
          <w:numId w:val="11"/>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S</w:t>
      </w:r>
      <w:r w:rsidRPr="00B02BD8">
        <w:rPr>
          <w:rFonts w:asciiTheme="minorHAnsi" w:eastAsia="Arial" w:hAnsiTheme="minorHAnsi" w:cstheme="minorBidi" w:hint="eastAsia"/>
          <w:sz w:val="24"/>
          <w:szCs w:val="24"/>
        </w:rPr>
        <w:t>li</w:t>
      </w:r>
      <w:r w:rsidRPr="00B02BD8">
        <w:rPr>
          <w:rFonts w:asciiTheme="minorHAnsi" w:eastAsia="Arial" w:hAnsiTheme="minorHAnsi" w:cstheme="minorBidi"/>
          <w:sz w:val="24"/>
          <w:szCs w:val="24"/>
        </w:rPr>
        <w:t>de the battery pack (8) onto the charger (9) upside down till it locks in place.</w:t>
      </w:r>
    </w:p>
    <w:p w:rsidR="00096278" w:rsidRPr="00B02BD8" w:rsidRDefault="00096278" w:rsidP="00B02BD8">
      <w:pPr>
        <w:pStyle w:val="a8"/>
        <w:numPr>
          <w:ilvl w:val="0"/>
          <w:numId w:val="11"/>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 xml:space="preserve">Insert the mains plug of the charger (9) into a properly fused mains socket. The RED charge control LED (10) is illuminated; and charging requires approx. </w:t>
      </w:r>
      <w:r w:rsidR="00E73EDF" w:rsidRPr="00E73EDF">
        <w:rPr>
          <w:rFonts w:asciiTheme="minorHAnsi" w:eastAsia="Arial" w:hAnsiTheme="minorHAnsi" w:cstheme="minorBidi"/>
          <w:sz w:val="24"/>
          <w:szCs w:val="24"/>
        </w:rPr>
        <w:t>60min</w:t>
      </w:r>
      <w:r w:rsidR="00E73EDF" w:rsidRPr="00E73EDF">
        <w:rPr>
          <w:rFonts w:asciiTheme="minorHAnsi" w:eastAsia="Arial" w:hAnsiTheme="minorHAnsi" w:cstheme="minorBidi" w:hint="eastAsia"/>
          <w:sz w:val="24"/>
          <w:szCs w:val="24"/>
        </w:rPr>
        <w:t xml:space="preserve"> for 2ah battery, 120min for 4ah battery</w:t>
      </w:r>
      <w:r w:rsidRPr="00B02BD8">
        <w:rPr>
          <w:rFonts w:asciiTheme="minorHAnsi" w:eastAsia="Arial" w:hAnsiTheme="minorHAnsi" w:cstheme="minorBidi"/>
          <w:sz w:val="24"/>
          <w:szCs w:val="24"/>
        </w:rPr>
        <w:t>.</w:t>
      </w:r>
    </w:p>
    <w:p w:rsidR="00096278" w:rsidRPr="00B02BD8" w:rsidRDefault="00096278" w:rsidP="00B02BD8">
      <w:pPr>
        <w:pStyle w:val="a8"/>
        <w:numPr>
          <w:ilvl w:val="0"/>
          <w:numId w:val="11"/>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 xml:space="preserve">Wait until the RED </w:t>
      </w:r>
      <w:r w:rsidRPr="00B02BD8">
        <w:rPr>
          <w:rFonts w:asciiTheme="minorHAnsi" w:eastAsia="Arial" w:hAnsiTheme="minorHAnsi" w:cstheme="minorBidi" w:hint="eastAsia"/>
          <w:sz w:val="24"/>
          <w:szCs w:val="24"/>
        </w:rPr>
        <w:t>charge</w:t>
      </w:r>
      <w:r w:rsidRPr="00B02BD8">
        <w:rPr>
          <w:rFonts w:asciiTheme="minorHAnsi" w:eastAsia="Arial" w:hAnsiTheme="minorHAnsi" w:cstheme="minorBidi"/>
          <w:sz w:val="24"/>
          <w:szCs w:val="24"/>
        </w:rPr>
        <w:t xml:space="preserve"> </w:t>
      </w:r>
      <w:r w:rsidRPr="00B02BD8">
        <w:rPr>
          <w:rFonts w:asciiTheme="minorHAnsi" w:eastAsia="Arial" w:hAnsiTheme="minorHAnsi" w:cstheme="minorBidi" w:hint="eastAsia"/>
          <w:sz w:val="24"/>
          <w:szCs w:val="24"/>
        </w:rPr>
        <w:t>con</w:t>
      </w:r>
      <w:r w:rsidRPr="00B02BD8">
        <w:rPr>
          <w:rFonts w:asciiTheme="minorHAnsi" w:eastAsia="Arial" w:hAnsiTheme="minorHAnsi" w:cstheme="minorBidi"/>
          <w:sz w:val="24"/>
          <w:szCs w:val="24"/>
        </w:rPr>
        <w:t xml:space="preserve">trol LED (10) goes out and green charge control LED </w:t>
      </w:r>
      <w:r w:rsidRPr="00B02BD8">
        <w:rPr>
          <w:rFonts w:asciiTheme="minorHAnsi" w:eastAsia="Arial" w:hAnsiTheme="minorHAnsi" w:cstheme="minorBidi" w:hint="eastAsia"/>
          <w:sz w:val="24"/>
          <w:szCs w:val="24"/>
        </w:rPr>
        <w:t>(1</w:t>
      </w:r>
      <w:r w:rsidRPr="00B02BD8">
        <w:rPr>
          <w:rFonts w:asciiTheme="minorHAnsi" w:eastAsia="Arial" w:hAnsiTheme="minorHAnsi" w:cstheme="minorBidi"/>
          <w:sz w:val="24"/>
          <w:szCs w:val="24"/>
        </w:rPr>
        <w:t>3) is illuminated, the battery is fully charged.</w:t>
      </w:r>
    </w:p>
    <w:p w:rsidR="00096278" w:rsidRPr="00B02BD8" w:rsidRDefault="00096278" w:rsidP="00B02BD8">
      <w:pPr>
        <w:pStyle w:val="a8"/>
        <w:numPr>
          <w:ilvl w:val="0"/>
          <w:numId w:val="11"/>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Hold onto the mains plug while pulling the power cable of the charger out of the mains socket. The battery pack (8) and the charger (9) may have become warm during charging, allow the battery to cool down to room temperature.</w:t>
      </w:r>
    </w:p>
    <w:p w:rsidR="00096278" w:rsidRPr="00B02BD8" w:rsidRDefault="00096278" w:rsidP="00B02BD8">
      <w:pPr>
        <w:pStyle w:val="a8"/>
        <w:numPr>
          <w:ilvl w:val="0"/>
          <w:numId w:val="11"/>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Take the battery (8) out of the charger (9) by pressing and holding the battery release button (15) and pulling the battery pack</w:t>
      </w:r>
      <w:r w:rsidRPr="00B02BD8">
        <w:rPr>
          <w:rFonts w:asciiTheme="minorHAnsi" w:eastAsia="Arial" w:hAnsiTheme="minorHAnsi" w:cstheme="minorBidi" w:hint="eastAsia"/>
          <w:sz w:val="24"/>
          <w:szCs w:val="24"/>
        </w:rPr>
        <w:t xml:space="preserve"> </w:t>
      </w:r>
      <w:r w:rsidRPr="00B02BD8">
        <w:rPr>
          <w:rFonts w:asciiTheme="minorHAnsi" w:eastAsia="Arial" w:hAnsiTheme="minorHAnsi" w:cstheme="minorBidi"/>
          <w:sz w:val="24"/>
          <w:szCs w:val="24"/>
        </w:rPr>
        <w:t>(8) out of the charger (9).</w:t>
      </w:r>
    </w:p>
    <w:p w:rsidR="00096278" w:rsidRPr="00565884" w:rsidRDefault="0009627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Removing /</w:t>
      </w:r>
      <w:r w:rsidRPr="00565884">
        <w:rPr>
          <w:rFonts w:asciiTheme="minorHAnsi" w:eastAsia="宋体" w:hAnsiTheme="minorHAnsi" w:cs="宋体" w:hint="eastAsia"/>
          <w:caps/>
          <w:sz w:val="32"/>
          <w:szCs w:val="32"/>
          <w:u w:val="single"/>
          <w:lang w:eastAsia="zh-CN"/>
        </w:rPr>
        <w:t>Inser</w:t>
      </w:r>
      <w:r w:rsidR="00B02BD8" w:rsidRPr="00565884">
        <w:rPr>
          <w:rFonts w:asciiTheme="minorHAnsi" w:eastAsia="宋体" w:hAnsiTheme="minorHAnsi" w:cs="宋体"/>
          <w:caps/>
          <w:sz w:val="32"/>
          <w:szCs w:val="32"/>
          <w:u w:val="single"/>
          <w:lang w:eastAsia="zh-CN"/>
        </w:rPr>
        <w:t>ting the battery</w:t>
      </w:r>
    </w:p>
    <w:p w:rsidR="00096278" w:rsidRPr="00B02BD8" w:rsidRDefault="00096278" w:rsidP="00B02BD8">
      <w:pPr>
        <w:pStyle w:val="a8"/>
        <w:numPr>
          <w:ilvl w:val="0"/>
          <w:numId w:val="13"/>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Set the switch for clockwise/counter-clockwise rotation (4) to center position (lock).</w:t>
      </w:r>
    </w:p>
    <w:p w:rsidR="00096278" w:rsidRPr="00B02BD8" w:rsidRDefault="00096278" w:rsidP="00B02BD8">
      <w:pPr>
        <w:pStyle w:val="a8"/>
        <w:numPr>
          <w:ilvl w:val="0"/>
          <w:numId w:val="13"/>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Insert the battery pack (8), place it on a guide track and push it back into the battery holder (16). It will audibly snap in.</w:t>
      </w:r>
    </w:p>
    <w:p w:rsidR="00096278" w:rsidRPr="00B02BD8" w:rsidRDefault="00096278" w:rsidP="00B02BD8">
      <w:pPr>
        <w:pStyle w:val="a8"/>
        <w:numPr>
          <w:ilvl w:val="0"/>
          <w:numId w:val="13"/>
        </w:numPr>
        <w:autoSpaceDE/>
        <w:autoSpaceDN/>
        <w:jc w:val="both"/>
        <w:rPr>
          <w:rFonts w:asciiTheme="minorHAnsi" w:eastAsia="Arial" w:hAnsiTheme="minorHAnsi" w:cstheme="minorBidi"/>
          <w:sz w:val="24"/>
          <w:szCs w:val="24"/>
        </w:rPr>
      </w:pPr>
      <w:r w:rsidRPr="00B02BD8">
        <w:rPr>
          <w:rFonts w:asciiTheme="minorHAnsi" w:eastAsia="Arial" w:hAnsiTheme="minorHAnsi" w:cstheme="minorBidi"/>
          <w:sz w:val="24"/>
          <w:szCs w:val="24"/>
        </w:rPr>
        <w:t>Detach the battery pack (8) from the tool, press the battery release button (15) on the battery pack (8) and pull the battery out.</w:t>
      </w:r>
    </w:p>
    <w:p w:rsidR="00096278" w:rsidRPr="00565884" w:rsidRDefault="0009627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Checking the battery charging level</w:t>
      </w:r>
    </w:p>
    <w:p w:rsidR="00096278" w:rsidRPr="00B02BD8" w:rsidRDefault="00096278" w:rsidP="00B02BD8">
      <w:pPr>
        <w:jc w:val="both"/>
        <w:rPr>
          <w:rFonts w:asciiTheme="minorHAnsi" w:eastAsia="Arial" w:hAnsiTheme="minorHAnsi" w:cstheme="minorBidi"/>
        </w:rPr>
      </w:pPr>
      <w:r w:rsidRPr="00B02BD8">
        <w:rPr>
          <w:rFonts w:asciiTheme="minorHAnsi" w:eastAsia="Arial" w:hAnsiTheme="minorHAnsi" w:cstheme="minorBidi" w:hint="eastAsia"/>
        </w:rPr>
        <w:t>T</w:t>
      </w:r>
      <w:r w:rsidRPr="00B02BD8">
        <w:rPr>
          <w:rFonts w:asciiTheme="minorHAnsi" w:eastAsia="Arial" w:hAnsiTheme="minorHAnsi" w:cstheme="minorBidi"/>
        </w:rPr>
        <w:t>he battery comes with an integrated battery level indication.</w:t>
      </w:r>
    </w:p>
    <w:p w:rsidR="00096278" w:rsidRPr="00B02BD8" w:rsidRDefault="00096278" w:rsidP="00B02BD8">
      <w:pPr>
        <w:jc w:val="both"/>
        <w:rPr>
          <w:rFonts w:asciiTheme="minorHAnsi" w:eastAsia="Arial" w:hAnsiTheme="minorHAnsi" w:cstheme="minorBidi"/>
        </w:rPr>
      </w:pPr>
      <w:r w:rsidRPr="00B02BD8">
        <w:rPr>
          <w:rFonts w:asciiTheme="minorHAnsi" w:eastAsia="Arial" w:hAnsiTheme="minorHAnsi" w:cstheme="minorBidi"/>
        </w:rPr>
        <w:t>The battery status is displayed as follows by the three LEDs of the battery level indication (LED) (14).</w:t>
      </w:r>
    </w:p>
    <w:tbl>
      <w:tblPr>
        <w:tblStyle w:val="a6"/>
        <w:tblW w:w="0" w:type="auto"/>
        <w:tblInd w:w="120" w:type="dxa"/>
        <w:tblLook w:val="04A0"/>
      </w:tblPr>
      <w:tblGrid>
        <w:gridCol w:w="4808"/>
        <w:gridCol w:w="4819"/>
      </w:tblGrid>
      <w:tr w:rsidR="00B02BD8" w:rsidRPr="00B02BD8" w:rsidTr="00096278">
        <w:tc>
          <w:tcPr>
            <w:tcW w:w="4808" w:type="dxa"/>
          </w:tcPr>
          <w:p w:rsidR="00096278" w:rsidRPr="00B02BD8" w:rsidRDefault="00096278" w:rsidP="00B02BD8">
            <w:pPr>
              <w:pStyle w:val="a7"/>
              <w:spacing w:before="72" w:line="250" w:lineRule="auto"/>
              <w:ind w:left="0" w:right="131"/>
              <w:jc w:val="both"/>
              <w:rPr>
                <w:rFonts w:asciiTheme="minorHAnsi" w:hAnsiTheme="minorHAnsi"/>
                <w:b/>
                <w:sz w:val="24"/>
                <w:szCs w:val="24"/>
                <w:lang w:eastAsia="zh-CN"/>
              </w:rPr>
            </w:pPr>
            <w:r w:rsidRPr="00B02BD8">
              <w:rPr>
                <w:rFonts w:asciiTheme="minorHAnsi" w:hAnsiTheme="minorHAnsi" w:hint="eastAsia"/>
                <w:b/>
                <w:sz w:val="24"/>
                <w:szCs w:val="24"/>
                <w:lang w:eastAsia="zh-CN"/>
              </w:rPr>
              <w:t>L</w:t>
            </w:r>
            <w:r w:rsidRPr="00B02BD8">
              <w:rPr>
                <w:rFonts w:asciiTheme="minorHAnsi" w:hAnsiTheme="minorHAnsi"/>
                <w:b/>
                <w:sz w:val="24"/>
                <w:szCs w:val="24"/>
                <w:lang w:eastAsia="zh-CN"/>
              </w:rPr>
              <w:t>ED color</w:t>
            </w:r>
          </w:p>
        </w:tc>
        <w:tc>
          <w:tcPr>
            <w:tcW w:w="4819" w:type="dxa"/>
          </w:tcPr>
          <w:p w:rsidR="00096278" w:rsidRPr="00B02BD8" w:rsidRDefault="00096278" w:rsidP="00B02BD8">
            <w:pPr>
              <w:pStyle w:val="a7"/>
              <w:spacing w:before="72" w:line="250" w:lineRule="auto"/>
              <w:ind w:left="0" w:right="131"/>
              <w:jc w:val="both"/>
              <w:rPr>
                <w:rFonts w:asciiTheme="minorHAnsi" w:hAnsiTheme="minorHAnsi"/>
                <w:b/>
                <w:sz w:val="24"/>
                <w:szCs w:val="24"/>
                <w:lang w:eastAsia="zh-CN"/>
              </w:rPr>
            </w:pPr>
            <w:r w:rsidRPr="00B02BD8">
              <w:rPr>
                <w:rFonts w:asciiTheme="minorHAnsi" w:hAnsiTheme="minorHAnsi" w:hint="eastAsia"/>
                <w:b/>
                <w:sz w:val="24"/>
                <w:szCs w:val="24"/>
                <w:lang w:eastAsia="zh-CN"/>
              </w:rPr>
              <w:t>M</w:t>
            </w:r>
            <w:r w:rsidRPr="00B02BD8">
              <w:rPr>
                <w:rFonts w:asciiTheme="minorHAnsi" w:hAnsiTheme="minorHAnsi"/>
                <w:b/>
                <w:sz w:val="24"/>
                <w:szCs w:val="24"/>
                <w:lang w:eastAsia="zh-CN"/>
              </w:rPr>
              <w:t>eaning</w:t>
            </w:r>
          </w:p>
        </w:tc>
      </w:tr>
      <w:tr w:rsidR="00B02BD8" w:rsidRPr="00B02BD8" w:rsidTr="00096278">
        <w:tc>
          <w:tcPr>
            <w:tcW w:w="4808"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G</w:t>
            </w:r>
            <w:r w:rsidRPr="00B02BD8">
              <w:rPr>
                <w:rFonts w:asciiTheme="minorHAnsi" w:hAnsiTheme="minorHAnsi"/>
                <w:sz w:val="24"/>
                <w:szCs w:val="24"/>
                <w:lang w:eastAsia="zh-CN"/>
              </w:rPr>
              <w:t>reen-Orange-Red</w:t>
            </w:r>
          </w:p>
        </w:tc>
        <w:tc>
          <w:tcPr>
            <w:tcW w:w="4819"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M</w:t>
            </w:r>
            <w:r w:rsidRPr="00B02BD8">
              <w:rPr>
                <w:rFonts w:asciiTheme="minorHAnsi" w:hAnsiTheme="minorHAnsi"/>
                <w:sz w:val="24"/>
                <w:szCs w:val="24"/>
                <w:lang w:eastAsia="zh-CN"/>
              </w:rPr>
              <w:t>aximum charge/power</w:t>
            </w:r>
          </w:p>
        </w:tc>
      </w:tr>
      <w:tr w:rsidR="00B02BD8" w:rsidRPr="00B02BD8" w:rsidTr="00096278">
        <w:tc>
          <w:tcPr>
            <w:tcW w:w="4808"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O</w:t>
            </w:r>
            <w:r w:rsidRPr="00B02BD8">
              <w:rPr>
                <w:rFonts w:asciiTheme="minorHAnsi" w:hAnsiTheme="minorHAnsi"/>
                <w:sz w:val="24"/>
                <w:szCs w:val="24"/>
                <w:lang w:eastAsia="zh-CN"/>
              </w:rPr>
              <w:t>range-Red</w:t>
            </w:r>
          </w:p>
        </w:tc>
        <w:tc>
          <w:tcPr>
            <w:tcW w:w="4819"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M</w:t>
            </w:r>
            <w:r w:rsidRPr="00B02BD8">
              <w:rPr>
                <w:rFonts w:asciiTheme="minorHAnsi" w:hAnsiTheme="minorHAnsi"/>
                <w:sz w:val="24"/>
                <w:szCs w:val="24"/>
                <w:lang w:eastAsia="zh-CN"/>
              </w:rPr>
              <w:t>edium charge / power</w:t>
            </w:r>
          </w:p>
        </w:tc>
      </w:tr>
      <w:tr w:rsidR="00B02BD8" w:rsidRPr="00B02BD8" w:rsidTr="00096278">
        <w:tc>
          <w:tcPr>
            <w:tcW w:w="4808"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R</w:t>
            </w:r>
            <w:r w:rsidRPr="00B02BD8">
              <w:rPr>
                <w:rFonts w:asciiTheme="minorHAnsi" w:hAnsiTheme="minorHAnsi"/>
                <w:sz w:val="24"/>
                <w:szCs w:val="24"/>
                <w:lang w:eastAsia="zh-CN"/>
              </w:rPr>
              <w:t>ed</w:t>
            </w:r>
          </w:p>
        </w:tc>
        <w:tc>
          <w:tcPr>
            <w:tcW w:w="4819" w:type="dxa"/>
          </w:tcPr>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sz w:val="24"/>
                <w:szCs w:val="24"/>
                <w:lang w:eastAsia="zh-CN"/>
              </w:rPr>
              <w:t>Weak charge – Recharge the battery</w:t>
            </w:r>
          </w:p>
        </w:tc>
      </w:tr>
    </w:tbl>
    <w:p w:rsidR="00096278" w:rsidRPr="00B02BD8" w:rsidRDefault="00096278" w:rsidP="00B02BD8">
      <w:pPr>
        <w:jc w:val="both"/>
        <w:rPr>
          <w:rFonts w:asciiTheme="minorHAnsi" w:eastAsia="Arial" w:hAnsiTheme="minorHAnsi" w:cstheme="minorBidi"/>
        </w:rPr>
      </w:pPr>
      <w:r w:rsidRPr="00B02BD8">
        <w:rPr>
          <w:rFonts w:asciiTheme="minorHAnsi" w:eastAsia="Arial" w:hAnsiTheme="minorHAnsi" w:cstheme="minorBidi" w:hint="eastAsia"/>
        </w:rPr>
        <w:t>P</w:t>
      </w:r>
      <w:r w:rsidRPr="00B02BD8">
        <w:rPr>
          <w:rFonts w:asciiTheme="minorHAnsi" w:eastAsia="Arial" w:hAnsiTheme="minorHAnsi" w:cstheme="minorBidi"/>
        </w:rPr>
        <w:t>ress on the battery charge level button (18) on the battery pack (8). You can read the battery status from the battery level indication (LED) (14).</w:t>
      </w:r>
    </w:p>
    <w:p w:rsidR="00096278" w:rsidRPr="00B02BD8" w:rsidRDefault="00B02BD8" w:rsidP="00565884">
      <w:pPr>
        <w:pStyle w:val="3"/>
        <w:tabs>
          <w:tab w:val="left" w:pos="544"/>
        </w:tabs>
        <w:spacing w:line="400" w:lineRule="exact"/>
        <w:ind w:left="0"/>
        <w:jc w:val="both"/>
        <w:rPr>
          <w:rFonts w:asciiTheme="minorHAnsi" w:hAnsiTheme="minorHAnsi"/>
          <w:b w:val="0"/>
          <w:bCs w:val="0"/>
          <w:caps/>
          <w:sz w:val="32"/>
          <w:szCs w:val="32"/>
          <w:u w:val="single"/>
        </w:rPr>
      </w:pPr>
      <w:r w:rsidRPr="00565884">
        <w:rPr>
          <w:rFonts w:asciiTheme="minorHAnsi" w:eastAsia="宋体" w:hAnsiTheme="minorHAnsi" w:cs="宋体"/>
          <w:caps/>
          <w:sz w:val="32"/>
          <w:szCs w:val="32"/>
          <w:u w:val="single"/>
          <w:lang w:eastAsia="zh-CN"/>
        </w:rPr>
        <w:t>Tool Change</w:t>
      </w:r>
    </w:p>
    <w:p w:rsidR="00096278" w:rsidRPr="00B02BD8" w:rsidRDefault="00096278" w:rsidP="00B02BD8">
      <w:pPr>
        <w:pStyle w:val="a7"/>
        <w:spacing w:before="72" w:line="250" w:lineRule="auto"/>
        <w:ind w:left="0" w:right="131"/>
        <w:jc w:val="both"/>
        <w:rPr>
          <w:rFonts w:asciiTheme="minorHAnsi" w:hAnsiTheme="minorHAnsi"/>
          <w:sz w:val="24"/>
          <w:szCs w:val="24"/>
          <w:lang w:eastAsia="zh-CN"/>
        </w:rPr>
      </w:pPr>
      <w:r w:rsidRPr="00B02BD8">
        <w:rPr>
          <w:rFonts w:asciiTheme="minorHAnsi" w:hAnsiTheme="minorHAnsi" w:hint="eastAsia"/>
          <w:sz w:val="24"/>
          <w:szCs w:val="24"/>
          <w:lang w:eastAsia="zh-CN"/>
        </w:rPr>
        <w:t>T</w:t>
      </w:r>
      <w:r w:rsidRPr="00B02BD8">
        <w:rPr>
          <w:rFonts w:asciiTheme="minorHAnsi" w:hAnsiTheme="minorHAnsi"/>
          <w:sz w:val="24"/>
          <w:szCs w:val="24"/>
          <w:lang w:eastAsia="zh-CN"/>
        </w:rPr>
        <w:t xml:space="preserve">he device is equipped with a fully automatic spindle lock. When the tool is at a standstill, the motor </w:t>
      </w:r>
      <w:r w:rsidRPr="00B02BD8">
        <w:rPr>
          <w:rFonts w:asciiTheme="minorHAnsi" w:hAnsiTheme="minorHAnsi"/>
          <w:sz w:val="24"/>
          <w:szCs w:val="24"/>
          <w:lang w:eastAsia="zh-CN"/>
        </w:rPr>
        <w:lastRenderedPageBreak/>
        <w:t>drive train is locked so that the keyless drill chuck can be opened. Please proceed as follows to remove or insert tools:</w:t>
      </w:r>
    </w:p>
    <w:p w:rsidR="00096278" w:rsidRPr="00B02BD8" w:rsidRDefault="00096278" w:rsidP="00B02BD8">
      <w:pPr>
        <w:pStyle w:val="a7"/>
        <w:numPr>
          <w:ilvl w:val="0"/>
          <w:numId w:val="14"/>
        </w:numPr>
        <w:spacing w:before="72" w:line="250" w:lineRule="auto"/>
        <w:ind w:right="131"/>
        <w:jc w:val="both"/>
        <w:rPr>
          <w:rFonts w:asciiTheme="minorHAnsi" w:hAnsiTheme="minorHAnsi"/>
          <w:sz w:val="24"/>
          <w:szCs w:val="24"/>
        </w:rPr>
      </w:pPr>
      <w:r w:rsidRPr="00B02BD8">
        <w:rPr>
          <w:rFonts w:asciiTheme="minorHAnsi" w:hAnsiTheme="minorHAnsi"/>
          <w:sz w:val="24"/>
          <w:szCs w:val="24"/>
        </w:rPr>
        <w:t>Set the switch for clockwise/counter-clockwise rotation (4) to center position (lock).</w:t>
      </w:r>
    </w:p>
    <w:p w:rsidR="00096278" w:rsidRPr="00B02BD8" w:rsidRDefault="00096278" w:rsidP="00B02BD8">
      <w:pPr>
        <w:pStyle w:val="a7"/>
        <w:numPr>
          <w:ilvl w:val="0"/>
          <w:numId w:val="14"/>
        </w:numPr>
        <w:spacing w:before="72" w:line="250" w:lineRule="auto"/>
        <w:ind w:right="131"/>
        <w:jc w:val="both"/>
        <w:rPr>
          <w:rFonts w:asciiTheme="minorHAnsi" w:hAnsiTheme="minorHAnsi"/>
          <w:sz w:val="24"/>
          <w:szCs w:val="24"/>
        </w:rPr>
      </w:pPr>
      <w:r w:rsidRPr="00B02BD8">
        <w:rPr>
          <w:rFonts w:asciiTheme="minorHAnsi" w:hAnsiTheme="minorHAnsi"/>
          <w:sz w:val="24"/>
          <w:szCs w:val="24"/>
        </w:rPr>
        <w:t>Turn the keyless drill chuck (</w:t>
      </w:r>
      <w:r w:rsidR="007E328F" w:rsidRPr="00B02BD8">
        <w:rPr>
          <w:rFonts w:asciiTheme="minorHAnsi" w:hAnsiTheme="minorHAnsi"/>
          <w:sz w:val="24"/>
          <w:szCs w:val="24"/>
        </w:rPr>
        <w:t>1) counter-clockwise to open it</w:t>
      </w:r>
      <w:r w:rsidR="007E328F" w:rsidRPr="00B02BD8">
        <w:rPr>
          <w:rFonts w:asciiTheme="minorHAnsi" w:eastAsiaTheme="minorEastAsia" w:hAnsiTheme="minorHAnsi" w:hint="eastAsia"/>
          <w:sz w:val="24"/>
          <w:szCs w:val="24"/>
          <w:lang w:eastAsia="zh-CN"/>
        </w:rPr>
        <w:t>.</w:t>
      </w:r>
    </w:p>
    <w:p w:rsidR="00096278" w:rsidRPr="00B02BD8" w:rsidRDefault="00096278" w:rsidP="00B02BD8">
      <w:pPr>
        <w:pStyle w:val="a7"/>
        <w:numPr>
          <w:ilvl w:val="0"/>
          <w:numId w:val="14"/>
        </w:numPr>
        <w:spacing w:before="72" w:line="250" w:lineRule="auto"/>
        <w:ind w:right="131"/>
        <w:jc w:val="both"/>
        <w:rPr>
          <w:rFonts w:asciiTheme="minorHAnsi" w:hAnsiTheme="minorHAnsi"/>
          <w:sz w:val="24"/>
          <w:szCs w:val="24"/>
        </w:rPr>
      </w:pPr>
      <w:r w:rsidRPr="00B02BD8">
        <w:rPr>
          <w:rFonts w:asciiTheme="minorHAnsi" w:hAnsiTheme="minorHAnsi"/>
          <w:sz w:val="24"/>
          <w:szCs w:val="24"/>
        </w:rPr>
        <w:t>If necessary, take the drill bit out of the drill chuck.</w:t>
      </w:r>
    </w:p>
    <w:p w:rsidR="00096278" w:rsidRPr="00B02BD8" w:rsidRDefault="00096278" w:rsidP="00B02BD8">
      <w:pPr>
        <w:pStyle w:val="a7"/>
        <w:numPr>
          <w:ilvl w:val="0"/>
          <w:numId w:val="14"/>
        </w:numPr>
        <w:spacing w:before="72" w:line="250" w:lineRule="auto"/>
        <w:ind w:right="131"/>
        <w:jc w:val="both"/>
        <w:rPr>
          <w:rFonts w:asciiTheme="minorHAnsi" w:hAnsiTheme="minorHAnsi"/>
          <w:sz w:val="24"/>
          <w:szCs w:val="24"/>
        </w:rPr>
      </w:pPr>
      <w:r w:rsidRPr="00B02BD8">
        <w:rPr>
          <w:rFonts w:asciiTheme="minorHAnsi" w:hAnsiTheme="minorHAnsi"/>
          <w:sz w:val="24"/>
          <w:szCs w:val="24"/>
        </w:rPr>
        <w:t xml:space="preserve">Insert the appropriate (drill) bit into the drill chuck (1).  </w:t>
      </w:r>
    </w:p>
    <w:p w:rsidR="00096278" w:rsidRPr="00B02BD8" w:rsidRDefault="00096278" w:rsidP="00B02BD8">
      <w:pPr>
        <w:pStyle w:val="a7"/>
        <w:numPr>
          <w:ilvl w:val="0"/>
          <w:numId w:val="14"/>
        </w:numPr>
        <w:spacing w:before="72" w:line="250" w:lineRule="auto"/>
        <w:ind w:right="131"/>
        <w:jc w:val="both"/>
        <w:rPr>
          <w:rFonts w:asciiTheme="minorHAnsi" w:hAnsiTheme="minorHAnsi"/>
          <w:sz w:val="24"/>
          <w:szCs w:val="24"/>
        </w:rPr>
      </w:pPr>
      <w:r w:rsidRPr="00B02BD8">
        <w:rPr>
          <w:rFonts w:asciiTheme="minorHAnsi" w:hAnsiTheme="minorHAnsi" w:hint="eastAsia"/>
          <w:sz w:val="24"/>
          <w:szCs w:val="24"/>
        </w:rPr>
        <w:t>T</w:t>
      </w:r>
      <w:r w:rsidRPr="00B02BD8">
        <w:rPr>
          <w:rFonts w:asciiTheme="minorHAnsi" w:hAnsiTheme="minorHAnsi"/>
          <w:sz w:val="24"/>
          <w:szCs w:val="24"/>
        </w:rPr>
        <w:t>ighten the keyless drill chuck (1) by turning clockwise.</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Tor</w:t>
      </w:r>
      <w:r w:rsidR="00B02BD8" w:rsidRPr="00565884">
        <w:rPr>
          <w:rFonts w:asciiTheme="minorHAnsi" w:eastAsia="宋体" w:hAnsiTheme="minorHAnsi" w:cs="宋体"/>
          <w:caps/>
          <w:sz w:val="32"/>
          <w:szCs w:val="32"/>
          <w:u w:val="single"/>
          <w:lang w:eastAsia="zh-CN"/>
        </w:rPr>
        <w:t>que selection /drilling setting</w:t>
      </w:r>
    </w:p>
    <w:p w:rsidR="00E01BE4" w:rsidRPr="00B02BD8" w:rsidRDefault="00E01BE4" w:rsidP="00B02BD8">
      <w:pPr>
        <w:pStyle w:val="a7"/>
        <w:spacing w:before="72" w:line="250" w:lineRule="auto"/>
        <w:ind w:right="131"/>
        <w:jc w:val="both"/>
        <w:rPr>
          <w:rFonts w:eastAsiaTheme="minorEastAsia"/>
          <w:lang w:eastAsia="zh-CN"/>
        </w:rPr>
      </w:pPr>
      <w:r w:rsidRPr="00B02BD8">
        <w:rPr>
          <w:rFonts w:asciiTheme="minorHAnsi" w:hAnsiTheme="minorHAnsi" w:hint="eastAsia"/>
          <w:sz w:val="24"/>
          <w:szCs w:val="24"/>
        </w:rPr>
        <w:t>U</w:t>
      </w:r>
      <w:r w:rsidRPr="00B02BD8">
        <w:rPr>
          <w:rFonts w:asciiTheme="minorHAnsi" w:hAnsiTheme="minorHAnsi"/>
          <w:sz w:val="24"/>
          <w:szCs w:val="24"/>
        </w:rPr>
        <w:t xml:space="preserve">sing the torque selection (2), you can choose the desired, optimal torque setting. </w:t>
      </w:r>
    </w:p>
    <w:p w:rsidR="00E01BE4" w:rsidRPr="00B02BD8" w:rsidRDefault="00E01BE4" w:rsidP="00B02BD8">
      <w:pPr>
        <w:pStyle w:val="a7"/>
        <w:numPr>
          <w:ilvl w:val="0"/>
          <w:numId w:val="30"/>
        </w:numPr>
        <w:spacing w:before="72" w:line="250" w:lineRule="auto"/>
        <w:ind w:right="131"/>
        <w:jc w:val="both"/>
        <w:rPr>
          <w:rFonts w:asciiTheme="minorHAnsi" w:hAnsiTheme="minorHAnsi"/>
          <w:sz w:val="24"/>
          <w:szCs w:val="24"/>
        </w:rPr>
      </w:pPr>
      <w:r w:rsidRPr="00B02BD8">
        <w:rPr>
          <w:rFonts w:asciiTheme="minorHAnsi" w:hAnsiTheme="minorHAnsi"/>
          <w:sz w:val="24"/>
          <w:szCs w:val="24"/>
        </w:rPr>
        <w:t>Select a low torque for smooth-running screws or soft materials.</w:t>
      </w:r>
    </w:p>
    <w:p w:rsidR="00E01BE4" w:rsidRPr="00B02BD8" w:rsidRDefault="00E01BE4" w:rsidP="00B02BD8">
      <w:pPr>
        <w:pStyle w:val="a7"/>
        <w:numPr>
          <w:ilvl w:val="0"/>
          <w:numId w:val="30"/>
        </w:numPr>
        <w:spacing w:before="72" w:line="250" w:lineRule="auto"/>
        <w:ind w:right="131"/>
        <w:jc w:val="both"/>
        <w:rPr>
          <w:rFonts w:asciiTheme="minorHAnsi" w:hAnsiTheme="minorHAnsi"/>
          <w:sz w:val="24"/>
          <w:szCs w:val="24"/>
        </w:rPr>
      </w:pPr>
      <w:r w:rsidRPr="00B02BD8">
        <w:rPr>
          <w:rFonts w:asciiTheme="minorHAnsi" w:hAnsiTheme="minorHAnsi"/>
          <w:sz w:val="24"/>
          <w:szCs w:val="24"/>
        </w:rPr>
        <w:t>Select a high torque for tight screws and hard materials as well as unscrewing.</w:t>
      </w:r>
    </w:p>
    <w:p w:rsidR="00E01BE4" w:rsidRPr="00B02BD8" w:rsidRDefault="00E01BE4" w:rsidP="00B02BD8">
      <w:pPr>
        <w:pStyle w:val="a7"/>
        <w:numPr>
          <w:ilvl w:val="0"/>
          <w:numId w:val="30"/>
        </w:numPr>
        <w:spacing w:before="72" w:line="250" w:lineRule="auto"/>
        <w:ind w:right="131"/>
        <w:jc w:val="both"/>
        <w:rPr>
          <w:rFonts w:asciiTheme="minorHAnsi" w:hAnsiTheme="minorHAnsi"/>
          <w:sz w:val="24"/>
          <w:szCs w:val="24"/>
        </w:rPr>
      </w:pPr>
      <w:r w:rsidRPr="00B02BD8">
        <w:rPr>
          <w:rFonts w:asciiTheme="minorHAnsi" w:hAnsiTheme="minorHAnsi"/>
          <w:sz w:val="24"/>
          <w:szCs w:val="24"/>
        </w:rPr>
        <w:t xml:space="preserve">For drilling, select the drilling setting indicated by the symbol </w:t>
      </w:r>
      <w:r w:rsidRPr="00B02BD8">
        <w:rPr>
          <w:rFonts w:asciiTheme="minorHAnsi" w:hAnsiTheme="minorHAnsi"/>
          <w:noProof/>
          <w:sz w:val="24"/>
          <w:szCs w:val="24"/>
          <w:lang w:eastAsia="zh-CN"/>
        </w:rPr>
        <w:drawing>
          <wp:inline distT="0" distB="0" distL="0" distR="0">
            <wp:extent cx="342900" cy="158655"/>
            <wp:effectExtent l="0" t="0" r="0" b="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031" cy="161954"/>
                    </a:xfrm>
                    <a:prstGeom prst="rect">
                      <a:avLst/>
                    </a:prstGeom>
                    <a:noFill/>
                    <a:ln>
                      <a:noFill/>
                    </a:ln>
                  </pic:spPr>
                </pic:pic>
              </a:graphicData>
            </a:graphic>
          </wp:inline>
        </w:drawing>
      </w:r>
    </w:p>
    <w:p w:rsidR="00E01BE4" w:rsidRPr="00B02BD8" w:rsidRDefault="00E01BE4" w:rsidP="00B02BD8">
      <w:pPr>
        <w:pStyle w:val="a7"/>
        <w:numPr>
          <w:ilvl w:val="0"/>
          <w:numId w:val="30"/>
        </w:numPr>
        <w:spacing w:before="72" w:line="250" w:lineRule="auto"/>
        <w:ind w:right="131"/>
        <w:jc w:val="both"/>
        <w:rPr>
          <w:rFonts w:asciiTheme="minorHAnsi" w:hAnsiTheme="minorHAnsi"/>
          <w:sz w:val="24"/>
          <w:szCs w:val="24"/>
        </w:rPr>
      </w:pPr>
      <w:r w:rsidRPr="00B02BD8">
        <w:rPr>
          <w:rFonts w:asciiTheme="minorHAnsi" w:hAnsiTheme="minorHAnsi"/>
          <w:sz w:val="24"/>
          <w:szCs w:val="24"/>
        </w:rPr>
        <w:t xml:space="preserve">For impact drilling, select the impact drilling setting indicated by the symbol </w:t>
      </w:r>
      <w:r w:rsidRPr="00B02BD8">
        <w:rPr>
          <w:rFonts w:asciiTheme="minorHAnsi" w:hAnsiTheme="minorHAnsi"/>
          <w:noProof/>
          <w:sz w:val="24"/>
          <w:szCs w:val="24"/>
          <w:lang w:eastAsia="zh-CN"/>
        </w:rPr>
        <w:drawing>
          <wp:inline distT="0" distB="0" distL="0" distR="0">
            <wp:extent cx="165100" cy="255639"/>
            <wp:effectExtent l="0" t="0" r="635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57" cy="257276"/>
                    </a:xfrm>
                    <a:prstGeom prst="rect">
                      <a:avLst/>
                    </a:prstGeom>
                    <a:noFill/>
                    <a:ln>
                      <a:noFill/>
                    </a:ln>
                  </pic:spPr>
                </pic:pic>
              </a:graphicData>
            </a:graphic>
          </wp:inline>
        </w:drawing>
      </w:r>
    </w:p>
    <w:p w:rsidR="00E01BE4" w:rsidRPr="00B02BD8" w:rsidRDefault="00E01BE4" w:rsidP="00B02BD8">
      <w:pPr>
        <w:pStyle w:val="a7"/>
        <w:spacing w:before="72" w:line="250" w:lineRule="auto"/>
        <w:ind w:right="131"/>
        <w:jc w:val="both"/>
        <w:rPr>
          <w:rFonts w:asciiTheme="minorHAnsi" w:hAnsiTheme="minorHAnsi"/>
          <w:sz w:val="24"/>
          <w:szCs w:val="24"/>
        </w:rPr>
      </w:pPr>
      <w:r w:rsidRPr="00B02BD8">
        <w:rPr>
          <w:rFonts w:asciiTheme="minorHAnsi" w:hAnsiTheme="minorHAnsi"/>
          <w:b/>
          <w:sz w:val="24"/>
          <w:szCs w:val="24"/>
        </w:rPr>
        <w:t>Note:</w:t>
      </w:r>
      <w:r w:rsidRPr="00B02BD8">
        <w:rPr>
          <w:rFonts w:asciiTheme="minorHAnsi" w:hAnsiTheme="minorHAnsi"/>
          <w:sz w:val="24"/>
          <w:szCs w:val="24"/>
        </w:rPr>
        <w:t xml:space="preserve"> Do not use the drilling setting or impact drilling set for screwing</w:t>
      </w:r>
    </w:p>
    <w:p w:rsidR="00BF208B" w:rsidRPr="00565884" w:rsidRDefault="00B02BD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Two-speed level</w:t>
      </w:r>
    </w:p>
    <w:p w:rsidR="00BF208B" w:rsidRPr="00B02BD8" w:rsidRDefault="00BF208B" w:rsidP="00BF208B">
      <w:pPr>
        <w:pStyle w:val="a7"/>
        <w:spacing w:before="72" w:line="250" w:lineRule="auto"/>
        <w:ind w:left="0" w:right="131"/>
        <w:rPr>
          <w:rFonts w:asciiTheme="minorHAnsi" w:hAnsiTheme="minorHAnsi"/>
          <w:b/>
          <w:sz w:val="24"/>
          <w:szCs w:val="24"/>
        </w:rPr>
      </w:pPr>
      <w:r w:rsidRPr="00B02BD8">
        <w:rPr>
          <w:rFonts w:asciiTheme="minorHAnsi" w:hAnsiTheme="minorHAnsi"/>
          <w:b/>
          <w:sz w:val="24"/>
          <w:szCs w:val="24"/>
        </w:rPr>
        <w:t>Note: Only use the gear selection when the device is at a standstill! Otherwise the device might be damaged.</w:t>
      </w:r>
    </w:p>
    <w:p w:rsidR="00BF208B" w:rsidRPr="00B02BD8" w:rsidRDefault="00BF208B" w:rsidP="006A4E9B">
      <w:pPr>
        <w:pStyle w:val="a7"/>
        <w:numPr>
          <w:ilvl w:val="0"/>
          <w:numId w:val="16"/>
        </w:numPr>
        <w:spacing w:before="72" w:line="250" w:lineRule="auto"/>
        <w:ind w:right="131"/>
        <w:rPr>
          <w:rFonts w:asciiTheme="minorHAnsi" w:hAnsiTheme="minorHAnsi"/>
          <w:sz w:val="24"/>
          <w:szCs w:val="24"/>
        </w:rPr>
      </w:pPr>
      <w:r w:rsidRPr="00B02BD8">
        <w:rPr>
          <w:rFonts w:asciiTheme="minorHAnsi" w:hAnsiTheme="minorHAnsi"/>
          <w:sz w:val="24"/>
          <w:szCs w:val="24"/>
        </w:rPr>
        <w:t>Slide the gear selection (3) to the desired position.</w:t>
      </w:r>
    </w:p>
    <w:p w:rsidR="00BF208B" w:rsidRPr="00B02BD8" w:rsidRDefault="00BF208B" w:rsidP="006A4E9B">
      <w:pPr>
        <w:pStyle w:val="a7"/>
        <w:numPr>
          <w:ilvl w:val="0"/>
          <w:numId w:val="16"/>
        </w:numPr>
        <w:spacing w:before="72" w:line="250" w:lineRule="auto"/>
        <w:ind w:right="131"/>
        <w:rPr>
          <w:rFonts w:asciiTheme="minorHAnsi" w:hAnsiTheme="minorHAnsi"/>
          <w:sz w:val="24"/>
          <w:szCs w:val="24"/>
        </w:rPr>
      </w:pPr>
      <w:r w:rsidRPr="00B02BD8">
        <w:rPr>
          <w:rFonts w:asciiTheme="minorHAnsi" w:hAnsiTheme="minorHAnsi"/>
          <w:sz w:val="24"/>
          <w:szCs w:val="24"/>
        </w:rPr>
        <w:t>Speed level 1: speed of up to 4</w:t>
      </w:r>
      <w:r w:rsidR="00E01BE4" w:rsidRPr="00B02BD8">
        <w:rPr>
          <w:rFonts w:asciiTheme="minorHAnsi" w:eastAsiaTheme="minorEastAsia" w:hAnsiTheme="minorHAnsi" w:hint="eastAsia"/>
          <w:sz w:val="24"/>
          <w:szCs w:val="24"/>
          <w:lang w:eastAsia="zh-CN"/>
        </w:rPr>
        <w:t>5</w:t>
      </w:r>
      <w:r w:rsidRPr="00B02BD8">
        <w:rPr>
          <w:rFonts w:asciiTheme="minorHAnsi" w:hAnsiTheme="minorHAnsi"/>
          <w:sz w:val="24"/>
          <w:szCs w:val="24"/>
        </w:rPr>
        <w:t>0/min, suitable for all screwing applications.</w:t>
      </w:r>
    </w:p>
    <w:p w:rsidR="00BF208B" w:rsidRPr="00B02BD8" w:rsidRDefault="00BF208B" w:rsidP="006A4E9B">
      <w:pPr>
        <w:pStyle w:val="a7"/>
        <w:numPr>
          <w:ilvl w:val="0"/>
          <w:numId w:val="16"/>
        </w:numPr>
        <w:spacing w:before="72" w:line="250" w:lineRule="auto"/>
        <w:ind w:right="131"/>
        <w:rPr>
          <w:rFonts w:asciiTheme="minorHAnsi" w:hAnsiTheme="minorHAnsi"/>
          <w:sz w:val="24"/>
          <w:szCs w:val="24"/>
        </w:rPr>
      </w:pPr>
      <w:r w:rsidRPr="00B02BD8">
        <w:rPr>
          <w:rFonts w:asciiTheme="minorHAnsi" w:hAnsiTheme="minorHAnsi"/>
          <w:sz w:val="24"/>
          <w:szCs w:val="24"/>
        </w:rPr>
        <w:t>Speed level 2: speed of up to 1</w:t>
      </w:r>
      <w:r w:rsidR="00E01BE4" w:rsidRPr="00B02BD8">
        <w:rPr>
          <w:rFonts w:asciiTheme="minorHAnsi" w:eastAsiaTheme="minorEastAsia" w:hAnsiTheme="minorHAnsi" w:hint="eastAsia"/>
          <w:sz w:val="24"/>
          <w:szCs w:val="24"/>
          <w:lang w:eastAsia="zh-CN"/>
        </w:rPr>
        <w:t>6</w:t>
      </w:r>
      <w:r w:rsidRPr="00B02BD8">
        <w:rPr>
          <w:rFonts w:asciiTheme="minorHAnsi" w:hAnsiTheme="minorHAnsi"/>
          <w:sz w:val="24"/>
          <w:szCs w:val="24"/>
        </w:rPr>
        <w:t>50/min, suitable for drilling.</w:t>
      </w:r>
    </w:p>
    <w:p w:rsidR="00BF208B" w:rsidRPr="00565884" w:rsidRDefault="00B02BD8"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Mounting the belt clip</w:t>
      </w:r>
    </w:p>
    <w:p w:rsidR="00BF208B" w:rsidRPr="00B02BD8" w:rsidRDefault="00BF208B" w:rsidP="00BF208B">
      <w:pPr>
        <w:pStyle w:val="a7"/>
        <w:spacing w:before="72" w:line="250" w:lineRule="auto"/>
        <w:ind w:left="0" w:right="131"/>
        <w:rPr>
          <w:rFonts w:asciiTheme="minorHAnsi" w:hAnsiTheme="minorHAnsi"/>
          <w:b/>
          <w:sz w:val="24"/>
          <w:szCs w:val="24"/>
        </w:rPr>
      </w:pPr>
      <w:r w:rsidRPr="00B02BD8">
        <w:rPr>
          <w:rFonts w:asciiTheme="minorHAnsi" w:hAnsiTheme="minorHAnsi"/>
          <w:b/>
          <w:sz w:val="24"/>
          <w:szCs w:val="24"/>
        </w:rPr>
        <w:t>Optionally you can mount the belt clip included in the scope of delivery to the device.</w:t>
      </w:r>
    </w:p>
    <w:p w:rsidR="00BF208B" w:rsidRPr="00B02BD8" w:rsidRDefault="00BF208B" w:rsidP="006A4E9B">
      <w:pPr>
        <w:pStyle w:val="a7"/>
        <w:numPr>
          <w:ilvl w:val="0"/>
          <w:numId w:val="17"/>
        </w:numPr>
        <w:spacing w:before="72" w:line="250" w:lineRule="auto"/>
        <w:ind w:right="131"/>
        <w:rPr>
          <w:rFonts w:asciiTheme="minorHAnsi" w:hAnsiTheme="minorHAnsi"/>
          <w:sz w:val="24"/>
          <w:szCs w:val="24"/>
        </w:rPr>
      </w:pPr>
      <w:r w:rsidRPr="00B02BD8">
        <w:rPr>
          <w:rFonts w:asciiTheme="minorHAnsi" w:hAnsiTheme="minorHAnsi"/>
          <w:sz w:val="24"/>
          <w:szCs w:val="24"/>
        </w:rPr>
        <w:t>Set the switch for clockwise/counter-clockwise rotation (4) to center position (lock).</w:t>
      </w:r>
    </w:p>
    <w:p w:rsidR="00BF208B" w:rsidRPr="00B02BD8" w:rsidRDefault="00BF208B" w:rsidP="006A4E9B">
      <w:pPr>
        <w:pStyle w:val="a7"/>
        <w:numPr>
          <w:ilvl w:val="0"/>
          <w:numId w:val="17"/>
        </w:numPr>
        <w:spacing w:before="72" w:line="250" w:lineRule="auto"/>
        <w:ind w:right="131"/>
        <w:rPr>
          <w:rFonts w:asciiTheme="minorHAnsi" w:hAnsiTheme="minorHAnsi"/>
          <w:sz w:val="24"/>
          <w:szCs w:val="24"/>
        </w:rPr>
      </w:pPr>
      <w:r w:rsidRPr="00B02BD8">
        <w:rPr>
          <w:rFonts w:asciiTheme="minorHAnsi" w:hAnsiTheme="minorHAnsi"/>
          <w:sz w:val="24"/>
          <w:szCs w:val="24"/>
        </w:rPr>
        <w:t>Loosen the screw at the attachment (7) for the belt clip.</w:t>
      </w:r>
    </w:p>
    <w:p w:rsidR="00E01BE4" w:rsidRPr="00565884" w:rsidRDefault="00BF208B" w:rsidP="00E17285">
      <w:pPr>
        <w:pStyle w:val="a7"/>
        <w:numPr>
          <w:ilvl w:val="0"/>
          <w:numId w:val="17"/>
        </w:numPr>
        <w:spacing w:before="72" w:line="250" w:lineRule="auto"/>
        <w:ind w:right="131"/>
        <w:rPr>
          <w:rFonts w:asciiTheme="minorHAnsi" w:hAnsiTheme="minorHAnsi"/>
          <w:sz w:val="24"/>
          <w:szCs w:val="24"/>
        </w:rPr>
      </w:pPr>
      <w:r w:rsidRPr="00B02BD8">
        <w:rPr>
          <w:rFonts w:asciiTheme="minorHAnsi" w:hAnsiTheme="minorHAnsi"/>
          <w:sz w:val="24"/>
          <w:szCs w:val="24"/>
        </w:rPr>
        <w:t>Fasten the belt clip (12) to the belt clip attachment (7) by means of the screw.</w:t>
      </w:r>
    </w:p>
    <w:p w:rsidR="00BF208B" w:rsidRPr="00BF208B" w:rsidRDefault="00114D66" w:rsidP="00114D66">
      <w:pPr>
        <w:pStyle w:val="1"/>
        <w:ind w:left="0" w:firstLine="0"/>
        <w:rPr>
          <w:rFonts w:asciiTheme="minorHAnsi" w:hAnsiTheme="minorHAnsi"/>
          <w:b w:val="0"/>
          <w:bCs w:val="0"/>
          <w:caps/>
          <w:color w:val="015AAA"/>
          <w:u w:val="single"/>
        </w:rPr>
      </w:pPr>
      <w:bookmarkStart w:id="19" w:name="_Toc77354564"/>
      <w:r>
        <w:rPr>
          <w:rFonts w:asciiTheme="minorHAnsi" w:hAnsiTheme="minorHAnsi"/>
          <w:color w:val="015AAA"/>
          <w:sz w:val="40"/>
          <w:szCs w:val="40"/>
          <w:u w:val="single"/>
        </w:rPr>
        <w:t>OPERATION</w:t>
      </w:r>
      <w:bookmarkEnd w:id="19"/>
      <w:r>
        <w:rPr>
          <w:rFonts w:asciiTheme="minorHAnsi" w:hAnsiTheme="minorHAnsi"/>
          <w:color w:val="015AAA"/>
          <w:sz w:val="40"/>
          <w:szCs w:val="40"/>
          <w:u w:val="single"/>
        </w:rPr>
        <w:t xml:space="preserve"> </w:t>
      </w:r>
      <w:r w:rsidR="00BF208B" w:rsidRPr="00114D66">
        <w:rPr>
          <w:rFonts w:asciiTheme="minorHAnsi" w:hAnsiTheme="minorHAnsi" w:hint="eastAsia"/>
          <w:color w:val="015AAA"/>
          <w:sz w:val="40"/>
          <w:szCs w:val="40"/>
          <w:u w:val="single"/>
        </w:rPr>
        <w:t xml:space="preserve">    </w:t>
      </w:r>
      <w:r w:rsidR="00BF208B" w:rsidRPr="00CD5239">
        <w:rPr>
          <w:rFonts w:asciiTheme="minorHAnsi" w:hAnsiTheme="minorHAnsi" w:hint="eastAsia"/>
          <w:b w:val="0"/>
          <w:bCs w:val="0"/>
          <w:color w:val="015AAA"/>
          <w:sz w:val="40"/>
          <w:szCs w:val="40"/>
          <w:u w:val="single"/>
        </w:rPr>
        <w:t xml:space="preserve">   </w:t>
      </w:r>
      <w:r w:rsidR="00BF208B">
        <w:rPr>
          <w:rFonts w:asciiTheme="minorHAnsi" w:hAnsiTheme="minorHAnsi" w:hint="eastAsia"/>
          <w:b w:val="0"/>
          <w:bCs w:val="0"/>
          <w:caps/>
          <w:color w:val="015AAA"/>
          <w:u w:val="single"/>
        </w:rPr>
        <w:t xml:space="preserve">                               </w:t>
      </w:r>
    </w:p>
    <w:p w:rsidR="00BF208B" w:rsidRPr="00B02BD8" w:rsidRDefault="00BF208B" w:rsidP="00565884">
      <w:pPr>
        <w:pStyle w:val="a7"/>
        <w:spacing w:before="72" w:line="240" w:lineRule="exact"/>
        <w:ind w:left="0" w:right="130"/>
        <w:jc w:val="both"/>
        <w:rPr>
          <w:rFonts w:asciiTheme="minorHAnsi" w:hAnsiTheme="minorHAnsi"/>
          <w:b/>
          <w:sz w:val="24"/>
          <w:szCs w:val="24"/>
        </w:rPr>
      </w:pPr>
      <w:r w:rsidRPr="00B02BD8">
        <w:rPr>
          <w:rFonts w:asciiTheme="minorHAnsi" w:hAnsiTheme="minorHAnsi"/>
          <w:b/>
          <w:sz w:val="24"/>
          <w:szCs w:val="24"/>
        </w:rPr>
        <w:t xml:space="preserve">Tips and notes on handling the cordless drill </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B02BD8">
        <w:rPr>
          <w:rFonts w:asciiTheme="minorHAnsi" w:eastAsia="宋体" w:hAnsiTheme="minorHAnsi" w:cs="宋体" w:hint="eastAsia"/>
          <w:caps/>
          <w:sz w:val="32"/>
          <w:szCs w:val="32"/>
          <w:u w:val="single"/>
          <w:lang w:eastAsia="zh-CN"/>
        </w:rPr>
        <w:t>G</w:t>
      </w:r>
      <w:r w:rsidRPr="00B02BD8">
        <w:rPr>
          <w:rFonts w:asciiTheme="minorHAnsi" w:eastAsia="宋体" w:hAnsiTheme="minorHAnsi" w:cs="宋体"/>
          <w:caps/>
          <w:sz w:val="32"/>
          <w:szCs w:val="32"/>
          <w:u w:val="single"/>
          <w:lang w:eastAsia="zh-CN"/>
        </w:rPr>
        <w:t>eneral information</w:t>
      </w:r>
    </w:p>
    <w:p w:rsidR="00BF208B" w:rsidRPr="00B02BD8" w:rsidRDefault="00BF208B" w:rsidP="00B02BD8">
      <w:pPr>
        <w:pStyle w:val="a7"/>
        <w:numPr>
          <w:ilvl w:val="0"/>
          <w:numId w:val="19"/>
        </w:numPr>
        <w:spacing w:before="72" w:line="250" w:lineRule="auto"/>
        <w:ind w:right="131"/>
        <w:jc w:val="both"/>
        <w:rPr>
          <w:rFonts w:asciiTheme="minorHAnsi" w:hAnsiTheme="minorHAnsi"/>
          <w:sz w:val="24"/>
          <w:szCs w:val="24"/>
        </w:rPr>
      </w:pPr>
      <w:r w:rsidRPr="00B02BD8">
        <w:rPr>
          <w:rFonts w:asciiTheme="minorHAnsi" w:hAnsiTheme="minorHAnsi"/>
          <w:sz w:val="24"/>
          <w:szCs w:val="24"/>
        </w:rPr>
        <w:t>Check the tool in the keyless drill chuck for correct fit before every application. It must be firmly locked and centered in the drill chuck.</w:t>
      </w:r>
    </w:p>
    <w:p w:rsidR="00BF208B" w:rsidRPr="00B02BD8" w:rsidRDefault="00BF208B" w:rsidP="00B02BD8">
      <w:pPr>
        <w:pStyle w:val="a7"/>
        <w:numPr>
          <w:ilvl w:val="0"/>
          <w:numId w:val="19"/>
        </w:numPr>
        <w:spacing w:before="72" w:line="250" w:lineRule="auto"/>
        <w:ind w:right="131"/>
        <w:jc w:val="both"/>
        <w:rPr>
          <w:rFonts w:asciiTheme="minorHAnsi" w:hAnsiTheme="minorHAnsi"/>
          <w:sz w:val="24"/>
          <w:szCs w:val="24"/>
        </w:rPr>
      </w:pPr>
      <w:r w:rsidRPr="00B02BD8">
        <w:rPr>
          <w:rFonts w:asciiTheme="minorHAnsi" w:hAnsiTheme="minorHAnsi"/>
          <w:sz w:val="24"/>
          <w:szCs w:val="24"/>
        </w:rPr>
        <w:t>Screw bits are marked with their size and shape. If you are unsure, check whether the bit can be firmly tightened in the keyless drill chuck without clearance.</w:t>
      </w:r>
    </w:p>
    <w:p w:rsidR="00BF208B" w:rsidRDefault="00BF208B" w:rsidP="00B02BD8">
      <w:pPr>
        <w:pStyle w:val="a7"/>
        <w:numPr>
          <w:ilvl w:val="0"/>
          <w:numId w:val="19"/>
        </w:numPr>
        <w:spacing w:before="72" w:line="250" w:lineRule="auto"/>
        <w:ind w:right="131"/>
        <w:jc w:val="both"/>
        <w:rPr>
          <w:rFonts w:asciiTheme="minorHAnsi" w:hAnsiTheme="minorHAnsi"/>
          <w:sz w:val="24"/>
          <w:szCs w:val="24"/>
        </w:rPr>
      </w:pPr>
      <w:r w:rsidRPr="00B02BD8">
        <w:rPr>
          <w:rFonts w:asciiTheme="minorHAnsi" w:hAnsiTheme="minorHAnsi"/>
          <w:sz w:val="24"/>
          <w:szCs w:val="24"/>
        </w:rPr>
        <w:t>The center position of the switch for clockwise/counter-clockwise rotation (lock) is suited for work breaks or (drill) bit exchange.</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B02BD8">
        <w:rPr>
          <w:rFonts w:asciiTheme="minorHAnsi" w:eastAsia="宋体" w:hAnsiTheme="minorHAnsi" w:cs="宋体" w:hint="eastAsia"/>
          <w:caps/>
          <w:sz w:val="32"/>
          <w:szCs w:val="32"/>
          <w:u w:val="single"/>
          <w:lang w:eastAsia="zh-CN"/>
        </w:rPr>
        <w:t>S</w:t>
      </w:r>
      <w:r w:rsidRPr="00B02BD8">
        <w:rPr>
          <w:rFonts w:asciiTheme="minorHAnsi" w:eastAsia="宋体" w:hAnsiTheme="minorHAnsi" w:cs="宋体"/>
          <w:caps/>
          <w:sz w:val="32"/>
          <w:szCs w:val="32"/>
          <w:u w:val="single"/>
          <w:lang w:eastAsia="zh-CN"/>
        </w:rPr>
        <w:t>crewing</w:t>
      </w:r>
    </w:p>
    <w:p w:rsidR="00BF208B" w:rsidRPr="00B02BD8" w:rsidRDefault="00BF208B" w:rsidP="00B02BD8">
      <w:pPr>
        <w:pStyle w:val="a7"/>
        <w:numPr>
          <w:ilvl w:val="0"/>
          <w:numId w:val="20"/>
        </w:numPr>
        <w:spacing w:before="72" w:line="250" w:lineRule="auto"/>
        <w:ind w:right="131"/>
        <w:jc w:val="both"/>
        <w:rPr>
          <w:rFonts w:asciiTheme="minorHAnsi" w:hAnsiTheme="minorHAnsi"/>
          <w:sz w:val="24"/>
          <w:szCs w:val="24"/>
        </w:rPr>
      </w:pPr>
      <w:r w:rsidRPr="00B02BD8">
        <w:rPr>
          <w:rFonts w:asciiTheme="minorHAnsi" w:hAnsiTheme="minorHAnsi"/>
          <w:sz w:val="24"/>
          <w:szCs w:val="24"/>
        </w:rPr>
        <w:t>In case of soft wood, screws can be screwed in without pre-drilling.</w:t>
      </w:r>
    </w:p>
    <w:p w:rsidR="00BF208B" w:rsidRPr="00B02BD8" w:rsidRDefault="00BF208B" w:rsidP="00B02BD8">
      <w:pPr>
        <w:pStyle w:val="a7"/>
        <w:numPr>
          <w:ilvl w:val="0"/>
          <w:numId w:val="20"/>
        </w:numPr>
        <w:spacing w:before="72" w:line="250" w:lineRule="auto"/>
        <w:ind w:right="131"/>
        <w:jc w:val="both"/>
        <w:rPr>
          <w:rFonts w:asciiTheme="minorHAnsi" w:hAnsiTheme="minorHAnsi"/>
          <w:sz w:val="24"/>
          <w:szCs w:val="24"/>
        </w:rPr>
      </w:pPr>
      <w:r w:rsidRPr="00B02BD8">
        <w:rPr>
          <w:rFonts w:asciiTheme="minorHAnsi" w:hAnsiTheme="minorHAnsi"/>
          <w:sz w:val="24"/>
          <w:szCs w:val="24"/>
        </w:rPr>
        <w:t>In case of hard wood or large screws, it is recommended to use a drill for pre-drilling.</w:t>
      </w:r>
    </w:p>
    <w:p w:rsidR="00BF208B" w:rsidRPr="00B02BD8" w:rsidRDefault="00BF208B" w:rsidP="00B02BD8">
      <w:pPr>
        <w:pStyle w:val="a7"/>
        <w:numPr>
          <w:ilvl w:val="0"/>
          <w:numId w:val="20"/>
        </w:numPr>
        <w:spacing w:before="72" w:line="250" w:lineRule="auto"/>
        <w:ind w:right="131"/>
        <w:jc w:val="both"/>
        <w:rPr>
          <w:rFonts w:asciiTheme="minorHAnsi" w:hAnsiTheme="minorHAnsi"/>
          <w:sz w:val="24"/>
          <w:szCs w:val="24"/>
        </w:rPr>
      </w:pPr>
      <w:r w:rsidRPr="00B02BD8">
        <w:rPr>
          <w:rFonts w:asciiTheme="minorHAnsi" w:hAnsiTheme="minorHAnsi"/>
          <w:sz w:val="24"/>
          <w:szCs w:val="24"/>
        </w:rPr>
        <w:lastRenderedPageBreak/>
        <w:t>When using countersunk screws, the drill hole should be countersunk beforehand.</w:t>
      </w:r>
    </w:p>
    <w:p w:rsidR="00BF208B" w:rsidRDefault="00BF208B" w:rsidP="00B02BD8">
      <w:pPr>
        <w:pStyle w:val="a7"/>
        <w:numPr>
          <w:ilvl w:val="0"/>
          <w:numId w:val="20"/>
        </w:numPr>
        <w:spacing w:before="72" w:line="250" w:lineRule="auto"/>
        <w:ind w:right="131"/>
        <w:jc w:val="both"/>
        <w:rPr>
          <w:rFonts w:asciiTheme="minorHAnsi" w:hAnsiTheme="minorHAnsi"/>
          <w:sz w:val="24"/>
          <w:szCs w:val="24"/>
        </w:rPr>
      </w:pPr>
      <w:r w:rsidRPr="00B02BD8">
        <w:rPr>
          <w:rFonts w:asciiTheme="minorHAnsi" w:hAnsiTheme="minorHAnsi"/>
          <w:sz w:val="24"/>
          <w:szCs w:val="24"/>
        </w:rPr>
        <w:t>Especially smaller screws and bits may be damaged when selecting an excessive torque and /or speed at the tool.</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B02BD8">
        <w:rPr>
          <w:rFonts w:asciiTheme="minorHAnsi" w:eastAsia="宋体" w:hAnsiTheme="minorHAnsi" w:cs="宋体" w:hint="eastAsia"/>
          <w:caps/>
          <w:sz w:val="32"/>
          <w:szCs w:val="32"/>
          <w:u w:val="single"/>
          <w:lang w:eastAsia="zh-CN"/>
        </w:rPr>
        <w:t>D</w:t>
      </w:r>
      <w:r w:rsidRPr="00B02BD8">
        <w:rPr>
          <w:rFonts w:asciiTheme="minorHAnsi" w:eastAsia="宋体" w:hAnsiTheme="minorHAnsi" w:cs="宋体"/>
          <w:caps/>
          <w:sz w:val="32"/>
          <w:szCs w:val="32"/>
          <w:u w:val="single"/>
          <w:lang w:eastAsia="zh-CN"/>
        </w:rPr>
        <w:t>rilling in General</w:t>
      </w:r>
    </w:p>
    <w:p w:rsidR="00BF208B" w:rsidRPr="00B02BD8"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sz w:val="24"/>
          <w:szCs w:val="24"/>
        </w:rPr>
        <w:t>Take short breaks regularly during drilling, when doing so, take the drill bit out of the drill hole so that the drill bit can cool down.</w:t>
      </w:r>
    </w:p>
    <w:p w:rsidR="00BF208B" w:rsidRPr="00B02BD8"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sz w:val="24"/>
          <w:szCs w:val="24"/>
        </w:rPr>
        <w:t>Secure the workpiece in a tensioning device or vice.</w:t>
      </w:r>
    </w:p>
    <w:p w:rsidR="00BF208B" w:rsidRPr="00B02BD8"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sz w:val="24"/>
          <w:szCs w:val="24"/>
        </w:rPr>
        <w:t>Select the speed depending on the material characteristics and the size of the drill bit:</w:t>
      </w:r>
    </w:p>
    <w:p w:rsidR="00BF208B" w:rsidRPr="00B02BD8"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sz w:val="24"/>
          <w:szCs w:val="24"/>
        </w:rPr>
        <w:t>High speed for small drilling diameter or soft material</w:t>
      </w:r>
    </w:p>
    <w:p w:rsidR="00BF208B" w:rsidRPr="00B02BD8"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sz w:val="24"/>
          <w:szCs w:val="24"/>
        </w:rPr>
        <w:t>Low speed for large drilling diameter or hard material</w:t>
      </w:r>
    </w:p>
    <w:p w:rsidR="00BF208B" w:rsidRDefault="00BF208B" w:rsidP="00DC45E7">
      <w:pPr>
        <w:pStyle w:val="a7"/>
        <w:numPr>
          <w:ilvl w:val="0"/>
          <w:numId w:val="21"/>
        </w:numPr>
        <w:spacing w:before="0"/>
        <w:ind w:left="476" w:right="130" w:hanging="357"/>
        <w:jc w:val="both"/>
        <w:rPr>
          <w:rFonts w:asciiTheme="minorHAnsi" w:hAnsiTheme="minorHAnsi"/>
          <w:sz w:val="24"/>
          <w:szCs w:val="24"/>
        </w:rPr>
      </w:pPr>
      <w:r w:rsidRPr="00B02BD8">
        <w:rPr>
          <w:rFonts w:asciiTheme="minorHAnsi" w:hAnsiTheme="minorHAnsi" w:hint="eastAsia"/>
          <w:sz w:val="24"/>
          <w:szCs w:val="24"/>
        </w:rPr>
        <w:t>U</w:t>
      </w:r>
      <w:r w:rsidRPr="00B02BD8">
        <w:rPr>
          <w:rFonts w:asciiTheme="minorHAnsi" w:hAnsiTheme="minorHAnsi"/>
          <w:sz w:val="24"/>
          <w:szCs w:val="24"/>
        </w:rPr>
        <w:t>se a suitable aid to mark the intended location of the drill hole.</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B02BD8">
        <w:rPr>
          <w:rFonts w:asciiTheme="minorHAnsi" w:eastAsia="宋体" w:hAnsiTheme="minorHAnsi" w:cs="宋体" w:hint="eastAsia"/>
          <w:caps/>
          <w:sz w:val="32"/>
          <w:szCs w:val="32"/>
          <w:u w:val="single"/>
          <w:lang w:eastAsia="zh-CN"/>
        </w:rPr>
        <w:t>D</w:t>
      </w:r>
      <w:r w:rsidRPr="00B02BD8">
        <w:rPr>
          <w:rFonts w:asciiTheme="minorHAnsi" w:eastAsia="宋体" w:hAnsiTheme="minorHAnsi" w:cs="宋体"/>
          <w:caps/>
          <w:sz w:val="32"/>
          <w:szCs w:val="32"/>
          <w:u w:val="single"/>
          <w:lang w:eastAsia="zh-CN"/>
        </w:rPr>
        <w:t>rilling in metal</w:t>
      </w:r>
    </w:p>
    <w:p w:rsidR="00BF208B" w:rsidRPr="00B02BD8" w:rsidRDefault="00BF208B" w:rsidP="00565884">
      <w:pPr>
        <w:pStyle w:val="a7"/>
        <w:numPr>
          <w:ilvl w:val="0"/>
          <w:numId w:val="22"/>
        </w:numPr>
        <w:spacing w:before="0"/>
        <w:ind w:left="476" w:right="130" w:hanging="357"/>
        <w:jc w:val="both"/>
        <w:rPr>
          <w:rFonts w:asciiTheme="minorHAnsi" w:hAnsiTheme="minorHAnsi"/>
          <w:sz w:val="24"/>
          <w:szCs w:val="24"/>
        </w:rPr>
      </w:pPr>
      <w:r w:rsidRPr="00B02BD8">
        <w:rPr>
          <w:rFonts w:asciiTheme="minorHAnsi" w:hAnsiTheme="minorHAnsi"/>
          <w:sz w:val="24"/>
          <w:szCs w:val="24"/>
        </w:rPr>
        <w:t>Use suitable metal drill bits (e.g. drill bits made of high-speed steel (HSS))</w:t>
      </w:r>
    </w:p>
    <w:p w:rsidR="00BF208B" w:rsidRPr="00B02BD8" w:rsidRDefault="00BF208B" w:rsidP="00565884">
      <w:pPr>
        <w:pStyle w:val="a7"/>
        <w:numPr>
          <w:ilvl w:val="0"/>
          <w:numId w:val="22"/>
        </w:numPr>
        <w:spacing w:before="0"/>
        <w:ind w:left="476" w:right="130" w:hanging="357"/>
        <w:jc w:val="both"/>
        <w:rPr>
          <w:rFonts w:asciiTheme="minorHAnsi" w:hAnsiTheme="minorHAnsi"/>
          <w:sz w:val="24"/>
          <w:szCs w:val="24"/>
        </w:rPr>
      </w:pPr>
      <w:r w:rsidRPr="00B02BD8">
        <w:rPr>
          <w:rFonts w:asciiTheme="minorHAnsi" w:hAnsiTheme="minorHAnsi"/>
          <w:sz w:val="24"/>
          <w:szCs w:val="24"/>
        </w:rPr>
        <w:t>For large drilling diameter, use a smaller drill bit for pre-drilling</w:t>
      </w:r>
      <w:r w:rsidRPr="00B02BD8">
        <w:rPr>
          <w:rFonts w:asciiTheme="minorHAnsi" w:hAnsiTheme="minorHAnsi" w:hint="eastAsia"/>
          <w:sz w:val="24"/>
          <w:szCs w:val="24"/>
        </w:rPr>
        <w:t>.</w:t>
      </w:r>
    </w:p>
    <w:p w:rsidR="00BF208B" w:rsidRPr="00B02BD8" w:rsidRDefault="00BF208B" w:rsidP="00565884">
      <w:pPr>
        <w:pStyle w:val="a7"/>
        <w:numPr>
          <w:ilvl w:val="0"/>
          <w:numId w:val="22"/>
        </w:numPr>
        <w:spacing w:before="0"/>
        <w:ind w:left="476" w:right="130" w:hanging="357"/>
        <w:jc w:val="both"/>
        <w:rPr>
          <w:rFonts w:asciiTheme="minorHAnsi" w:hAnsiTheme="minorHAnsi"/>
          <w:sz w:val="24"/>
          <w:szCs w:val="24"/>
        </w:rPr>
      </w:pPr>
      <w:r w:rsidRPr="00B02BD8">
        <w:rPr>
          <w:rFonts w:asciiTheme="minorHAnsi" w:hAnsiTheme="minorHAnsi"/>
          <w:sz w:val="24"/>
          <w:szCs w:val="24"/>
        </w:rPr>
        <w:t>To achieve ideal results, the drill bit should be cooled with a suitable lubricant.</w:t>
      </w:r>
    </w:p>
    <w:p w:rsidR="00BF208B" w:rsidRDefault="00BF208B" w:rsidP="00565884">
      <w:pPr>
        <w:pStyle w:val="a7"/>
        <w:numPr>
          <w:ilvl w:val="0"/>
          <w:numId w:val="22"/>
        </w:numPr>
        <w:spacing w:before="0"/>
        <w:ind w:left="476" w:right="130" w:hanging="357"/>
        <w:jc w:val="both"/>
        <w:rPr>
          <w:rFonts w:asciiTheme="minorHAnsi" w:hAnsiTheme="minorHAnsi"/>
          <w:sz w:val="24"/>
          <w:szCs w:val="24"/>
        </w:rPr>
      </w:pPr>
      <w:r w:rsidRPr="00B02BD8">
        <w:rPr>
          <w:rFonts w:asciiTheme="minorHAnsi" w:hAnsiTheme="minorHAnsi"/>
          <w:sz w:val="24"/>
          <w:szCs w:val="24"/>
        </w:rPr>
        <w:t>Metal drill bits may also be used for drilling in plastic.</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B02BD8">
        <w:rPr>
          <w:rFonts w:asciiTheme="minorHAnsi" w:eastAsia="宋体" w:hAnsiTheme="minorHAnsi" w:cs="宋体" w:hint="eastAsia"/>
          <w:caps/>
          <w:sz w:val="32"/>
          <w:szCs w:val="32"/>
          <w:u w:val="single"/>
          <w:lang w:eastAsia="zh-CN"/>
        </w:rPr>
        <w:t>D</w:t>
      </w:r>
      <w:r w:rsidRPr="00B02BD8">
        <w:rPr>
          <w:rFonts w:asciiTheme="minorHAnsi" w:eastAsia="宋体" w:hAnsiTheme="minorHAnsi" w:cs="宋体"/>
          <w:caps/>
          <w:sz w:val="32"/>
          <w:szCs w:val="32"/>
          <w:u w:val="single"/>
          <w:lang w:eastAsia="zh-CN"/>
        </w:rPr>
        <w:t>rilling in wood</w:t>
      </w:r>
    </w:p>
    <w:p w:rsidR="00BF208B" w:rsidRPr="00B02BD8" w:rsidRDefault="00BF208B" w:rsidP="00565884">
      <w:pPr>
        <w:pStyle w:val="a7"/>
        <w:numPr>
          <w:ilvl w:val="0"/>
          <w:numId w:val="23"/>
        </w:numPr>
        <w:spacing w:before="0"/>
        <w:ind w:left="476" w:right="130" w:hanging="357"/>
        <w:jc w:val="both"/>
        <w:rPr>
          <w:rFonts w:asciiTheme="minorHAnsi" w:hAnsiTheme="minorHAnsi"/>
          <w:sz w:val="24"/>
          <w:szCs w:val="24"/>
        </w:rPr>
      </w:pPr>
      <w:r w:rsidRPr="00B02BD8">
        <w:rPr>
          <w:rFonts w:asciiTheme="minorHAnsi" w:hAnsiTheme="minorHAnsi"/>
          <w:sz w:val="24"/>
          <w:szCs w:val="24"/>
        </w:rPr>
        <w:t>Use drill bits suitable for wood.</w:t>
      </w:r>
    </w:p>
    <w:p w:rsidR="00BF208B" w:rsidRPr="00B02BD8" w:rsidRDefault="00BF208B" w:rsidP="00565884">
      <w:pPr>
        <w:pStyle w:val="a7"/>
        <w:numPr>
          <w:ilvl w:val="0"/>
          <w:numId w:val="23"/>
        </w:numPr>
        <w:spacing w:before="0"/>
        <w:ind w:left="476" w:right="130" w:hanging="357"/>
        <w:jc w:val="both"/>
        <w:rPr>
          <w:rFonts w:asciiTheme="minorHAnsi" w:hAnsiTheme="minorHAnsi"/>
          <w:sz w:val="24"/>
          <w:szCs w:val="24"/>
        </w:rPr>
      </w:pPr>
      <w:r w:rsidRPr="00B02BD8">
        <w:rPr>
          <w:rFonts w:asciiTheme="minorHAnsi" w:hAnsiTheme="minorHAnsi"/>
          <w:sz w:val="24"/>
          <w:szCs w:val="24"/>
        </w:rPr>
        <w:t>Place a block of wood under the workpiece or drill in from both sides so that the wood cannot break off when it is being drilled through.</w:t>
      </w:r>
    </w:p>
    <w:p w:rsidR="00C25B36" w:rsidRDefault="00BF208B" w:rsidP="00565884">
      <w:pPr>
        <w:pStyle w:val="a7"/>
        <w:numPr>
          <w:ilvl w:val="0"/>
          <w:numId w:val="23"/>
        </w:numPr>
        <w:spacing w:before="0"/>
        <w:ind w:left="476" w:right="130" w:hanging="357"/>
        <w:jc w:val="both"/>
        <w:rPr>
          <w:rFonts w:asciiTheme="minorHAnsi" w:hAnsiTheme="minorHAnsi"/>
          <w:sz w:val="24"/>
          <w:szCs w:val="24"/>
        </w:rPr>
      </w:pPr>
      <w:r w:rsidRPr="00B02BD8">
        <w:rPr>
          <w:rFonts w:asciiTheme="minorHAnsi" w:hAnsiTheme="minorHAnsi"/>
          <w:sz w:val="24"/>
          <w:szCs w:val="24"/>
        </w:rPr>
        <w:t>Use a wood drill bit with centering tip. For deep drill holes, use an auger bit; for large drilling diameters, use a Forstner bit.</w:t>
      </w:r>
    </w:p>
    <w:p w:rsidR="00902991" w:rsidRPr="00565884" w:rsidRDefault="00902991"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Impac</w:t>
      </w:r>
      <w:r w:rsidR="00B02BD8" w:rsidRPr="00565884">
        <w:rPr>
          <w:rFonts w:asciiTheme="minorHAnsi" w:eastAsia="宋体" w:hAnsiTheme="minorHAnsi" w:cs="宋体"/>
          <w:caps/>
          <w:sz w:val="32"/>
          <w:szCs w:val="32"/>
          <w:u w:val="single"/>
          <w:lang w:eastAsia="zh-CN"/>
        </w:rPr>
        <w:t>t drilling in masonry / bricks</w:t>
      </w:r>
    </w:p>
    <w:p w:rsidR="00B02BD8" w:rsidRDefault="00902991" w:rsidP="00BD0E28">
      <w:pPr>
        <w:pStyle w:val="a7"/>
        <w:spacing w:before="72" w:line="250" w:lineRule="auto"/>
        <w:ind w:left="0" w:right="131"/>
        <w:rPr>
          <w:rFonts w:asciiTheme="minorHAnsi" w:hAnsiTheme="minorHAnsi"/>
          <w:color w:val="404040" w:themeColor="text1" w:themeTint="BF"/>
          <w:sz w:val="24"/>
          <w:szCs w:val="24"/>
        </w:rPr>
      </w:pPr>
      <w:r w:rsidRPr="00902991">
        <w:rPr>
          <w:rFonts w:asciiTheme="minorHAnsi" w:hAnsiTheme="minorHAnsi"/>
          <w:color w:val="404040" w:themeColor="text1" w:themeTint="BF"/>
          <w:sz w:val="24"/>
          <w:szCs w:val="24"/>
        </w:rPr>
        <w:t>Use a drill bit suitable for masonry / bricks.</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hint="eastAsia"/>
          <w:caps/>
          <w:sz w:val="32"/>
          <w:szCs w:val="32"/>
          <w:u w:val="single"/>
          <w:lang w:eastAsia="zh-CN"/>
        </w:rPr>
        <w:t>Selecting</w:t>
      </w:r>
      <w:r w:rsidRPr="00565884">
        <w:rPr>
          <w:rFonts w:asciiTheme="minorHAnsi" w:eastAsia="宋体" w:hAnsiTheme="minorHAnsi" w:cs="宋体"/>
          <w:caps/>
          <w:sz w:val="32"/>
          <w:szCs w:val="32"/>
          <w:u w:val="single"/>
          <w:lang w:eastAsia="zh-CN"/>
        </w:rPr>
        <w:t xml:space="preserve"> </w:t>
      </w:r>
      <w:r w:rsidRPr="00565884">
        <w:rPr>
          <w:rFonts w:asciiTheme="minorHAnsi" w:eastAsia="宋体" w:hAnsiTheme="minorHAnsi" w:cs="宋体" w:hint="eastAsia"/>
          <w:caps/>
          <w:sz w:val="32"/>
          <w:szCs w:val="32"/>
          <w:u w:val="single"/>
          <w:lang w:eastAsia="zh-CN"/>
        </w:rPr>
        <w:t>t</w:t>
      </w:r>
      <w:r w:rsidR="00B02BD8" w:rsidRPr="00565884">
        <w:rPr>
          <w:rFonts w:asciiTheme="minorHAnsi" w:eastAsia="宋体" w:hAnsiTheme="minorHAnsi" w:cs="宋体"/>
          <w:caps/>
          <w:sz w:val="32"/>
          <w:szCs w:val="32"/>
          <w:u w:val="single"/>
          <w:lang w:eastAsia="zh-CN"/>
        </w:rPr>
        <w:t>he rotational direction</w:t>
      </w:r>
    </w:p>
    <w:p w:rsidR="00BF208B" w:rsidRPr="00BF208B" w:rsidRDefault="00BF208B" w:rsidP="00565884">
      <w:pPr>
        <w:pStyle w:val="a7"/>
        <w:spacing w:before="0"/>
        <w:ind w:left="0" w:right="130"/>
        <w:rPr>
          <w:rFonts w:asciiTheme="minorHAnsi" w:hAnsiTheme="minorHAnsi"/>
          <w:color w:val="404040" w:themeColor="text1" w:themeTint="BF"/>
          <w:sz w:val="24"/>
          <w:szCs w:val="24"/>
        </w:rPr>
      </w:pPr>
      <w:r w:rsidRPr="00BF208B">
        <w:rPr>
          <w:rFonts w:asciiTheme="minorHAnsi" w:hAnsiTheme="minorHAnsi"/>
          <w:b/>
          <w:color w:val="404040" w:themeColor="text1" w:themeTint="BF"/>
          <w:sz w:val="24"/>
          <w:szCs w:val="24"/>
        </w:rPr>
        <w:t xml:space="preserve">Note: </w:t>
      </w:r>
      <w:r w:rsidRPr="00BF208B">
        <w:rPr>
          <w:rFonts w:asciiTheme="minorHAnsi" w:hAnsiTheme="minorHAnsi"/>
          <w:color w:val="404040" w:themeColor="text1" w:themeTint="BF"/>
          <w:sz w:val="24"/>
          <w:szCs w:val="24"/>
        </w:rPr>
        <w:t>Only change the rotational direction when the device is at a standstill! Otherwise the device might be damaged.</w:t>
      </w:r>
    </w:p>
    <w:p w:rsidR="00902991" w:rsidRPr="004B6D7C" w:rsidRDefault="00902991" w:rsidP="00565884">
      <w:pPr>
        <w:pStyle w:val="a7"/>
        <w:spacing w:before="0"/>
        <w:ind w:left="0" w:right="130"/>
        <w:rPr>
          <w:rFonts w:asciiTheme="minorHAnsi" w:hAnsiTheme="minorHAnsi"/>
          <w:color w:val="404040" w:themeColor="text1" w:themeTint="BF"/>
          <w:sz w:val="24"/>
          <w:szCs w:val="24"/>
        </w:rPr>
      </w:pPr>
      <w:r w:rsidRPr="004B6D7C">
        <w:rPr>
          <w:rFonts w:asciiTheme="minorHAnsi" w:hAnsiTheme="minorHAnsi" w:hint="eastAsia"/>
          <w:color w:val="404040" w:themeColor="text1" w:themeTint="BF"/>
          <w:sz w:val="24"/>
          <w:szCs w:val="24"/>
        </w:rPr>
        <w:t>M</w:t>
      </w:r>
      <w:r w:rsidRPr="004B6D7C">
        <w:rPr>
          <w:rFonts w:asciiTheme="minorHAnsi" w:hAnsiTheme="minorHAnsi"/>
          <w:color w:val="404040" w:themeColor="text1" w:themeTint="BF"/>
          <w:sz w:val="24"/>
          <w:szCs w:val="24"/>
        </w:rPr>
        <w:t>otor rotation direction can be changed by means of the switch for clockwise/counter-clockwise rotation (4).</w:t>
      </w:r>
    </w:p>
    <w:p w:rsidR="00902991" w:rsidRPr="004B6D7C" w:rsidRDefault="00902991" w:rsidP="00565884">
      <w:pPr>
        <w:pStyle w:val="a7"/>
        <w:numPr>
          <w:ilvl w:val="0"/>
          <w:numId w:val="34"/>
        </w:numPr>
        <w:spacing w:before="0"/>
        <w:ind w:right="130"/>
        <w:rPr>
          <w:rFonts w:asciiTheme="minorHAnsi" w:hAnsiTheme="minorHAnsi"/>
          <w:color w:val="404040" w:themeColor="text1" w:themeTint="BF"/>
          <w:sz w:val="24"/>
          <w:szCs w:val="24"/>
        </w:rPr>
      </w:pPr>
      <w:r w:rsidRPr="004B6D7C">
        <w:rPr>
          <w:rFonts w:asciiTheme="minorHAnsi" w:hAnsiTheme="minorHAnsi"/>
          <w:color w:val="404040" w:themeColor="text1" w:themeTint="BF"/>
          <w:sz w:val="24"/>
          <w:szCs w:val="24"/>
        </w:rPr>
        <w:t xml:space="preserve">Press switch for clockwise /counter-clockwise rotation (4) in all the way on that side towards which the motor shall rotate </w:t>
      </w:r>
      <w:r w:rsidRPr="004B6D7C">
        <w:rPr>
          <w:rFonts w:asciiTheme="minorHAnsi" w:hAnsiTheme="minorHAnsi" w:hint="eastAsia"/>
          <w:color w:val="404040" w:themeColor="text1" w:themeTint="BF"/>
          <w:sz w:val="24"/>
          <w:szCs w:val="24"/>
        </w:rPr>
        <w:t>：</w:t>
      </w:r>
      <w:r w:rsidRPr="004B6D7C">
        <w:rPr>
          <w:rFonts w:asciiTheme="minorHAnsi" w:hAnsiTheme="minorHAnsi"/>
          <w:color w:val="404040" w:themeColor="text1" w:themeTint="BF"/>
          <w:sz w:val="24"/>
          <w:szCs w:val="24"/>
        </w:rPr>
        <w:t xml:space="preserve">Screwing in </w:t>
      </w:r>
      <w:r w:rsidR="00F73B58" w:rsidRPr="004B6D7C">
        <w:rPr>
          <w:rFonts w:asciiTheme="minorHAnsi" w:hAnsiTheme="minorHAnsi"/>
          <w:color w:val="404040" w:themeColor="text1" w:themeTint="BF"/>
          <w:sz w:val="24"/>
          <w:szCs w:val="24"/>
        </w:rPr>
        <w:t>or</w:t>
      </w:r>
      <w:r w:rsidRPr="004B6D7C">
        <w:rPr>
          <w:rFonts w:asciiTheme="minorHAnsi" w:hAnsiTheme="minorHAnsi" w:hint="eastAsia"/>
          <w:color w:val="404040" w:themeColor="text1" w:themeTint="BF"/>
          <w:sz w:val="24"/>
          <w:szCs w:val="24"/>
        </w:rPr>
        <w:t xml:space="preserve"> u</w:t>
      </w:r>
      <w:r w:rsidRPr="004B6D7C">
        <w:rPr>
          <w:rFonts w:asciiTheme="minorHAnsi" w:hAnsiTheme="minorHAnsi"/>
          <w:color w:val="404040" w:themeColor="text1" w:themeTint="BF"/>
          <w:sz w:val="24"/>
          <w:szCs w:val="24"/>
        </w:rPr>
        <w:t>nscrewing</w:t>
      </w:r>
    </w:p>
    <w:p w:rsidR="00902991" w:rsidRPr="004B6D7C" w:rsidRDefault="00902991" w:rsidP="00565884">
      <w:pPr>
        <w:pStyle w:val="a7"/>
        <w:numPr>
          <w:ilvl w:val="0"/>
          <w:numId w:val="34"/>
        </w:numPr>
        <w:spacing w:before="0"/>
        <w:ind w:right="130"/>
        <w:rPr>
          <w:rFonts w:asciiTheme="minorHAnsi" w:hAnsiTheme="minorHAnsi"/>
          <w:color w:val="404040" w:themeColor="text1" w:themeTint="BF"/>
          <w:sz w:val="24"/>
          <w:szCs w:val="24"/>
        </w:rPr>
      </w:pPr>
      <w:r w:rsidRPr="004B6D7C">
        <w:rPr>
          <w:rFonts w:asciiTheme="minorHAnsi" w:hAnsiTheme="minorHAnsi"/>
          <w:color w:val="404040" w:themeColor="text1" w:themeTint="BF"/>
          <w:sz w:val="24"/>
          <w:szCs w:val="24"/>
        </w:rPr>
        <w:t>Carry out a short test run to see whether the rotational direction matches the intended application. A wrong rotational direction may damage the tool and /or workpiece.</w:t>
      </w:r>
    </w:p>
    <w:p w:rsidR="00902991" w:rsidRDefault="00902991" w:rsidP="00565884">
      <w:pPr>
        <w:pStyle w:val="a7"/>
        <w:numPr>
          <w:ilvl w:val="0"/>
          <w:numId w:val="34"/>
        </w:numPr>
        <w:spacing w:before="0"/>
        <w:ind w:right="130"/>
        <w:rPr>
          <w:rFonts w:asciiTheme="minorHAnsi" w:hAnsiTheme="minorHAnsi"/>
          <w:color w:val="404040" w:themeColor="text1" w:themeTint="BF"/>
          <w:sz w:val="24"/>
          <w:szCs w:val="24"/>
        </w:rPr>
      </w:pPr>
      <w:r w:rsidRPr="004B6D7C">
        <w:rPr>
          <w:rFonts w:asciiTheme="minorHAnsi" w:hAnsiTheme="minorHAnsi"/>
          <w:color w:val="404040" w:themeColor="text1" w:themeTint="BF"/>
          <w:sz w:val="24"/>
          <w:szCs w:val="24"/>
        </w:rPr>
        <w:t>If required, set the switch for clockwise/counter-clockwise rotation (4) to center position (lock) to block the on/off switch (5).</w:t>
      </w:r>
    </w:p>
    <w:p w:rsidR="00BF208B" w:rsidRPr="00565884" w:rsidRDefault="00BF208B"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Switching ON and OFF</w:t>
      </w:r>
    </w:p>
    <w:p w:rsidR="00BF208B" w:rsidRPr="00BF208B" w:rsidRDefault="00BF208B" w:rsidP="00565884">
      <w:pPr>
        <w:pStyle w:val="a7"/>
        <w:spacing w:before="0"/>
        <w:ind w:right="130"/>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The device has an infinitely variable speed control. The more firmly you push the on/off switch (5), the higher the speed is.</w:t>
      </w:r>
    </w:p>
    <w:p w:rsidR="00BF208B" w:rsidRPr="00BF208B" w:rsidRDefault="00BF208B" w:rsidP="00565884">
      <w:pPr>
        <w:pStyle w:val="a7"/>
        <w:numPr>
          <w:ilvl w:val="0"/>
          <w:numId w:val="25"/>
        </w:numPr>
        <w:spacing w:before="0"/>
        <w:ind w:right="130"/>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Check whether the tool clamped in and the torque setting selected are suitable for the intended application.</w:t>
      </w:r>
    </w:p>
    <w:p w:rsidR="00BF208B" w:rsidRPr="00BF208B" w:rsidRDefault="00BF208B" w:rsidP="00565884">
      <w:pPr>
        <w:pStyle w:val="a7"/>
        <w:numPr>
          <w:ilvl w:val="0"/>
          <w:numId w:val="25"/>
        </w:numPr>
        <w:spacing w:before="0"/>
        <w:ind w:right="130"/>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Check whether the workpiece is secured and the worktop prepared correspondingly.</w:t>
      </w:r>
    </w:p>
    <w:p w:rsidR="00BF208B" w:rsidRPr="00BF208B" w:rsidRDefault="00BF208B" w:rsidP="00565884">
      <w:pPr>
        <w:pStyle w:val="a7"/>
        <w:numPr>
          <w:ilvl w:val="0"/>
          <w:numId w:val="25"/>
        </w:numPr>
        <w:spacing w:before="0"/>
        <w:ind w:right="130"/>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Press and hold the on/off switch (5) during screwing or drilling.</w:t>
      </w:r>
    </w:p>
    <w:p w:rsidR="00BF208B" w:rsidRPr="00BF208B" w:rsidRDefault="00BF208B" w:rsidP="00565884">
      <w:pPr>
        <w:pStyle w:val="a7"/>
        <w:numPr>
          <w:ilvl w:val="0"/>
          <w:numId w:val="25"/>
        </w:numPr>
        <w:spacing w:before="0"/>
        <w:ind w:right="130"/>
        <w:rPr>
          <w:rFonts w:asciiTheme="minorHAnsi" w:hAnsiTheme="minorHAnsi"/>
          <w:color w:val="404040" w:themeColor="text1" w:themeTint="BF"/>
          <w:sz w:val="24"/>
          <w:szCs w:val="24"/>
        </w:rPr>
      </w:pPr>
      <w:r w:rsidRPr="00BF208B">
        <w:rPr>
          <w:rFonts w:asciiTheme="minorHAnsi" w:hAnsiTheme="minorHAnsi" w:hint="eastAsia"/>
          <w:color w:val="404040" w:themeColor="text1" w:themeTint="BF"/>
          <w:sz w:val="24"/>
          <w:szCs w:val="24"/>
        </w:rPr>
        <w:t>T</w:t>
      </w:r>
      <w:r w:rsidRPr="00BF208B">
        <w:rPr>
          <w:rFonts w:asciiTheme="minorHAnsi" w:hAnsiTheme="minorHAnsi"/>
          <w:color w:val="404040" w:themeColor="text1" w:themeTint="BF"/>
          <w:sz w:val="24"/>
          <w:szCs w:val="24"/>
        </w:rPr>
        <w:t>he LED work lamp (17) is illuminated.</w:t>
      </w:r>
    </w:p>
    <w:p w:rsidR="00BF208B" w:rsidRPr="004B6D7C" w:rsidRDefault="00BF208B" w:rsidP="00565884">
      <w:pPr>
        <w:pStyle w:val="a7"/>
        <w:numPr>
          <w:ilvl w:val="0"/>
          <w:numId w:val="25"/>
        </w:numPr>
        <w:spacing w:before="0"/>
        <w:ind w:right="130"/>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Release the on/off switch (5) to stop the device</w:t>
      </w:r>
      <w:r>
        <w:rPr>
          <w:rFonts w:asciiTheme="minorHAnsi" w:eastAsiaTheme="minorEastAsia" w:hAnsiTheme="minorHAnsi" w:hint="eastAsia"/>
          <w:color w:val="404040" w:themeColor="text1" w:themeTint="BF"/>
          <w:sz w:val="24"/>
          <w:szCs w:val="24"/>
          <w:lang w:eastAsia="zh-CN"/>
        </w:rPr>
        <w:t>.</w:t>
      </w:r>
    </w:p>
    <w:p w:rsidR="00BF208B" w:rsidRPr="00114D66" w:rsidRDefault="00BF208B" w:rsidP="00114D66">
      <w:pPr>
        <w:pStyle w:val="1"/>
        <w:ind w:left="0" w:firstLine="0"/>
        <w:rPr>
          <w:rFonts w:asciiTheme="minorHAnsi" w:hAnsiTheme="minorHAnsi"/>
          <w:color w:val="015AAA"/>
          <w:sz w:val="40"/>
          <w:szCs w:val="40"/>
          <w:u w:val="single"/>
        </w:rPr>
      </w:pPr>
      <w:bookmarkStart w:id="20" w:name="_Toc77354565"/>
      <w:r w:rsidRPr="00114D66">
        <w:rPr>
          <w:rFonts w:asciiTheme="minorHAnsi" w:hAnsiTheme="minorHAnsi"/>
          <w:color w:val="015AAA"/>
          <w:sz w:val="40"/>
          <w:szCs w:val="40"/>
          <w:u w:val="single"/>
        </w:rPr>
        <w:lastRenderedPageBreak/>
        <w:t>CLEANING &amp; MAINTENANCE</w:t>
      </w:r>
      <w:bookmarkEnd w:id="20"/>
      <w:r w:rsidRPr="00114D66">
        <w:rPr>
          <w:rFonts w:asciiTheme="minorHAnsi" w:hAnsiTheme="minorHAnsi" w:hint="eastAsia"/>
          <w:color w:val="015AAA"/>
          <w:sz w:val="40"/>
          <w:szCs w:val="40"/>
          <w:u w:val="single"/>
        </w:rPr>
        <w:t xml:space="preserve">                        </w:t>
      </w:r>
    </w:p>
    <w:p w:rsidR="00B735A9" w:rsidRPr="00B735A9" w:rsidRDefault="00957F2F" w:rsidP="00B735A9">
      <w:pPr>
        <w:ind w:leftChars="250" w:left="600"/>
        <w:rPr>
          <w:rFonts w:asciiTheme="minorHAnsi" w:hAnsiTheme="minorHAnsi"/>
          <w:b/>
          <w:color w:val="262626" w:themeColor="text1" w:themeTint="D9"/>
        </w:rPr>
      </w:pPr>
      <w:r w:rsidRPr="00957F2F">
        <w:rPr>
          <w:noProof/>
          <w:color w:val="262626" w:themeColor="text1" w:themeTint="D9"/>
        </w:rPr>
        <w:pict>
          <v:group id="_x0000_s1061" style="position:absolute;left:0;text-align:left;margin-left:40pt;margin-top:-.05pt;width:22.15pt;height:19.4pt;z-index:-251653632;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A4AoAAKs6AAAOAAAAZHJzL2Uyb0RvYy54bWzsW22P27gR/l6g/0HwxxYbi3qzZGRz6F1u&#10;gwLp3QHn/gCtLb+gtuVK3jhp0f/eZ0jRIqmh7SabO9x182FlRyPq4TMznBfSr7/5uNsGH6qm3dT7&#10;+5F4FY6Caj+vF5v96n7099nDXT4K2mO5X5Tbel/djz5V7eibN3/8w+vTYVpF9breLqomwCD7dno6&#10;3I/Wx+NhOh6383W1K9tX9aHa4+aybnblEV+b1XjRlCeMvtuOozDMxqe6WRyael61Lf73rbo5eiPH&#10;Xy6r+fHH5bKtjsH2fgRsR/m3kX8f6e/4zetyumrKw3oz72CUn4FiV272eOl5qLflsQyems1gqN1m&#10;3tRtvTy+mte7cb1cbuaVnANmI0JnNu+a+ukg57KanlaHM02g1uHps4ed//DhpybYLKC7ME1Gwb7c&#10;QUvyxUFSFMTP6bCaQuxdc/j58FOjJomP7+v5P1rcHrv36ftKCQePp7/VCwxYPh1ryc/HZbOjITDz&#10;4KNUw6ezGqqPx2CO/4xyEYfpKJjjVpRkcd6pab6GLumpbBKNAtwUSRQpDc7X33cPJ0msnozznO6N&#10;y6l6p8TZ4VKTkl/O8+tpwKtNGtIw+9o0ZLmeUNxNSHORRHo6mZxOOe1ZGDxksOA85mUBXtf2htV+&#10;mWH9vC4PlbTXlixGMxphDVCEPjRVRb4cpOFEcSoFtV21plEZd06HdtrC9q6a0+08ngkBoU/t8V1V&#10;S7MsP7xvj2pNWOCTNPZFB36G9WO522J5+PNdEAZ5MQnofZ20FhJa6E/jYBYGp4A06MhA2cZAIomj&#10;gP64YtC8EsNQUmgdxNoKVmdUcFpjMCDiUMGkz0PNEh5VpmXk9MRkkrKoJlqMUJEQiwoqv46q0ELE&#10;Vc6jEjbrYlLwZAmTeCnF4hI291kRcnQJk/qZiDzQbOpFHoYsY8JkX0rx0BwFhEXGYjMVMBOZB5ut&#10;AD82Uwd+bJGjBQQLDltkKmEW+czf1oFXpbSGna3Wr9LIUYMPm6mFWeRxgshRwmSSszqNTC3ADXLe&#10;DWjpM/xAiDBheTO1MIs8rhA7SvB5aGxqwe+iWHBMbIVgocWmEmZYqdgVLXZ0kCQZS1tsKkGQFOsK&#10;sa2FAh7ILLWxqYNZ7PGE2FFBkvALSGzqANAiHlpiK6EICw5aYqpglngcIbE1gDW+YFmjlKZ3BJJi&#10;WUtsJXgCVGKqYJZ4/CCxNeCNUYmpAztIIcSudBAt1zquzj/uu8CKT0FJZUIoM8ND3VJuNwNzSO1m&#10;MmhiCEhRFPYIYy4kLJOJq8JQMAkjUqi88PLQFAOkeHqbOIiQ4jJnvoqFVkoSV8nBdfFuolh2bsEe&#10;dVPFSnCLOPk4gYF33iTeTRUec4s4+QKNDiu+SbybKizLEFcMdZbToKxzC7pmFKCge6RnyumhPJLB&#10;6Y/B6X4kE+n1/YgyKPr/Xf2hmtVS4kh2F1GUBkxZa+Bt/f3t3pSD+0MqPk9G39XXgxytk8r0aPqu&#10;vioprEw0lsrp8E59V1+VVCLg17fIUbyUcpffKpmQc5B1jf+9KK5umWtEgQTjAaZSmIavr2oaEYUv&#10;EruMLqLICjGtfT2IvnaDOdrSd+fbuq0UCrIBWf6djYFsyMj123q7WTxstlsygrZZPX63bYIPJTUK&#10;RBiH2lotsa1cjPY1PaYnS4+jXOvsjQo3Wfj/G1ErCb+NiruHLJ/cJQ9JeldMwvwuFMW3RRYmRfL2&#10;4T9kiyKZrjeLRbV/v9lXugkhkttqsa4dotoHsg1B1l6kUSrN3EJvTzKkf53KLDF0HfYLzK6crqty&#10;8X33+Vhuturz2EYsSca09VUSgWpb1WxUX7fTx3rxCfVbU6sGDBpG+LCum3+NghOaL/ej9p9PZVON&#10;gu1f9yhCkYtQnD3KL0k6ofSzMe88mnfK/RxD3Y+OI8QT+vjdUXV4ng7NZrXGm4TkYl//BW2I5YYK&#10;PIlPoeq+oA6Wn7rmxaUWAS2vdodAmr7bCKFu0HM1SiahWtIF2FBrnO4QxBnuUKskBktSa+cOwfCh&#10;vkPgPgbn4Pskv0SHgJaGQYdABiMyHrQSnq1DMKTEx+OZEHvV+J86BHFA75NK6Qt2KzWkzJBU4ci4&#10;iWE6QWKoNd8PZeeFEEJeqK2gl7LTQiDiUCH6nVNM2SFgUDk54WTCo7JSQhJiUTlpeYgSiiELtt3D&#10;orqIgTVoEXhwOS0CHzCnRZAXvBZN7lWLgINmc086ZBVptwhI6swZ7PD3l0ZTKD4XAp+TzhHXAaVz&#10;MHeKVH26phIEkaukSQe4/r5OFZScykk6pwEqfVdflZR8W7/EeuXct+pRnikt8Ubsl7SEQvr/e1pC&#10;fR87LZEt5a+ZluR6J2Yiuu0JHU5RIMmsRBVKcHe9eTN8pE9K7IfgZr9iSoIQPEhJZE3w3CnJkBCe&#10;wzMdn52QFOja0tucZGOQkGid9SmEk49A2+j9a5X3YmZMpPuIYsOx7JCY54LDNEhHhuO42YgHk52N&#10;eDDZyQg44jANcpEhpkEqgl4uR5STikCKY8rNRHhY3GaFNFRKHDobnlEPwWxET1LBAzOJFyTFArO5&#10;9+hQmNR3OxVDYDb1YpJ5gJnsSykOGBWKxjQ9Bs9tUwyAUffDGMoLzNmlAHwWmM1/IVhPRNFupLuR&#10;7M0OgdnkSyVxNuZsUXhU6exQ+ICZ7HcbFANgg/0Jj/E7+xMe43e3J/i1i9ueGAKzyZcrE8eYvTth&#10;rl9Ye39/SbjMwdkWvGrBzcRtDd7fQC8b+vuyegNLPZUbuHDVRtdAv1ZswIlQRGgpXRzoq1mQXGmS&#10;dlWLNHRMTY+gr2ok9TYVo7xCHfIrUjR7Kn8uv7CTuoLd4Upjfp4S6UH+owQHM7aami8l0kuJNBJk&#10;fHaJJL3xq5ZIGaIPnEek2FOVmbdO71OkPtS4FalsdZo10uCZvkZynoKd/4pFEqY2KJLknuOzF0kD&#10;Rjwsnvn47CopxwmjHK+7ViVBEY6IkzFC4UGv9T4Xt6okElpDrDOBXsrOWWRJMgRl5YuULg5BOdli&#10;muJY19kU+9eZuTrQ0LEuBpSdrIMljikrV6Se7RCUWyeldNiMQWXXSSTFwnILJR4XUygxyGzeRZrj&#10;UBeHzKReSvHIbPpzjMbZlsm+qpQYZDb5IstxWoRDZvIvpVhkTqkka7ihgTGl0hCZWyplOLnGIbNL&#10;JZLikdkqyPMJxxlTKzHIbPrFJER1yXDm1EqQ4pHZKihw4I/RJm0P9psWKG84DxgUSx5kTrHkQzao&#10;ljIOGYW/Hpk8zDXkzD3LlRW8b9rVEkmxnLlnuUIemeUB8iwXg8ym3+sB9lEu8hMWmXuUK2LXfeYo&#10;1xCZe5LLt2pQinxWgH/VcE5yFR5k5hKkTnIxyBwPwGY66wH2QS6S4jmzVVCImLOzxPKAhPeA1O7V&#10;INrELLLU7E9KKRZZakdfTxRPTQXMUjrOOOSMfghhtn6wYPDITAXQstJzhjTkpWHgO7X3G2gYeHsj&#10;dOgUOfvslzz85gVDfkZg4CKyuiPCqT+BC9fXIeOX4tY5P5jql/VG4EDUG6F0kWuOUIcRb9VtD99O&#10;rJLSHSfdFtBXszmC+Kpmq2/qqymEKHZJSGBZBCicWL0sprQtsFZdGq07edclzCBUI9JXhYxCIb1U&#10;JfteMQomEtvleZ7FLk+BtIPRrvDRSeH4+6V5dvZ25WyerW9NwUuDZ4/Dbi9H857jaJ78LR9+ESnb&#10;fN2vN+knl+Z3fDZ/Y/rmvwAAAP//AwBQSwMEFAAGAAgAAAAhAKoB9pjfAAAACAEAAA8AAABkcnMv&#10;ZG93bnJldi54bWxMj0trwzAQhO+F/gexhd4S+dGHcS2HENqeQiFJofSmWBvbxFoZS7Gdf9/tqT0O&#10;M8x8U6xm24kRB986UhAvIxBIlTMt1Qo+D2+LDIQPmozuHKGCK3pYlbc3hc6Nm2iH4z7UgkvI51pB&#10;E0KfS+mrBq32S9cjsXdyg9WB5VBLM+iJy20nkyh6kla3xAuN7nHTYHXeX6yC90lP6zR+Hbfn0+b6&#10;fXj8+NrGqNT93bx+ARFwDn9h+MVndCiZ6eguZLzoWGcRfwkKFjEI9pPkIQVxVJBmzyDLQv4/UP4A&#10;AAD//wMAUEsBAi0AFAAGAAgAAAAhALaDOJL+AAAA4QEAABMAAAAAAAAAAAAAAAAAAAAAAFtDb250&#10;ZW50X1R5cGVzXS54bWxQSwECLQAUAAYACAAAACEAOP0h/9YAAACUAQAACwAAAAAAAAAAAAAAAAAv&#10;AQAAX3JlbHMvLnJlbHNQSwECLQAUAAYACAAAACEAWVx4AOAKAACrOgAADgAAAAAAAAAAAAAAAAAu&#10;AgAAZHJzL2Uyb0RvYy54bWxQSwECLQAUAAYACAAAACEAqgH2mN8AAAAIAQAADwAAAAAAAAAAAAAA&#10;AAA6DQAAZHJzL2Rvd25yZXYueG1sUEsFBgAAAAAEAAQA8wAAAEYOAAAAAA==&#10;">
            <v:group id="Group 506" o:spid="_x0000_s1062"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507" o:spid="_x0000_s1063"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ALwwAAANwAAAAPAAAAZHJzL2Rvd25yZXYueG1sRI9Bi8Iw&#10;EIXvC/6HMIK3NdWD7lajiKB4EHFdf8DQjG2xmZQk1vrvncPC3mZ4b977ZrnuXaM6CrH2bGAyzkAR&#10;F97WXBq4/u4+v0DFhGyx8UwGXhRhvRp8LDG3/sk/1F1SqSSEY44GqpTaXOtYVOQwjn1LLNrNB4dJ&#10;1lBqG/Ap4a7R0yybaYc1S0OFLW0rKu6XhzPQdJNrmHenxz6eX+fvgzu6YxaNGQ37zQJUoj79m/+u&#10;D1bwp0Irz8gEevUGAAD//wMAUEsBAi0AFAAGAAgAAAAhANvh9svuAAAAhQEAABMAAAAAAAAAAAAA&#10;AAAAAAAAAFtDb250ZW50X1R5cGVzXS54bWxQSwECLQAUAAYACAAAACEAWvQsW78AAAAVAQAACwAA&#10;AAAAAAAAAAAAAAAfAQAAX3JlbHMvLnJlbHNQSwECLQAUAAYACAAAACEANJIQC8MAAADcAAAADwAA&#10;AAAAAAAAAAAAAAAHAgAAZHJzL2Rvd25yZXYueG1sUEsFBgAAAAADAAMAtwAAAPcCA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64"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505" o:spid="_x0000_s1065"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OFxAAAANwAAAAPAAAAZHJzL2Rvd25yZXYueG1sRI/dasMw&#10;DIXvB30Ho0LvVqc/rCWrW0KhkA0KXbcHELEWh8VyiN00e/vporA7iXN0zqfdYfStGqiPTWADi3kG&#10;irgKtuHawNfn6XkLKiZki21gMvBLEQ77ydMOcxvu/EHDNdVKQjjmaMCl1OVax8qRxzgPHbFo36H3&#10;mGTta217vEu4b/Uyy160x4alwWFHR0fVz/XmDVTbonzT5XrYdHjevBfusrRUGDObjsUrqERj+jc/&#10;rksr+CvBl2dkAr3/AwAA//8DAFBLAQItABQABgAIAAAAIQDb4fbL7gAAAIUBAAATAAAAAAAAAAAA&#10;AAAAAAAAAABbQ29udGVudF9UeXBlc10ueG1sUEsBAi0AFAAGAAgAAAAhAFr0LFu/AAAAFQEAAAsA&#10;AAAAAAAAAAAAAAAAHwEAAF9yZWxzLy5yZWxzUEsBAi0AFAAGAAgAAAAhAFQDk4XEAAAA3AAAAA8A&#10;AAAAAAAAAAAAAAAABwIAAGRycy9kb3ducmV2LnhtbFBLBQYAAAAAAwADALcAAAD4AgAAAAA=&#10;" path="m184,l,320r369,l184,xe" fillcolor="black" stroked="f">
                <v:path arrowok="t" o:connecttype="custom" o:connectlocs="184,1457;0,1777;369,1777;184,1457" o:connectangles="0,0,0,0"/>
              </v:shape>
            </v:group>
            <v:group id="Group 502" o:spid="_x0000_s1066"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503" o:spid="_x0000_s1067"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jTxAAAANwAAAAPAAAAZHJzL2Rvd25yZXYueG1sRE9Na8JA&#10;EL0X/A/LCL3VjdqIRFeRQmlBBI0e9DZkx2wwOxuy25j213eFQm/zeJ+zXPe2Fh21vnKsYDxKQBAX&#10;TldcKjgd31/mIHxA1lg7JgXf5GG9GjwtMdPuzgfq8lCKGMI+QwUmhCaT0heGLPqRa4gjd3WtxRBh&#10;W0rd4j2G21pOkmQmLVYcGww29GaouOVfVsHHKd1N+133avZps83Tn8sZt6lSz8N+swARqA//4j/3&#10;p47zpxN4PBMvkKtfAAAA//8DAFBLAQItABQABgAIAAAAIQDb4fbL7gAAAIUBAAATAAAAAAAAAAAA&#10;AAAAAAAAAABbQ29udGVudF9UeXBlc10ueG1sUEsBAi0AFAAGAAgAAAAhAFr0LFu/AAAAFQEAAAsA&#10;AAAAAAAAAAAAAAAAHwEAAF9yZWxzLy5yZWxzUEsBAi0AFAAGAAgAAAAhAC/2mNPEAAAA3AAAAA8A&#10;AAAAAAAAAAAAAAAABwIAAGRycy9kb3ducmV2LnhtbFBLBQYAAAAAAwADALcAAAD4AgAAAAA=&#10;" path="m33,l9,,,10,,33,9,43r24,l43,33r,-23l33,xe" stroked="f">
                <v:path arrowok="t" o:connecttype="custom" o:connectlocs="33,1718;9,1718;0,1728;0,1751;9,1761;33,1761;43,1751;43,1728;33,1718" o:connectangles="0,0,0,0,0,0,0,0,0"/>
              </v:shape>
            </v:group>
            <v:group id="Group 500" o:spid="_x0000_s1068"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01" o:spid="_x0000_s1069"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t8wgAAANwAAAAPAAAAZHJzL2Rvd25yZXYueG1sRE9La8JA&#10;EL4X+h+WKfRWN9VQSnQVkVp69FEP3obsmA1mZ0J2jWl/fVcQepuP7zmzxeAb1VMXamEDr6MMFHEp&#10;tubKwPd+/fIOKkRki40wGfihAIv548MMCytX3lK/i5VKIRwKNOBibAutQ+nIYxhJS5y4k3QeY4Jd&#10;pW2H1xTuGz3OsjftsebU4LCllaPyvLt4A/uNW8s4Sp4ffycfggffX1afxjw/DcspqEhD/Bff3V82&#10;zZ/kcHsmXaDnfwAAAP//AwBQSwECLQAUAAYACAAAACEA2+H2y+4AAACFAQAAEwAAAAAAAAAAAAAA&#10;AAAAAAAAW0NvbnRlbnRfVHlwZXNdLnhtbFBLAQItABQABgAIAAAAIQBa9CxbvwAAABUBAAALAAAA&#10;AAAAAAAAAAAAAB8BAABfcmVscy8ucmVsc1BLAQItABQABgAIAAAAIQARIPt8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B735A9">
        <w:rPr>
          <w:rFonts w:asciiTheme="minorHAnsi" w:hAnsiTheme="minorHAnsi" w:hint="eastAsia"/>
          <w:b/>
          <w:color w:val="262626" w:themeColor="text1" w:themeTint="D9"/>
        </w:rPr>
        <w:t>W</w:t>
      </w:r>
      <w:r w:rsidR="00B735A9" w:rsidRPr="00A95A67">
        <w:rPr>
          <w:rFonts w:asciiTheme="minorHAnsi" w:hAnsiTheme="minorHAnsi"/>
          <w:b/>
          <w:color w:val="262626" w:themeColor="text1" w:themeTint="D9"/>
        </w:rPr>
        <w:t>ARNING! Risk of injury. Always switch the device off and remove the battery before carrying out any work on the device</w:t>
      </w:r>
      <w:r w:rsidR="00B735A9" w:rsidRPr="00A95A67">
        <w:rPr>
          <w:b/>
          <w:color w:val="262626" w:themeColor="text1" w:themeTint="D9"/>
        </w:rPr>
        <w:t>.</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The device should be cleaned before and after each use.</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The device does not have to be lubricated after cleaning.</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Clean the device with a soft, damp and lint-free cloth. Ensure that no moisture enters the housing. Protect electrical components from moisture. Do not use any aggressive cleaning agent such cleaning sprays, solvents, alcohol-based or abrasive cleaners to damped the cloth.</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Dry the device with a soft, lint-free cloth</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Dry the bits with a soft- lint-free cloth.</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Remove any drilling dust and if applicable, wood chips from the keyless drill chuck.</w:t>
      </w:r>
    </w:p>
    <w:p w:rsidR="00BF208B" w:rsidRPr="001353A5"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Keep the connection terminals on the device and charger clean.</w:t>
      </w:r>
    </w:p>
    <w:p w:rsidR="00BF208B" w:rsidRPr="00A95A67" w:rsidRDefault="00BF208B" w:rsidP="006A4E9B">
      <w:pPr>
        <w:pStyle w:val="a7"/>
        <w:numPr>
          <w:ilvl w:val="0"/>
          <w:numId w:val="26"/>
        </w:numPr>
        <w:spacing w:before="72" w:line="250" w:lineRule="auto"/>
        <w:ind w:right="131"/>
        <w:rPr>
          <w:rFonts w:asciiTheme="minorHAnsi" w:hAnsiTheme="minorHAnsi"/>
          <w:color w:val="404040" w:themeColor="text1" w:themeTint="BF"/>
          <w:sz w:val="24"/>
          <w:szCs w:val="24"/>
        </w:rPr>
      </w:pPr>
      <w:r w:rsidRPr="001353A5">
        <w:rPr>
          <w:rFonts w:asciiTheme="minorHAnsi" w:hAnsiTheme="minorHAnsi"/>
          <w:color w:val="404040" w:themeColor="text1" w:themeTint="BF"/>
          <w:sz w:val="24"/>
          <w:szCs w:val="24"/>
        </w:rPr>
        <w:t>Keep the ventilation openings free from dust deposits to prevent overheating of the motor.</w:t>
      </w:r>
    </w:p>
    <w:p w:rsidR="00114D66" w:rsidRDefault="00114D66" w:rsidP="00C25B36">
      <w:pPr>
        <w:rPr>
          <w:rFonts w:asciiTheme="minorHAnsi" w:hAnsiTheme="minorHAnsi"/>
          <w:b/>
          <w:bCs/>
          <w:caps/>
          <w:color w:val="015AAA"/>
          <w:sz w:val="44"/>
          <w:szCs w:val="44"/>
          <w:u w:val="single"/>
        </w:rPr>
      </w:pPr>
      <w:r>
        <w:rPr>
          <w:rFonts w:asciiTheme="minorHAnsi" w:eastAsia="Arial" w:hAnsiTheme="minorHAnsi" w:cs="Arial"/>
          <w:b/>
          <w:bCs/>
          <w:color w:val="015AAA"/>
          <w:sz w:val="40"/>
          <w:szCs w:val="40"/>
          <w:u w:val="single"/>
          <w:lang w:eastAsia="en-US"/>
        </w:rPr>
        <w:t>STORAGE AND TRANSPORTATION</w:t>
      </w:r>
      <w:r w:rsidR="00793CDA">
        <w:rPr>
          <w:rFonts w:asciiTheme="minorHAnsi" w:hAnsiTheme="minorHAnsi" w:hint="eastAsia"/>
          <w:b/>
          <w:bCs/>
          <w:caps/>
          <w:color w:val="015AAA"/>
          <w:sz w:val="44"/>
          <w:szCs w:val="44"/>
          <w:u w:val="single"/>
        </w:rPr>
        <w:t xml:space="preserve"> </w:t>
      </w:r>
      <w:r>
        <w:rPr>
          <w:rFonts w:asciiTheme="minorHAnsi" w:hAnsiTheme="minorHAnsi"/>
          <w:b/>
          <w:bCs/>
          <w:caps/>
          <w:color w:val="015AAA"/>
          <w:sz w:val="44"/>
          <w:szCs w:val="44"/>
          <w:u w:val="single"/>
        </w:rPr>
        <w:t xml:space="preserve">        </w:t>
      </w:r>
      <w:r w:rsidR="00793CDA">
        <w:rPr>
          <w:rFonts w:asciiTheme="minorHAnsi" w:hAnsiTheme="minorHAnsi" w:hint="eastAsia"/>
          <w:b/>
          <w:bCs/>
          <w:caps/>
          <w:color w:val="015AAA"/>
          <w:sz w:val="44"/>
          <w:szCs w:val="44"/>
          <w:u w:val="single"/>
        </w:rPr>
        <w:t xml:space="preserve">                    </w:t>
      </w:r>
    </w:p>
    <w:p w:rsidR="00A95A67" w:rsidRPr="00C25B36" w:rsidRDefault="00B735A9" w:rsidP="00E17285">
      <w:pPr>
        <w:rPr>
          <w:rFonts w:asciiTheme="minorHAnsi" w:hAnsiTheme="minorHAnsi"/>
          <w:b/>
          <w:bCs/>
          <w:caps/>
          <w:color w:val="015AAA"/>
          <w:sz w:val="44"/>
          <w:szCs w:val="44"/>
          <w:u w:val="single"/>
        </w:rPr>
      </w:pPr>
      <w:r>
        <w:rPr>
          <w:rFonts w:asciiTheme="minorHAnsi" w:hAnsiTheme="minorHAnsi"/>
          <w:b/>
          <w:bCs/>
          <w:caps/>
          <w:color w:val="262626" w:themeColor="text1" w:themeTint="D9"/>
          <w:sz w:val="32"/>
          <w:szCs w:val="32"/>
          <w:u w:val="single"/>
        </w:rPr>
        <w:t>Storage</w:t>
      </w:r>
    </w:p>
    <w:p w:rsidR="00A95A67" w:rsidRPr="00507D40" w:rsidRDefault="00A95A67" w:rsidP="00E17285">
      <w:pPr>
        <w:pStyle w:val="a7"/>
        <w:tabs>
          <w:tab w:val="left" w:pos="422"/>
        </w:tabs>
        <w:spacing w:before="0"/>
        <w:ind w:left="0" w:right="129"/>
        <w:rPr>
          <w:rFonts w:asciiTheme="minorHAnsi" w:eastAsiaTheme="minorEastAsia" w:hAnsiTheme="minorHAnsi"/>
          <w:sz w:val="24"/>
          <w:szCs w:val="24"/>
          <w:lang w:eastAsia="zh-CN"/>
        </w:rPr>
      </w:pPr>
      <w:r w:rsidRPr="00507D40">
        <w:rPr>
          <w:rFonts w:asciiTheme="minorHAnsi" w:eastAsiaTheme="minorEastAsia" w:hAnsiTheme="minorHAnsi"/>
          <w:sz w:val="24"/>
          <w:szCs w:val="24"/>
          <w:lang w:eastAsia="zh-CN"/>
        </w:rPr>
        <w:t>Before storing the device, observe the following:</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Switch off the device by setting the switch for clockwise /counter-clockwise rotation to center position (lock)</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hint="eastAsia"/>
          <w:color w:val="404040" w:themeColor="text1" w:themeTint="BF"/>
          <w:sz w:val="24"/>
          <w:szCs w:val="24"/>
        </w:rPr>
        <w:t>H</w:t>
      </w:r>
      <w:r w:rsidRPr="00507D40">
        <w:rPr>
          <w:rFonts w:asciiTheme="minorHAnsi" w:hAnsiTheme="minorHAnsi"/>
          <w:color w:val="404040" w:themeColor="text1" w:themeTint="BF"/>
          <w:sz w:val="24"/>
          <w:szCs w:val="24"/>
        </w:rPr>
        <w:t>old onto the mains plug while pulling the power cable of the charger out the mains socket.</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Allow the device to cool down.</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Remove the battery form the device.</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Remove the tool from the tool holder.</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Clean the devices as described in the maintenance part.</w:t>
      </w:r>
    </w:p>
    <w:p w:rsidR="00A95A67" w:rsidRPr="00507D40"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For storing the device, use the transport case included in the scope of the delivery in order to protect the device from external influences.</w:t>
      </w:r>
    </w:p>
    <w:p w:rsidR="00B02BD8" w:rsidRPr="00E17285" w:rsidRDefault="00A95A67" w:rsidP="00E17285">
      <w:pPr>
        <w:pStyle w:val="a7"/>
        <w:numPr>
          <w:ilvl w:val="0"/>
          <w:numId w:val="27"/>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Do not store Li-ion battery with are completely discharged. Storing discharged battery can lead to a deep discharge and thus damage the battery.</w:t>
      </w:r>
    </w:p>
    <w:p w:rsidR="00A95A67" w:rsidRPr="00A95A67" w:rsidRDefault="00A95A67" w:rsidP="00E17285">
      <w:pPr>
        <w:pStyle w:val="a7"/>
        <w:spacing w:before="0"/>
        <w:ind w:left="0" w:right="131"/>
        <w:rPr>
          <w:rFonts w:asciiTheme="minorHAnsi" w:eastAsia="宋体" w:hAnsiTheme="minorHAnsi" w:cs="宋体"/>
          <w:b/>
          <w:bCs/>
          <w:caps/>
          <w:color w:val="262626" w:themeColor="text1" w:themeTint="D9"/>
          <w:sz w:val="32"/>
          <w:szCs w:val="32"/>
          <w:u w:val="single"/>
          <w:lang w:eastAsia="zh-CN"/>
        </w:rPr>
      </w:pPr>
      <w:r w:rsidRPr="00A95A67">
        <w:rPr>
          <w:rFonts w:asciiTheme="minorHAnsi" w:eastAsia="宋体" w:hAnsiTheme="minorHAnsi" w:cs="宋体"/>
          <w:b/>
          <w:bCs/>
          <w:caps/>
          <w:color w:val="262626" w:themeColor="text1" w:themeTint="D9"/>
          <w:sz w:val="32"/>
          <w:szCs w:val="32"/>
          <w:u w:val="single"/>
          <w:lang w:eastAsia="zh-CN"/>
        </w:rPr>
        <w:t>Transport</w:t>
      </w:r>
    </w:p>
    <w:p w:rsidR="00A95A67" w:rsidRPr="00507D40" w:rsidRDefault="00A95A67" w:rsidP="00E17285">
      <w:pPr>
        <w:pStyle w:val="a7"/>
        <w:tabs>
          <w:tab w:val="left" w:pos="422"/>
        </w:tabs>
        <w:spacing w:before="0"/>
        <w:ind w:left="0" w:right="129"/>
        <w:rPr>
          <w:rFonts w:asciiTheme="minorHAnsi" w:eastAsiaTheme="minorEastAsia" w:hAnsiTheme="minorHAnsi"/>
          <w:sz w:val="24"/>
          <w:szCs w:val="24"/>
          <w:lang w:eastAsia="zh-CN"/>
        </w:rPr>
      </w:pPr>
      <w:r w:rsidRPr="00507D40">
        <w:rPr>
          <w:rFonts w:asciiTheme="minorHAnsi" w:eastAsiaTheme="minorEastAsia" w:hAnsiTheme="minorHAnsi" w:hint="eastAsia"/>
          <w:sz w:val="24"/>
          <w:szCs w:val="24"/>
          <w:lang w:eastAsia="zh-CN"/>
        </w:rPr>
        <w:t>F</w:t>
      </w:r>
      <w:r w:rsidRPr="00507D40">
        <w:rPr>
          <w:rFonts w:asciiTheme="minorHAnsi" w:eastAsiaTheme="minorEastAsia" w:hAnsiTheme="minorHAnsi"/>
          <w:sz w:val="24"/>
          <w:szCs w:val="24"/>
          <w:lang w:eastAsia="zh-CN"/>
        </w:rPr>
        <w:t>or transport the device, use the transport case included in the scope of the delivery in order to protect the device from external influences.</w:t>
      </w:r>
    </w:p>
    <w:p w:rsidR="00A95A67" w:rsidRPr="00507D40"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Switch off the device by setting the switch for clockwise /counter-clockwise rotation to center position (lock).</w:t>
      </w:r>
    </w:p>
    <w:p w:rsidR="00A95A67" w:rsidRPr="00507D40"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hint="eastAsia"/>
          <w:color w:val="404040" w:themeColor="text1" w:themeTint="BF"/>
          <w:sz w:val="24"/>
          <w:szCs w:val="24"/>
        </w:rPr>
        <w:t>H</w:t>
      </w:r>
      <w:r w:rsidRPr="00507D40">
        <w:rPr>
          <w:rFonts w:asciiTheme="minorHAnsi" w:hAnsiTheme="minorHAnsi"/>
          <w:color w:val="404040" w:themeColor="text1" w:themeTint="BF"/>
          <w:sz w:val="24"/>
          <w:szCs w:val="24"/>
        </w:rPr>
        <w:t>old onto the mains plug while pulling the power cable of the charger out the mains socket.</w:t>
      </w:r>
    </w:p>
    <w:p w:rsidR="00A95A67" w:rsidRPr="00507D40"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Allow the device to cool down.</w:t>
      </w:r>
    </w:p>
    <w:p w:rsidR="00A95A67" w:rsidRPr="00507D40"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Remove the battery form the device.</w:t>
      </w:r>
    </w:p>
    <w:p w:rsidR="00A95A67" w:rsidRPr="00507D40"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Remove the tool from the tool holder</w:t>
      </w:r>
    </w:p>
    <w:p w:rsidR="00A95A67" w:rsidRPr="00793CDA" w:rsidRDefault="00A95A67" w:rsidP="00E17285">
      <w:pPr>
        <w:pStyle w:val="a7"/>
        <w:numPr>
          <w:ilvl w:val="0"/>
          <w:numId w:val="28"/>
        </w:numPr>
        <w:spacing w:before="0"/>
        <w:ind w:right="131"/>
        <w:rPr>
          <w:rFonts w:asciiTheme="minorHAnsi" w:hAnsiTheme="minorHAnsi"/>
          <w:color w:val="404040" w:themeColor="text1" w:themeTint="BF"/>
          <w:sz w:val="24"/>
          <w:szCs w:val="24"/>
        </w:rPr>
      </w:pPr>
      <w:r w:rsidRPr="00507D40">
        <w:rPr>
          <w:rFonts w:asciiTheme="minorHAnsi" w:hAnsiTheme="minorHAnsi"/>
          <w:color w:val="404040" w:themeColor="text1" w:themeTint="BF"/>
          <w:sz w:val="24"/>
          <w:szCs w:val="24"/>
        </w:rPr>
        <w:t>Protect the product from any heavy impact or strong vibrations which may occur during transportation in vehicles</w:t>
      </w:r>
    </w:p>
    <w:p w:rsidR="00793CDA" w:rsidRDefault="00793CDA" w:rsidP="00793CDA">
      <w:pPr>
        <w:rPr>
          <w:rFonts w:asciiTheme="minorHAnsi" w:hAnsiTheme="minorHAnsi"/>
          <w:b/>
          <w:bCs/>
          <w:caps/>
          <w:color w:val="015AAA"/>
          <w:sz w:val="20"/>
          <w:szCs w:val="20"/>
          <w:u w:val="single"/>
        </w:rPr>
      </w:pPr>
    </w:p>
    <w:p w:rsidR="00565884" w:rsidRPr="004B6D7C" w:rsidRDefault="00565884" w:rsidP="00793CDA">
      <w:pPr>
        <w:rPr>
          <w:rFonts w:asciiTheme="minorHAnsi" w:hAnsiTheme="minorHAnsi"/>
          <w:b/>
          <w:bCs/>
          <w:caps/>
          <w:color w:val="015AAA"/>
          <w:sz w:val="20"/>
          <w:szCs w:val="20"/>
          <w:u w:val="single"/>
        </w:rPr>
      </w:pPr>
    </w:p>
    <w:p w:rsidR="00793CDA" w:rsidRPr="00114D66" w:rsidRDefault="00114D66" w:rsidP="00114D66">
      <w:pPr>
        <w:pStyle w:val="1"/>
        <w:ind w:left="0" w:firstLine="0"/>
        <w:rPr>
          <w:rFonts w:asciiTheme="minorHAnsi" w:hAnsiTheme="minorHAnsi"/>
          <w:color w:val="015AAA"/>
          <w:sz w:val="40"/>
          <w:szCs w:val="40"/>
          <w:u w:val="single"/>
        </w:rPr>
      </w:pPr>
      <w:bookmarkStart w:id="21" w:name="_Toc77354566"/>
      <w:r>
        <w:rPr>
          <w:rFonts w:asciiTheme="minorHAnsi" w:hAnsiTheme="minorHAnsi"/>
          <w:color w:val="015AAA"/>
          <w:sz w:val="40"/>
          <w:szCs w:val="40"/>
          <w:u w:val="single"/>
        </w:rPr>
        <w:lastRenderedPageBreak/>
        <w:t>REPLACEMENT PARTS/ACCESSORIES</w:t>
      </w:r>
      <w:bookmarkEnd w:id="21"/>
      <w:r>
        <w:rPr>
          <w:rFonts w:asciiTheme="minorHAnsi" w:hAnsiTheme="minorHAnsi"/>
          <w:color w:val="015AAA"/>
          <w:sz w:val="40"/>
          <w:szCs w:val="40"/>
          <w:u w:val="single"/>
        </w:rPr>
        <w:t xml:space="preserve">     </w:t>
      </w:r>
      <w:r w:rsidR="006F1ED2" w:rsidRPr="00114D66">
        <w:rPr>
          <w:rFonts w:asciiTheme="minorHAnsi" w:hAnsiTheme="minorHAnsi" w:hint="eastAsia"/>
          <w:color w:val="015AAA"/>
          <w:sz w:val="40"/>
          <w:szCs w:val="40"/>
          <w:u w:val="single"/>
        </w:rPr>
        <w:t xml:space="preserve">                  </w:t>
      </w:r>
    </w:p>
    <w:p w:rsidR="00B735A9" w:rsidRPr="00565884" w:rsidRDefault="00793CDA" w:rsidP="00565884">
      <w:pPr>
        <w:pStyle w:val="3"/>
        <w:tabs>
          <w:tab w:val="left" w:pos="544"/>
        </w:tabs>
        <w:spacing w:line="400" w:lineRule="exact"/>
        <w:ind w:left="0"/>
        <w:jc w:val="both"/>
        <w:rPr>
          <w:rFonts w:asciiTheme="minorHAnsi" w:eastAsia="宋体" w:hAnsiTheme="minorHAnsi" w:cs="宋体"/>
          <w:caps/>
          <w:sz w:val="32"/>
          <w:szCs w:val="32"/>
          <w:u w:val="single"/>
          <w:lang w:eastAsia="zh-CN"/>
        </w:rPr>
      </w:pPr>
      <w:r w:rsidRPr="00565884">
        <w:rPr>
          <w:rFonts w:asciiTheme="minorHAnsi" w:eastAsia="宋体" w:hAnsiTheme="minorHAnsi" w:cs="宋体"/>
          <w:caps/>
          <w:sz w:val="32"/>
          <w:szCs w:val="32"/>
          <w:u w:val="single"/>
          <w:lang w:eastAsia="zh-CN"/>
        </w:rPr>
        <w:t>Available accessories</w:t>
      </w:r>
    </w:p>
    <w:p w:rsidR="00B735A9" w:rsidRPr="00565884" w:rsidRDefault="00957F2F" w:rsidP="00565884">
      <w:pPr>
        <w:pStyle w:val="a7"/>
        <w:spacing w:before="72" w:line="250" w:lineRule="auto"/>
        <w:ind w:left="0" w:right="131" w:firstLineChars="150" w:firstLine="480"/>
        <w:rPr>
          <w:rFonts w:asciiTheme="minorHAnsi" w:eastAsiaTheme="minorEastAsia" w:hAnsiTheme="minorHAnsi"/>
          <w:b/>
          <w:color w:val="262626" w:themeColor="text1" w:themeTint="D9"/>
          <w:sz w:val="24"/>
          <w:szCs w:val="24"/>
          <w:lang w:eastAsia="zh-CN"/>
        </w:rPr>
      </w:pPr>
      <w:r w:rsidRPr="00957F2F">
        <w:rPr>
          <w:rFonts w:asciiTheme="minorHAnsi" w:eastAsia="宋体" w:hAnsiTheme="minorHAnsi" w:cs="宋体"/>
          <w:caps/>
          <w:sz w:val="32"/>
          <w:szCs w:val="32"/>
          <w:u w:val="single"/>
          <w:lang w:eastAsia="zh-CN"/>
        </w:rPr>
        <w:pict>
          <v:group id="_x0000_s1070" style="position:absolute;left:0;text-align:left;margin-left:31.1pt;margin-top:1.6pt;width:22.15pt;height:19.4pt;z-index:-251652608;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rW1woAAKI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RK6GwWHYg8V&#10;ybcGSZ4TOefjegaZd/Xx5+NPtZohPr6vFv9ocHvs3qfvayUcPJ7/Vi0xYPF0qiQ5H1f1nobAtIOP&#10;UgefOh2UH0/BAn+MMhGH6ShY4FaUTOKs1dFiA0XSU5NpNApwUyRRpNS32HzfPpwksXoyzjK6Ny5m&#10;6p0SZ4tLTUp+6eanOXBISMPJ1yZhkunpxO10NBNJpCczkZMpZj0Hg4cMDpzHvBzA4Zreppovs6mf&#10;N8WxlKbakL1oPjE3ZVQPdVmSFwdpOFWUSjltVI1pUcad87GZNTC8q7Z0O40dH+DzqTm9Kytpk8WH&#10;981JrQZLfJKWvmzBz7FyrPY7LAx/vgvCIMunAb2vldZCsB0l9KdxMA+Dc0AKdGTAhzGQSOIooF+u&#10;GBTfDSWFNkGsjWDdoUq0lEQFRBwquFI31DzhUU20jBxITKcpi2qqxTBBKcSiwoJvTNGDKtdCxFXG&#10;oxI262Ka82QJk3gpxeISNveTPOToEib1cxF5oNnUiywMWcaEyb6U4qE5CgjzCYvNVMBcTDzYbAX4&#10;sZk68GOLHC2IMOWwRaYS5pHP/G0deFVKS1hntX6VRo4afNhMLcwjjxNEjhKm04zVaWRqAW6QBaxO&#10;I0cNIkxY3kwtzCOPK8SOEnweGpta8LsoFhzTR3PBQotNJcyxUrErWuzoIEkmLG2xqQRBUixtsa2F&#10;HB7ILLWxqYN57PGE2FFBkvALSGzqANAiHlpiKyEPcw5aYqpgnngcIbE1gDU+Z1mjfKZ3BJJiWUts&#10;JXgCVGKqYJ54/CCxNeCNUYmpAztIIcSudRAtNjquLj4e2sCKT0FBBUIo08Jj1VBiNwdzyOvmMmhi&#10;CEhRFPYIYy4kLJOJq8JQMAkjUqik8PLQFAOkeHqbOIiQ4jJhvoqFVkoSV8nBdfF2olh2bsEetVPF&#10;SnCLOPk4gYF33iTeThUec4s4+QKNDiu+SbydKizLEFcMtZZTo6BzS7l6FKCUe6RnitmxOJHB6Y/B&#10;+X4k8+jN/YgyKPr7vvpQzispcSK7iyhKA6YsNPC2/v7uYMrB/SEVd5PRd/X1KEdrpSZ6NH1XX5UU&#10;ViYaS+V0eKe+q69KKhHw61vkKF5KuctvlUzIOciyxv9eVFa3zDWiQILxAFMpTMPXVzWNiMIXiV1G&#10;F1FkhZjWvh5EX9vBHG3pu4td1ZQKBdmArP06YyAbMnL9ptptlw/b3Y6MoKnXj9/t6uBDQS0CEcah&#10;tlZLbCcXo0NFj+nJ0uOo1lp7o7pNlvz/RtRKwm+j/O5hkk3vkockvcunYXYXivzbfBImefL24T9k&#10;iyKZbbbLZXl4vz2Uuv0gkttKsbYRohoHsgFB1p6nUSrN3EJvTzKkn1Zllhj6DYclZlfMNmWx/L79&#10;fCq2O/V5bCOWJGPa+iqJQKmtajYqrpvZY7X8hPqtrlTrBa0ifNhU9b9GwRltl/tR88+noi5Hwe6v&#10;B9SgyEUozp7klySdUvpZm3cezTvFYYGh7kenEeIJffzupHo7T8d6u97gTUJycaj+gh7EaksFnsSn&#10;ULVfUAbLT23n4lJ/AH5mNknSUFq+2wShNtBzNUmmoVrRBchQS5zuD8QT3KE2SQySpNK6/sDwob4/&#10;4D4G3+B7JL9EfwDr26A/IEMRmQ76CM/WHxgy4qOx48NeM/6n/kAc0PukTvpy3UoMKS8kTTgyblqY&#10;TpEWasX3Q8EMjawQQsgKtRH0UnZSCEQcKsS+bijZH2BQORnhdMqjshJCEmJROUl5iAKKIQum3cOi&#10;qoiBNWgQeHA5DQIfMKdBkOW8Fk3uVYOAg2ZzTzpkFWk3CEiq4wx2+PtLoikQd2XA5yRzxHVAyRzM&#10;neJUn6yp9EBkYB5rog5v/X2dKCi5Nk1TTgNU+q6+Kin5tn6F9cq5b9WjPFNS4o3XL0kJBfT/96QE&#10;S7idlMh+8tdMSjK9BzMV7daEjqaojmROoqokeLvethk+0qck9kPwsl8tIUF2rsk0dixkQfDcGcmQ&#10;EJ7Djo7PzkdytGzpbU6uMchHtM76DMJJR6BtNP61ynsxMyTSfQSx4Vh2RMwywWEaZCPDcdxkxIPJ&#10;TkY8mOxcBBxxmAapyBDTIBNBI5cjyslEIMUx5SYiPCxup0IaKuUN3Z6UzbqYpoIHZhIvpVhgNvce&#10;HQqT+nabYgjMpl5MJx5gJvtSigOGMN6mi3IHy2Pw3B7FABi1PlTm2W6GeYA5WxSQYoHZ/OeC9URU&#10;7Ea2G8nG7BCYTb5Xlc7+BBTOArP59wEz2W93JwbABpsTHuN3Nic8xu/uTfBrF7c3MQRmky9XJs4r&#10;7a0Jc/3C2vv7y8FlCs7231X/bS5u6+7+BhrZ0N+XlRtY6qnawIUrNtru+bVaA05kVCS6NtBXsx65&#10;0iFtixZp6JiaHkFf1UjqbSpGeYVa5FekaPZU/Vx+YSt1BbvDlcb8PBXSg/yhBAcztjqaLxXSS4U0&#10;yum4lF0iSZ/9qiXSBNEHziNSbKjKzFun9ylCL7VtRSo7nWaNNHimr5Gcp2Dnv16RlGFdGLRt5Ybj&#10;sxdJA0Y8LHZ8fHaVlOF4UYbXXauSoAhHxMkYofCg13qfi1tVEgltINaaQC9l5yyyJBmCsvJFSheH&#10;oJxsMU1xpqszxf51Zq4ONCkPyk4WwRLHlJUrUst2CMqtk1I6acagsuskkmK5cgslHhdTKDHIbN5F&#10;muFEF4fMpF5K8chs+jOMxtmWyb6qlBhkNvlikuGoCIfM5F9KscicUknWcEMDY0qlITK3VJrg2BqH&#10;zC6VSIpHZqsgy6YcZ0ytxCCz6RfTENUlw5lTK0GKR2arIMdpP0abdPSi37NAecN5wKBY8iBziiUf&#10;skG1NOGQUe7VI5MnuYacuQe5Jjnvm3a1RFIsZ+5BrpBHZnmAPMjFILPp93qAfY6L/IRF5p7jith1&#10;nznHNUTmHuPyrRqUIncK8K8azjGu3IPMXILUMS4GmeMB2ElnPcA+xUVSPGe2CnIRc3aWWB6Q8B6Q&#10;2r0aBJ2YRZaa/UkpxSJL7ejrieKpqYB5SmcZh5yl9gJECwaPzFSAlOqQIQ15aRj4juz9BhoG3t4I&#10;nThFzj7/JU++ecGQnxEYuIis7ohw6k/gwvV1yPiluHXID6b6Zb0ROBD1RiiH5ZojdAAab73WHFFS&#10;uuOk2wL6ajZHEF/VbPVNfTWFEMUuCQksiwCF46qXxZS2BdaqS6O1x+6IgUtiFArppVfEKJhIbJfn&#10;2YldngJpB6Nd4aOVwtn3SxNo7e3KwTxb31o5Lw2eA066vZzLe45zefK/+PCPkLLN1/7TJv2npfkd&#10;n81/LX3zXwAAAP//AwBQSwMEFAAGAAgAAAAhAKoB9pjfAAAACAEAAA8AAABkcnMvZG93bnJldi54&#10;bWxMj0trwzAQhO+F/gexhd4S+dGHcS2HENqeQiFJofSmWBvbxFoZS7Gdf9/tqT0OM8x8U6xm24kR&#10;B986UhAvIxBIlTMt1Qo+D2+LDIQPmozuHKGCK3pYlbc3hc6Nm2iH4z7UgkvI51pBE0KfS+mrBq32&#10;S9cjsXdyg9WB5VBLM+iJy20nkyh6kla3xAuN7nHTYHXeX6yC90lP6zR+Hbfn0+b6fXj8+NrGqNT9&#10;3bx+ARFwDn9h+MVndCiZ6eguZLzoWGcRfwkKFjEI9pPkIQVxVJBmzyDLQv4/UP4AAAD//wMAUEsB&#10;Ai0AFAAGAAgAAAAhALaDOJL+AAAA4QEAABMAAAAAAAAAAAAAAAAAAAAAAFtDb250ZW50X1R5cGVz&#10;XS54bWxQSwECLQAUAAYACAAAACEAOP0h/9YAAACUAQAACwAAAAAAAAAAAAAAAAAvAQAAX3JlbHMv&#10;LnJlbHNQSwECLQAUAAYACAAAACEAbg661tcKAACiOgAADgAAAAAAAAAAAAAAAAAuAgAAZHJzL2Uy&#10;b0RvYy54bWxQSwECLQAUAAYACAAAACEAqgH2mN8AAAAIAQAADwAAAAAAAAAAAAAAAAAxDQAAZHJz&#10;L2Rvd25yZXYueG1sUEsFBgAAAAAEAAQA8wAAAD0OAAAAAA==&#10;">
            <v:group id="Group 506" o:spid="_x0000_s107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07" o:spid="_x0000_s107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JCvwAAANsAAAAPAAAAZHJzL2Rvd25yZXYueG1sRE/NisIw&#10;EL4LvkMYwZum9eBqNRYRdvEgi38PMDRjW2wmJYm1vv1mQfA2H9/vrPPeNKIj52vLCtJpAoK4sLrm&#10;UsH18j1ZgPABWWNjmRS8yEO+GQ7WmGn75BN151CKGMI+QwVVCG0mpS8qMuintiWO3M06gyFCV0rt&#10;8BnDTSNnSTKXBmuODRW2tKuouJ8fRkHTpVf31f0+fvzxdVzuzcEcEq/UeNRvVyAC9eEjfrv3Os6f&#10;wf8v8QC5+QMAAP//AwBQSwECLQAUAAYACAAAACEA2+H2y+4AAACFAQAAEwAAAAAAAAAAAAAAAAAA&#10;AAAAW0NvbnRlbnRfVHlwZXNdLnhtbFBLAQItABQABgAIAAAAIQBa9CxbvwAAABUBAAALAAAAAAAA&#10;AAAAAAAAAB8BAABfcmVscy8ucmVsc1BLAQItABQABgAIAAAAIQDchuJCvwAAANsAAAAPAAAAAAAA&#10;AAAAAAAAAAcCAABkcnMvZG93bnJldi54bWxQSwUGAAAAAAMAAwC3AAAA8wI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7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05" o:spid="_x0000_s107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exvwAAANsAAAAPAAAAZHJzL2Rvd25yZXYueG1sRE/bisIw&#10;EH0X9h/CLOybpiui0jVKWRC6gqB1P2BoxqbYTEoTa/17Iwi+zeFcZ7UZbCN66nztWMH3JAFBXDpd&#10;c6Xg/7QdL0H4gKyxcUwK7uRhs/4YrTDV7sZH6otQiRjCPkUFJoQ2ldKXhiz6iWuJI3d2ncUQYVdJ&#10;3eEthttGTpNkLi3WHBsMtvRrqLwUV6ugXGb5n8xn/aLF/WKXmcNUU6bU1+eQ/YAINIS3+OXOdZw/&#10;g+cv8QC5fgAAAP//AwBQSwECLQAUAAYACAAAACEA2+H2y+4AAACFAQAAEwAAAAAAAAAAAAAAAAAA&#10;AAAAW0NvbnRlbnRfVHlwZXNdLnhtbFBLAQItABQABgAIAAAAIQBa9CxbvwAAABUBAAALAAAAAAAA&#10;AAAAAAAAAB8BAABfcmVscy8ucmVsc1BLAQItABQABgAIAAAAIQCLF8exvwAAANsAAAAPAAAAAAAA&#10;AAAAAAAAAAcCAABkcnMvZG93bnJldi54bWxQSwUGAAAAAAMAAwC3AAAA8wIAAAAA&#10;" path="m184,l,320r369,l184,xe" fillcolor="black" stroked="f">
                <v:path arrowok="t" o:connecttype="custom" o:connectlocs="184,1457;0,1777;369,1777;184,1457" o:connectangles="0,0,0,0"/>
              </v:shape>
            </v:group>
            <v:group id="Group 502" o:spid="_x0000_s107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03" o:spid="_x0000_s107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RwwAAANwAAAAPAAAAZHJzL2Rvd25yZXYueG1sRE/Pa8Iw&#10;FL4P/B/CE3abqZsVrUaRwdhABK0e9PZonk2xeSlNVuv++uUw2PHj+71c97YWHbW+cqxgPEpAEBdO&#10;V1wqOB0/XmYgfEDWWDsmBQ/ysF4NnpaYaXfnA3V5KEUMYZ+hAhNCk0npC0MW/cg1xJG7utZiiLAt&#10;pW7xHsNtLV+TZCotVhwbDDb0bqi45d9Wwecp3b31u25i9mmzzdOfyxm3qVLPw36zABGoD//iP/eX&#10;VjCfxvnxTDwCcvULAAD//wMAUEsBAi0AFAAGAAgAAAAhANvh9svuAAAAhQEAABMAAAAAAAAAAAAA&#10;AAAAAAAAAFtDb250ZW50X1R5cGVzXS54bWxQSwECLQAUAAYACAAAACEAWvQsW78AAAAVAQAACwAA&#10;AAAAAAAAAAAAAAAfAQAAX3JlbHMvLnJlbHNQSwECLQAUAAYACAAAACEAlcXVEcMAAADcAAAADwAA&#10;AAAAAAAAAAAAAAAHAgAAZHJzL2Rvd25yZXYueG1sUEsFBgAAAAADAAMAtwAAAPcCAAAAAA==&#10;" path="m33,l9,,,10,,33,9,43r24,l43,33r,-23l33,xe" stroked="f">
                <v:path arrowok="t" o:connecttype="custom" o:connectlocs="33,1718;9,1718;0,1728;0,1751;9,1761;33,1761;43,1751;43,1728;33,1718" o:connectangles="0,0,0,0,0,0,0,0,0"/>
              </v:shape>
            </v:group>
            <v:group id="Group 500" o:spid="_x0000_s107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501" o:spid="_x0000_s107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cxAAAANwAAAAPAAAAZHJzL2Rvd25yZXYueG1sRI9Ba8JA&#10;FITvQv/D8gq96aYqRaOrFKnFY6v14O2RfWaD2fdCdo2pv75bKPQ4zMw3zHLd+1p11IZK2MDzKANF&#10;XIituDTwddgOZ6BCRLZYC5OBbwqwXj0MlphbufEndftYqgThkKMBF2OTax0KRx7DSBri5J2l9RiT&#10;bEttW7wluK/1OMtetMeK04LDhjaOisv+6g0cPtxWxlGm09N98iZ49N11827M02P/ugAVqY//4b/2&#10;zhqYzybweyYdAb36AQAA//8DAFBLAQItABQABgAIAAAAIQDb4fbL7gAAAIUBAAATAAAAAAAAAAAA&#10;AAAAAAAAAABbQ29udGVudF9UeXBlc10ueG1sUEsBAi0AFAAGAAgAAAAhAFr0LFu/AAAAFQEAAAsA&#10;AAAAAAAAAAAAAAAAHwEAAF9yZWxzLy5yZWxzUEsBAi0AFAAGAAgAAAAhAAto89z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B735A9" w:rsidRPr="006F1ED2">
        <w:rPr>
          <w:rFonts w:asciiTheme="minorHAnsi" w:hAnsiTheme="minorHAnsi"/>
          <w:b/>
          <w:color w:val="262626" w:themeColor="text1" w:themeTint="D9"/>
          <w:sz w:val="24"/>
          <w:szCs w:val="24"/>
        </w:rPr>
        <w:t xml:space="preserve">WARNING! </w:t>
      </w:r>
      <w:r w:rsidR="00B735A9" w:rsidRPr="006F1ED2">
        <w:rPr>
          <w:rFonts w:asciiTheme="minorHAnsi" w:eastAsiaTheme="minorEastAsia" w:hAnsiTheme="minorHAnsi" w:cs="Arial"/>
          <w:b/>
          <w:color w:val="262626" w:themeColor="text1" w:themeTint="D9"/>
          <w:sz w:val="24"/>
          <w:szCs w:val="24"/>
          <w:lang w:eastAsia="zh-CN"/>
        </w:rPr>
        <w:t xml:space="preserve">Only use accessories and additional equipment specified in the </w:t>
      </w:r>
      <w:r w:rsidR="00B735A9">
        <w:rPr>
          <w:rFonts w:asciiTheme="minorHAnsi" w:eastAsiaTheme="minorEastAsia" w:hAnsiTheme="minorHAnsi" w:cs="Arial"/>
          <w:b/>
          <w:color w:val="262626" w:themeColor="text1" w:themeTint="D9"/>
          <w:sz w:val="24"/>
          <w:szCs w:val="24"/>
          <w:lang w:eastAsia="zh-CN"/>
        </w:rPr>
        <w:t>operating</w:t>
      </w:r>
      <w:r w:rsidR="00B735A9">
        <w:rPr>
          <w:rFonts w:asciiTheme="minorHAnsi" w:eastAsiaTheme="minorEastAsia" w:hAnsiTheme="minorHAnsi" w:cs="Arial" w:hint="eastAsia"/>
          <w:b/>
          <w:color w:val="262626" w:themeColor="text1" w:themeTint="D9"/>
          <w:sz w:val="24"/>
          <w:szCs w:val="24"/>
          <w:lang w:eastAsia="zh-CN"/>
        </w:rPr>
        <w:t xml:space="preserve"> </w:t>
      </w:r>
      <w:r w:rsidR="00B735A9" w:rsidRPr="006F1ED2">
        <w:rPr>
          <w:rFonts w:asciiTheme="minorHAnsi" w:eastAsiaTheme="minorEastAsia" w:hAnsiTheme="minorHAnsi" w:cs="Arial"/>
          <w:b/>
          <w:color w:val="262626" w:themeColor="text1" w:themeTint="D9"/>
          <w:sz w:val="24"/>
          <w:szCs w:val="24"/>
          <w:lang w:eastAsia="zh-CN"/>
        </w:rPr>
        <w:t>manual. Using insertion tools or accessories other than those specific in the operating manual may cause a risk of injury. Only get the accessories from the Service Centre.</w:t>
      </w:r>
    </w:p>
    <w:tbl>
      <w:tblPr>
        <w:tblW w:w="9923" w:type="dxa"/>
        <w:tblInd w:w="108" w:type="dxa"/>
        <w:tblLook w:val="04A0"/>
      </w:tblPr>
      <w:tblGrid>
        <w:gridCol w:w="3119"/>
        <w:gridCol w:w="3260"/>
        <w:gridCol w:w="3544"/>
      </w:tblGrid>
      <w:tr w:rsidR="00793CDA" w:rsidTr="00565884">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CDA" w:rsidRDefault="00793CDA" w:rsidP="009518C0">
            <w:pPr>
              <w:rPr>
                <w:rFonts w:ascii="等线" w:eastAsia="等线" w:hAnsi="等线"/>
                <w:b/>
                <w:bCs/>
                <w:color w:val="000000"/>
                <w:sz w:val="22"/>
              </w:rPr>
            </w:pPr>
            <w:r>
              <w:rPr>
                <w:rFonts w:ascii="等线" w:eastAsia="等线" w:hAnsi="等线" w:hint="eastAsia"/>
                <w:b/>
                <w:bCs/>
                <w:color w:val="000000"/>
                <w:sz w:val="22"/>
              </w:rPr>
              <w:t>Spare charger &amp; battery pack for 20V platform</w:t>
            </w:r>
          </w:p>
        </w:tc>
      </w:tr>
      <w:tr w:rsidR="00793CDA" w:rsidTr="00565884">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Battery Pack</w:t>
            </w:r>
            <w:r w:rsidRPr="00C25B36">
              <w:rPr>
                <w:rFonts w:asciiTheme="minorHAnsi" w:eastAsia="FuturaTDem" w:hAnsiTheme="minorHAnsi" w:cs="Arial" w:hint="eastAsia"/>
                <w:sz w:val="24"/>
                <w:szCs w:val="24"/>
              </w:rPr>
              <w:br/>
            </w:r>
            <w:r w:rsidRPr="00C25B36">
              <w:rPr>
                <w:rFonts w:asciiTheme="minorHAnsi" w:eastAsia="FuturaTDem" w:hAnsiTheme="minorHAnsi" w:cs="Arial"/>
                <w:sz w:val="24"/>
                <w:szCs w:val="24"/>
              </w:rPr>
              <w:t>CB</w:t>
            </w:r>
            <w:r w:rsidR="00D84A33">
              <w:rPr>
                <w:rFonts w:asciiTheme="minorHAnsi" w:eastAsiaTheme="minorEastAsia" w:hAnsiTheme="minorHAnsi" w:cs="Arial" w:hint="eastAsia"/>
                <w:sz w:val="24"/>
                <w:szCs w:val="24"/>
                <w:lang w:eastAsia="zh-CN"/>
              </w:rPr>
              <w:t>A</w:t>
            </w:r>
            <w:r w:rsidRPr="00C25B36">
              <w:rPr>
                <w:rFonts w:asciiTheme="minorHAnsi" w:eastAsia="FuturaTDem" w:hAnsiTheme="minorHAnsi" w:cs="Arial"/>
                <w:sz w:val="24"/>
                <w:szCs w:val="24"/>
              </w:rPr>
              <w:t>20V2A</w:t>
            </w:r>
            <w:r w:rsidRPr="00C25B36">
              <w:rPr>
                <w:rFonts w:asciiTheme="minorHAnsi" w:eastAsia="FuturaTDem" w:hAnsiTheme="minorHAnsi" w:cs="Arial" w:hint="eastAsia"/>
                <w:sz w:val="24"/>
                <w:szCs w:val="24"/>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Battery Pack</w:t>
            </w:r>
            <w:r w:rsidRPr="00C25B36">
              <w:rPr>
                <w:rFonts w:asciiTheme="minorHAnsi" w:eastAsia="FuturaTDem" w:hAnsiTheme="minorHAnsi" w:cs="Arial" w:hint="eastAsia"/>
                <w:sz w:val="24"/>
                <w:szCs w:val="24"/>
              </w:rPr>
              <w:br/>
            </w:r>
            <w:r w:rsidRPr="00C25B36">
              <w:rPr>
                <w:rFonts w:asciiTheme="minorHAnsi" w:eastAsia="FuturaTDem" w:hAnsiTheme="minorHAnsi" w:cs="Arial"/>
                <w:sz w:val="24"/>
                <w:szCs w:val="24"/>
              </w:rPr>
              <w:t>CB</w:t>
            </w:r>
            <w:r w:rsidR="008E04D1">
              <w:rPr>
                <w:rFonts w:asciiTheme="minorHAnsi" w:eastAsiaTheme="minorEastAsia" w:hAnsiTheme="minorHAnsi" w:cs="Arial" w:hint="eastAsia"/>
                <w:sz w:val="24"/>
                <w:szCs w:val="24"/>
                <w:lang w:eastAsia="zh-CN"/>
              </w:rPr>
              <w:t>A</w:t>
            </w:r>
            <w:r w:rsidRPr="00C25B36">
              <w:rPr>
                <w:rFonts w:asciiTheme="minorHAnsi" w:eastAsia="FuturaTDem" w:hAnsiTheme="minorHAnsi" w:cs="Arial"/>
                <w:sz w:val="24"/>
                <w:szCs w:val="24"/>
              </w:rPr>
              <w:t>20V</w:t>
            </w:r>
            <w:r w:rsidRPr="00C25B36">
              <w:rPr>
                <w:rFonts w:asciiTheme="minorHAnsi" w:eastAsia="FuturaTDem" w:hAnsiTheme="minorHAnsi" w:cs="Arial" w:hint="eastAsia"/>
                <w:sz w:val="24"/>
                <w:szCs w:val="24"/>
              </w:rPr>
              <w:t>4</w:t>
            </w:r>
            <w:r w:rsidRPr="00C25B36">
              <w:rPr>
                <w:rFonts w:asciiTheme="minorHAnsi" w:eastAsia="FuturaTDem" w:hAnsiTheme="minorHAnsi" w:cs="Arial" w:hint="eastAsia"/>
                <w:sz w:val="24"/>
                <w:szCs w:val="24"/>
              </w:rPr>
              <w:br/>
              <w:t xml:space="preserve">4Ah </w:t>
            </w:r>
          </w:p>
        </w:tc>
      </w:tr>
      <w:tr w:rsidR="00793CDA" w:rsidTr="00565884">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 xml:space="preserve">Charger </w:t>
            </w:r>
            <w:r w:rsidRPr="00C25B36">
              <w:rPr>
                <w:rFonts w:asciiTheme="minorHAnsi" w:eastAsia="FuturaTDem" w:hAnsiTheme="minorHAnsi" w:cs="Arial"/>
                <w:sz w:val="24"/>
                <w:szCs w:val="24"/>
              </w:rPr>
              <w:t>CCH20V</w:t>
            </w:r>
          </w:p>
        </w:tc>
        <w:tc>
          <w:tcPr>
            <w:tcW w:w="3260" w:type="dxa"/>
            <w:tcBorders>
              <w:top w:val="nil"/>
              <w:left w:val="nil"/>
              <w:bottom w:val="single" w:sz="4" w:space="0" w:color="auto"/>
              <w:right w:val="single" w:sz="4" w:space="0" w:color="auto"/>
            </w:tcBorders>
            <w:shd w:val="clear" w:color="auto" w:fill="auto"/>
            <w:noWrap/>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793CDA" w:rsidRPr="00C25B36" w:rsidRDefault="00793CDA" w:rsidP="00C25B36">
            <w:pPr>
              <w:pStyle w:val="TableParagraph"/>
              <w:spacing w:before="54"/>
              <w:ind w:left="80" w:right="273"/>
              <w:rPr>
                <w:rFonts w:asciiTheme="minorHAnsi" w:eastAsia="FuturaTDem" w:hAnsiTheme="minorHAnsi" w:cs="Arial"/>
                <w:sz w:val="24"/>
                <w:szCs w:val="24"/>
              </w:rPr>
            </w:pPr>
            <w:r w:rsidRPr="00C25B36">
              <w:rPr>
                <w:rFonts w:asciiTheme="minorHAnsi" w:eastAsia="FuturaTDem" w:hAnsiTheme="minorHAnsi" w:cs="Arial" w:hint="eastAsia"/>
                <w:sz w:val="24"/>
                <w:szCs w:val="24"/>
              </w:rPr>
              <w:t>120min</w:t>
            </w:r>
          </w:p>
        </w:tc>
      </w:tr>
      <w:tr w:rsidR="00793CDA" w:rsidTr="00565884">
        <w:trPr>
          <w:trHeight w:val="423"/>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CDA" w:rsidRDefault="00793CDA" w:rsidP="00C25B36">
            <w:pPr>
              <w:pStyle w:val="TableParagraph"/>
              <w:spacing w:before="54"/>
              <w:ind w:left="80" w:right="273"/>
              <w:rPr>
                <w:rFonts w:ascii="等线" w:eastAsia="等线" w:hAnsi="等线"/>
                <w:color w:val="000000"/>
              </w:rPr>
            </w:pPr>
            <w:r w:rsidRPr="00C25B36">
              <w:rPr>
                <w:rFonts w:asciiTheme="minorHAnsi" w:eastAsia="FuturaTDem" w:hAnsiTheme="minorHAnsi" w:cs="Arial" w:hint="eastAsia"/>
                <w:sz w:val="24"/>
                <w:szCs w:val="24"/>
              </w:rPr>
              <w:t>All 20V team shares the compatible charger and battery pack of 20V platform.</w:t>
            </w:r>
          </w:p>
        </w:tc>
      </w:tr>
    </w:tbl>
    <w:p w:rsidR="00B02BD8" w:rsidRPr="00D84A33" w:rsidRDefault="00B02BD8" w:rsidP="006F1ED2">
      <w:pPr>
        <w:rPr>
          <w:rFonts w:asciiTheme="minorHAnsi" w:hAnsiTheme="minorHAnsi"/>
          <w:b/>
          <w:bCs/>
          <w:caps/>
          <w:color w:val="015AAA"/>
          <w:sz w:val="13"/>
          <w:szCs w:val="13"/>
          <w:u w:val="single"/>
        </w:rPr>
      </w:pPr>
    </w:p>
    <w:p w:rsidR="006F1ED2" w:rsidRPr="006F1ED2" w:rsidRDefault="00957F2F" w:rsidP="00114D66">
      <w:pPr>
        <w:pStyle w:val="1"/>
        <w:ind w:left="0" w:firstLine="0"/>
        <w:rPr>
          <w:rFonts w:asciiTheme="minorHAnsi" w:hAnsiTheme="minorHAnsi"/>
          <w:b w:val="0"/>
          <w:bCs w:val="0"/>
          <w:caps/>
          <w:color w:val="015AAA"/>
          <w:u w:val="single"/>
        </w:rPr>
      </w:pPr>
      <w:bookmarkStart w:id="22" w:name="_Toc77354567"/>
      <w:r w:rsidRPr="00957F2F">
        <w:rPr>
          <w:rFonts w:asciiTheme="minorHAnsi" w:hAnsiTheme="minorHAnsi"/>
          <w:color w:val="015AAA"/>
          <w:sz w:val="40"/>
          <w:szCs w:val="40"/>
          <w:u w:val="single"/>
        </w:rPr>
        <w:pict>
          <v:group id="_x0000_s1079" style="position:absolute;margin-left:36.9pt;margin-top:28.7pt;width:22.15pt;height:19.4pt;z-index:-251651584;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Ig5AoAAKk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fJ+lGf5KDgU&#10;eyhJvjdI8pzoOR/XM0i9q48/H3+q1Rzx8X21+EeD22P3Pn1fK+Hg8fy3aokBi6dTJen5uKr3NAQm&#10;HnyUWvjUaaH8eAoW+GOUiThMR8ECt6JkEmetlhYbqJKemkyjUYCbIokipcDF5vv24SSJ1ZNxltG9&#10;cTFT75Q4W1xqUvJLN7+WBRHjzSYLaTj52ixMMj2fuJ2PpiKJ9GwmcjbFrCdh8JBBgvOYlwT4XNOb&#10;VfNlZvXzpjiW0lobMpiO0Ikm9KEuS/LkIA2nilMpqM2qMW3KuHM+NrMGpnfVmm7nsSMEhD41p3dl&#10;Ja2y+PC+OakVYYlP0taXrTXMsXqs9jssDn++C8Igy6cBva+V1kJCC/1pHMzD4ByQBh0ZKNsYSCRx&#10;FNAvVwyaV2IYSgptglhbwbpDlWgpiQqIOFQw6W6oecKjgpZMVNNpyqKaajFCRUIsKiz6xmAeVFhu&#10;elQZj0rYrItpzpMlTOKlFItL2NxP8pCjS5jUz0XkgWZTL7IwZBkTJvtSiofmKCDMJyw2UwFzMfFg&#10;sxXgx2bqwI8tcrQgwpTDFplKmEc+87d14FUprWGdffhVGjlq8GEztTCPPE4QOUqYTjNWp5GpBbhB&#10;xrtB5KhBhAnLm6mFeeRxhdhRgs9DY1MLfhfFgmP6aC5YaLGphDlWKnZFix0dJMmEpY1ia69SkmJd&#10;Iba1kMMDmaU2NnUwjz2eEDsqSBJ+AYlNHQiSYqElthLyMOegJaYK5onHERJbA1jjc5Y1ymgM1iDF&#10;Q7OV4AlQiamCeeLxg8TWgDdGJaYO7CCFELvWQbTY6Li6+HhoAys+BQUVCaFMDI9VQ6ndHMwhs5vL&#10;oIkhIEVR2COMuZCwTCauCkPBJIxIodLCy0NTDJDi6W3iIEKKy5T5KhZaKUlcJQfXxduJYtm5BXvU&#10;ThUrwS3i5OMEBt55k3g7VXjMLeLkCzQ6rPgm8XaqsCxDXDHUWk6Nos4t5+pRgHLukZ4pZsfiRAan&#10;Pwbn+5FMpDf3I8qg6O/76kM5r6TEiewuoigNmLLUwNv6+7uDKQf3h1TcTUbf1dejHK2VmujR9F19&#10;VVJYmWgsldPhnfquviqpRMCvb5GjeCnlLr9VMiHnIOsa/3tRW90y14gCCcYDTKUwDV9f1TQiCl8k&#10;dhldRJEVYlr7ehB9bQdztKXvLnZVUyoUZAOy+uuMgWzIyPWbarddPmx3OzKCpl4/frergw8FtQlE&#10;GIfaWi2xnVyMDhU9pidLj6Nca+2NCjdZ9v8bUSsJv43yu4dJNr1LHpL0Lp+G2V0o8m/zSZjkyduH&#10;/5AtimS22S6X5eH99lDqFoRIbqvF2maIah7IJgRZe55GqTRzC709yZB+WpVZYug5HJaYXTHblMXy&#10;+/bzqdju1OexjViSjGnrqyQCxbaq2ai8bmaP1fIT6re6Uu0XtIvwYVPV/xoFZ7Re7kfNP5+KuhwF&#10;u78eUIQiF6E4e5JfknRK6Wdt3nk07xSHBYa6H51GiCf08buT6u88HevteoM3CcnFofoLuhCrLRV4&#10;Ep9C1X5BHSw/tb2Lix0CmKjdIZCm7/ZBqBf0XH2SaaiWdAE21BqnOwTxBHeoUxKDJam1rkMwfKjv&#10;ELiPwTn4Nskv0iHASqgINToEMhiR8aCV8GwdgiElPh47QuxV43/qEMQBvU8qpS/YrdSQMkNShSPj&#10;JobpFImh1nw/lJ0XQgh5obaCXspOC4GIQ4Xo16WYskPAoHJywumURwXv6IZC+eFB5aTlIUoohizY&#10;djfWnOoiBtagReDB5bQIfMCcFkGW81o0uVctAg6azT3pkFWk3SIgqU6TsMPfXxpNobgrBD4nnSOu&#10;A0rnYO4Uqfp0TSUIIlNJkw5w/X2dKii5NlFTTgNU+q6+Kin5tn6J9cq5b9WjPFNa4o3YL2kJhfT/&#10;+7QELmGnJbKl/DXTkkxvxExFuz2hwykKJJmVqEIJ7q73boaP9EmJ/RDc7NdLSSj/HKQksiZ47pRk&#10;SAjPYUfHZyckObq29DYn2RgkJFpnfQrh5CPQNnr/WuW9mBkT6T6i2HAsOyRmmeAwDdKR4ThuNuLB&#10;ZGcjHkx2MgKOOEyDXGSIaZCKoJfLEeWkIpDimHIzER4Wt1khDZUSh9aG59RDUImU3CYS01TwwEzi&#10;pRQLzObeo0NhUt/uVAyB2dSL6cQDzGRfSnHAEMfNaXoMntumGACj7ofFmAeYs0sBKRaYzX8uWE9E&#10;0W6ku5HszQ6B2eR7VelsUUDhLDCbfx8wk/12g2IAbLA/4TF+Z3/CY/zu9gS/dnHbE0NgNvlyZeK8&#10;0t6dMNcvrL2/vyRc5uBsCx6Oi2x3Lm5r8P4GetnQ35fVG1jqqdzAhas22gb6tWIDTgRatZQuDvTV&#10;LEiuNEnbqkUaOqamR9BXNZJ6m4pRXqEW+RUpmj2VP5df2Epdwe5wpTE/T4n0IH8owcGMrabmS4n0&#10;UiJhiwK5rl0iSW/8qiXSBNEHziNS7KnKzFun9ylCLzVuRSpbnWaNNHimr5Gcp2Dnv2KRhBxpUCTJ&#10;PcdnL5IGjHhY7Pj47CopwwmjDK+7ViVBEY6IkzFC4UGv9T4Xt6okEtpArDWBXsrOWWRJMgRl5YuU&#10;Lg5BOdlimuJYV2eK/evMXB1o6FgXA8pOFsESx5SVK1LPdgjKrZNSOmzGoLLrJJJiYbmFEo+LKZQY&#10;ZDbvIs1wqItDZlIvpXhkNv0ZRuNsy2RfVUoMMpt8MclwWoRDZvIvpVhkTqkka7ihgTGl0hCZWypN&#10;cHKNQ2aXSiTFI7NVkGVTjjOmVmKQ2fSLaYjqkuHMqZUgxSOzVZDjwB+jTTp90W9aoLzhPGBQLHmQ&#10;OcWSD9mgWppwyCj36pHJw1xDztyzXJOc9027WiIpljP3LFfII7M8QJ7lYpDZ9Hs9wD7KRX7CInOP&#10;ckXsus8c5Roic09y+VYNSpE7BfhXjcT2gNyDzFyC1EkuBpnjAdhMZz3APshFUjxntgpyEXN2llge&#10;kPAekNq9GkSbmEWWmv1JKcUiS+3o64niqamAeUrHGYecpTb9tGDwyEwFSKkOGdKQl4aB79Teb6Bh&#10;4O2N0KFT5OzzX/LwmxcM+RmBgYvI6o4Ip/4ELlxfh4xfilvn/GCqX9YbgQNRb4TSRa45Qmeg8Vbd&#10;9vDtxCop3XHSbQF9NZsjiK9qtvqmvppCiGKXhASWRYDCidXLYkrbAmvVpdHak3dtwgxCNSJ9Vcgo&#10;FNJLVbLvFaNgIrFdnmcndnkKpB2MdoWPVgrH3y/Ns7W3K2fzbH1rCl4aPAccdns5mvccR/Pkv/Lh&#10;/yFlm6/93036h0vzOz6b/2H65r8AAAD//wMAUEsDBBQABgAIAAAAIQCqAfaY3wAAAAgBAAAPAAAA&#10;ZHJzL2Rvd25yZXYueG1sTI9La8MwEITvhf4HsYXeEvnRh3EthxDankIhSaH0plgb28RaGUuxnX/f&#10;7ak9DjPMfFOsZtuJEQffOlIQLyMQSJUzLdUKPg9viwyED5qM7hyhgit6WJW3N4XOjZtoh+M+1IJL&#10;yOdaQRNCn0vpqwat9kvXI7F3coPVgeVQSzPoicttJ5MoepJWt8QLje5x02B13l+sgvdJT+s0fh23&#10;59Pm+n14/PjaxqjU/d28fgERcA5/YfjFZ3QomenoLmS86FhnEX8JChYxCPaT5CEFcVSQZs8gy0L+&#10;P1D+AAAA//8DAFBLAQItABQABgAIAAAAIQC2gziS/gAAAOEBAAATAAAAAAAAAAAAAAAAAAAAAABb&#10;Q29udGVudF9UeXBlc10ueG1sUEsBAi0AFAAGAAgAAAAhADj9If/WAAAAlAEAAAsAAAAAAAAAAAAA&#10;AAAALwEAAF9yZWxzLy5yZWxzUEsBAi0AFAAGAAgAAAAhAMvhsiDkCgAAqToAAA4AAAAAAAAAAAAA&#10;AAAALgIAAGRycy9lMm9Eb2MueG1sUEsBAi0AFAAGAAgAAAAhAKoB9pjfAAAACAEAAA8AAAAAAAAA&#10;AAAAAAAAPg0AAGRycy9kb3ducmV2LnhtbFBLBQYAAAAABAAEAPMAAABKDgAAAAA=&#10;">
            <v:group id="Group 506" o:spid="_x0000_s1080"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07" o:spid="_x0000_s1081"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c/wQAAANwAAAAPAAAAZHJzL2Rvd25yZXYueG1sRE/NisIw&#10;EL4LvkOYBW+aVkHXrqmIoHgQcdUHGJrZtmwzKUms9e03C4K3+fh+Z7XuTSM6cr62rCCdJCCIC6tr&#10;LhXcrrvxJwgfkDU2lknBkzys8+FghZm2D/6m7hJKEUPYZ6igCqHNpPRFRQb9xLbEkfuxzmCI0JVS&#10;O3zEcNPIaZLMpcGaY0OFLW0rKn4vd6Og6dKbW3Sn+96fn+flwRzNMfFKjT76zReIQH14i1/ug47z&#10;Z3P4fyZeIPM/AAAA//8DAFBLAQItABQABgAIAAAAIQDb4fbL7gAAAIUBAAATAAAAAAAAAAAAAAAA&#10;AAAAAABbQ29udGVudF9UeXBlc10ueG1sUEsBAi0AFAAGAAgAAAAhAFr0LFu/AAAAFQEAAAsAAAAA&#10;AAAAAAAAAAAAHwEAAF9yZWxzLy5yZWxzUEsBAi0AFAAGAAgAAAAhAK+Ytz/BAAAA3AAAAA8AAAAA&#10;AAAAAAAAAAAABwIAAGRycy9kb3ducmV2LnhtbFBLBQYAAAAAAwADALcAAAD1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82"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05" o:spid="_x0000_s1083"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DxAAAANwAAAAPAAAAZHJzL2Rvd25yZXYueG1sRI/dasMw&#10;DIXvB30Ho0LvVqc/rCWrW0KhkA0KXbcHELEWh8VyiN00e/vporA7iXN0zqfdYfStGqiPTWADi3kG&#10;irgKtuHawNfn6XkLKiZki21gMvBLEQ77ydMOcxvu/EHDNdVKQjjmaMCl1OVax8qRxzgPHbFo36H3&#10;mGTta217vEu4b/Uyy160x4alwWFHR0fVz/XmDVTbonzT5XrYdHjevBfusrRUGDObjsUrqERj+jc/&#10;rksr+CuhlWdkAr3/AwAA//8DAFBLAQItABQABgAIAAAAIQDb4fbL7gAAAIUBAAATAAAAAAAAAAAA&#10;AAAAAAAAAABbQ29udGVudF9UeXBlc10ueG1sUEsBAi0AFAAGAAgAAAAhAFr0LFu/AAAAFQEAAAsA&#10;AAAAAAAAAAAAAAAAHwEAAF9yZWxzLy5yZWxzUEsBAi0AFAAGAAgAAAAhAKp1n4PEAAAA3AAAAA8A&#10;AAAAAAAAAAAAAAAABwIAAGRycy9kb3ducmV2LnhtbFBLBQYAAAAAAwADALcAAAD4AgAAAAA=&#10;" path="m184,l,320r369,l184,xe" fillcolor="black" stroked="f">
                <v:path arrowok="t" o:connecttype="custom" o:connectlocs="184,1457;0,1777;369,1777;184,1457" o:connectangles="0,0,0,0"/>
              </v:shape>
            </v:group>
            <v:group id="Group 502" o:spid="_x0000_s1084"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503" o:spid="_x0000_s1085"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BCxwAAANwAAAAPAAAAZHJzL2Rvd25yZXYueG1sRI9BS8NA&#10;EIXvgv9hGcGb3dg2IrHbIoVSoRRs7EFvQ3bMBrOzIbtNo7++cyh4m+G9ee+bxWr0rRqoj01gA4+T&#10;DBRxFWzDtYHjx+bhGVRMyBbbwGTglyKslrc3CyxsOPOBhjLVSkI4FmjApdQVWsfKkcc4CR2xaN+h&#10;95hk7WttezxLuG/1NMuetMeGpcFhR2tH1U958ga2x3w/G/fD3L3n3a7M/74+cZcbc383vr6ASjSm&#10;f/P1+s0K/lzw5RmZQC8vAAAA//8DAFBLAQItABQABgAIAAAAIQDb4fbL7gAAAIUBAAATAAAAAAAA&#10;AAAAAAAAAAAAAABbQ29udGVudF9UeXBlc10ueG1sUEsBAi0AFAAGAAgAAAAhAFr0LFu/AAAAFQEA&#10;AAsAAAAAAAAAAAAAAAAAHwEAAF9yZWxzLy5yZWxzUEsBAi0AFAAGAAgAAAAhAOhu0EL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86"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501" o:spid="_x0000_s1087"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XuwgAAANwAAAAPAAAAZHJzL2Rvd25yZXYueG1sRE9NS8NA&#10;EL0L/odlBG920xhEYrelFCs9alMP3obsmA1mZ0J2m6b99V1B8DaP9zmL1eQ7NdIQWmED81kGirgW&#10;23Jj4FBtH55BhYhssRMmA2cKsFre3iywtHLiDxr3sVEphEOJBlyMfal1qB15DDPpiRP3LYPHmODQ&#10;aDvgKYX7TudZ9qQ9tpwaHPa0cVT/7I/eQPXutpJHKYqvy+Or4Kcfj5s3Y+7vpvULqEhT/Bf/uXc2&#10;zS9y+H0mXaCXVwAAAP//AwBQSwECLQAUAAYACAAAACEA2+H2y+4AAACFAQAAEwAAAAAAAAAAAAAA&#10;AAAAAAAAW0NvbnRlbnRfVHlwZXNdLnhtbFBLAQItABQABgAIAAAAIQBa9CxbvwAAABUBAAALAAAA&#10;AAAAAAAAAAAAAB8BAABfcmVscy8ucmVsc1BLAQItABQABgAIAAAAIQCpg7Xu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114D66">
        <w:rPr>
          <w:rFonts w:asciiTheme="minorHAnsi" w:hAnsiTheme="minorHAnsi"/>
          <w:color w:val="015AAA"/>
          <w:sz w:val="40"/>
          <w:szCs w:val="40"/>
          <w:u w:val="single"/>
        </w:rPr>
        <w:t>TROUBLESHOOTING</w:t>
      </w:r>
      <w:bookmarkEnd w:id="22"/>
      <w:r w:rsidR="006F1ED2" w:rsidRPr="00114D66">
        <w:rPr>
          <w:rFonts w:asciiTheme="minorHAnsi" w:hAnsiTheme="minorHAnsi" w:hint="eastAsia"/>
          <w:color w:val="015AAA"/>
          <w:sz w:val="40"/>
          <w:szCs w:val="40"/>
          <w:u w:val="single"/>
        </w:rPr>
        <w:t xml:space="preserve">  </w:t>
      </w:r>
      <w:r w:rsidR="006F1ED2">
        <w:rPr>
          <w:rFonts w:asciiTheme="minorHAnsi" w:hAnsiTheme="minorHAnsi" w:hint="eastAsia"/>
          <w:b w:val="0"/>
          <w:bCs w:val="0"/>
          <w:caps/>
          <w:color w:val="015AAA"/>
          <w:u w:val="single"/>
        </w:rPr>
        <w:t xml:space="preserve">                              </w:t>
      </w:r>
    </w:p>
    <w:p w:rsidR="00E13A55" w:rsidRPr="00C25B36" w:rsidRDefault="00C25B36" w:rsidP="00C25B36">
      <w:pPr>
        <w:pStyle w:val="a7"/>
        <w:tabs>
          <w:tab w:val="left" w:pos="422"/>
        </w:tabs>
        <w:spacing w:before="0" w:line="244" w:lineRule="auto"/>
        <w:ind w:right="129" w:firstLine="465"/>
        <w:rPr>
          <w:rFonts w:asciiTheme="minorHAnsi" w:eastAsiaTheme="minorEastAsia" w:hAnsiTheme="minorHAnsi"/>
          <w:b/>
          <w:color w:val="262626" w:themeColor="text1" w:themeTint="D9"/>
          <w:sz w:val="24"/>
          <w:szCs w:val="24"/>
          <w:lang w:eastAsia="zh-CN"/>
        </w:rPr>
      </w:pPr>
      <w:r w:rsidRPr="006F1ED2">
        <w:rPr>
          <w:rFonts w:asciiTheme="minorHAnsi" w:hAnsiTheme="minorHAnsi"/>
          <w:b/>
          <w:color w:val="262626" w:themeColor="text1" w:themeTint="D9"/>
          <w:sz w:val="24"/>
          <w:szCs w:val="24"/>
        </w:rPr>
        <w:t>WARNING!</w:t>
      </w:r>
      <w:r>
        <w:rPr>
          <w:rFonts w:asciiTheme="minorHAnsi" w:eastAsiaTheme="minorEastAsia" w:hAnsiTheme="minorHAnsi" w:hint="eastAsia"/>
          <w:b/>
          <w:color w:val="262626" w:themeColor="text1" w:themeTint="D9"/>
          <w:sz w:val="24"/>
          <w:szCs w:val="24"/>
          <w:lang w:eastAsia="zh-CN"/>
        </w:rPr>
        <w:t xml:space="preserve"> </w:t>
      </w:r>
      <w:r w:rsidRPr="006F1ED2">
        <w:rPr>
          <w:rFonts w:asciiTheme="minorHAnsi" w:hAnsiTheme="minorHAnsi" w:hint="eastAsia"/>
          <w:b/>
          <w:noProof/>
          <w:color w:val="262626" w:themeColor="text1" w:themeTint="D9"/>
          <w:sz w:val="24"/>
          <w:szCs w:val="24"/>
          <w:lang w:eastAsia="zh-CN"/>
        </w:rPr>
        <w:t>Only</w:t>
      </w:r>
      <w:r w:rsidRPr="006F1ED2">
        <w:rPr>
          <w:rFonts w:asciiTheme="minorHAnsi" w:hAnsiTheme="minorHAnsi"/>
          <w:b/>
          <w:noProof/>
          <w:color w:val="262626" w:themeColor="text1" w:themeTint="D9"/>
          <w:sz w:val="24"/>
          <w:szCs w:val="24"/>
          <w:lang w:eastAsia="zh-CN"/>
        </w:rPr>
        <w:t xml:space="preserve">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tbl>
      <w:tblPr>
        <w:tblStyle w:val="TableNormal1"/>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8"/>
        <w:gridCol w:w="4125"/>
        <w:gridCol w:w="4395"/>
      </w:tblGrid>
      <w:tr w:rsidR="00E13A55" w:rsidRPr="00D62E5F" w:rsidTr="0087104B">
        <w:trPr>
          <w:trHeight w:hRule="exact" w:val="577"/>
        </w:trPr>
        <w:tc>
          <w:tcPr>
            <w:tcW w:w="1408" w:type="dxa"/>
            <w:vAlign w:val="center"/>
          </w:tcPr>
          <w:p w:rsidR="00E13A55" w:rsidRPr="00D62E5F" w:rsidRDefault="00E13A55" w:rsidP="009518C0">
            <w:pPr>
              <w:pStyle w:val="TableParagraph"/>
              <w:spacing w:before="57"/>
              <w:ind w:left="80"/>
              <w:rPr>
                <w:rFonts w:asciiTheme="minorHAnsi" w:eastAsia="FuturaT" w:hAnsiTheme="minorHAnsi" w:cs="Arial"/>
                <w:sz w:val="24"/>
                <w:szCs w:val="24"/>
              </w:rPr>
            </w:pPr>
            <w:r w:rsidRPr="00D62E5F">
              <w:rPr>
                <w:rFonts w:asciiTheme="minorHAnsi" w:eastAsia="FuturaT" w:hAnsiTheme="minorHAnsi" w:cs="Arial"/>
                <w:b/>
                <w:bCs/>
                <w:spacing w:val="-3"/>
                <w:w w:val="110"/>
                <w:sz w:val="24"/>
                <w:szCs w:val="24"/>
              </w:rPr>
              <w:t>P</w:t>
            </w:r>
            <w:r w:rsidRPr="00D62E5F">
              <w:rPr>
                <w:rFonts w:asciiTheme="minorHAnsi" w:eastAsia="FuturaT" w:hAnsiTheme="minorHAnsi" w:cs="Arial"/>
                <w:b/>
                <w:bCs/>
                <w:spacing w:val="-2"/>
                <w:w w:val="110"/>
                <w:sz w:val="24"/>
                <w:szCs w:val="24"/>
              </w:rPr>
              <w:t>r</w:t>
            </w:r>
            <w:r w:rsidRPr="00D62E5F">
              <w:rPr>
                <w:rFonts w:asciiTheme="minorHAnsi" w:eastAsia="FuturaT" w:hAnsiTheme="minorHAnsi" w:cs="Arial"/>
                <w:b/>
                <w:bCs/>
                <w:w w:val="110"/>
                <w:sz w:val="24"/>
                <w:szCs w:val="24"/>
              </w:rPr>
              <w:t>oblem</w:t>
            </w:r>
          </w:p>
        </w:tc>
        <w:tc>
          <w:tcPr>
            <w:tcW w:w="4125" w:type="dxa"/>
            <w:vAlign w:val="center"/>
          </w:tcPr>
          <w:p w:rsidR="00E13A55" w:rsidRPr="00D62E5F" w:rsidRDefault="00E13A55" w:rsidP="009518C0">
            <w:pPr>
              <w:pStyle w:val="TableParagraph"/>
              <w:spacing w:before="57"/>
              <w:ind w:left="80"/>
              <w:rPr>
                <w:rFonts w:asciiTheme="minorHAnsi" w:eastAsia="FuturaT" w:hAnsiTheme="minorHAnsi" w:cs="Arial"/>
                <w:sz w:val="24"/>
                <w:szCs w:val="24"/>
              </w:rPr>
            </w:pPr>
            <w:r w:rsidRPr="00D62E5F">
              <w:rPr>
                <w:rFonts w:asciiTheme="minorHAnsi" w:eastAsia="FuturaT" w:hAnsiTheme="minorHAnsi" w:cs="Arial"/>
                <w:b/>
                <w:bCs/>
                <w:spacing w:val="-4"/>
                <w:w w:val="110"/>
                <w:sz w:val="24"/>
                <w:szCs w:val="24"/>
              </w:rPr>
              <w:t>P</w:t>
            </w:r>
            <w:r w:rsidRPr="00D62E5F">
              <w:rPr>
                <w:rFonts w:asciiTheme="minorHAnsi" w:eastAsia="FuturaT" w:hAnsiTheme="minorHAnsi" w:cs="Arial"/>
                <w:b/>
                <w:bCs/>
                <w:w w:val="110"/>
                <w:sz w:val="24"/>
                <w:szCs w:val="24"/>
              </w:rPr>
              <w:t>ossible</w:t>
            </w:r>
            <w:r w:rsidRPr="00D62E5F">
              <w:rPr>
                <w:rFonts w:asciiTheme="minorHAnsi" w:eastAsia="FuturaT" w:hAnsiTheme="minorHAnsi" w:cs="Arial"/>
                <w:b/>
                <w:bCs/>
                <w:spacing w:val="11"/>
                <w:w w:val="110"/>
                <w:sz w:val="24"/>
                <w:szCs w:val="24"/>
              </w:rPr>
              <w:t xml:space="preserve"> </w:t>
            </w:r>
            <w:r w:rsidRPr="00D62E5F">
              <w:rPr>
                <w:rFonts w:asciiTheme="minorHAnsi" w:eastAsia="FuturaT" w:hAnsiTheme="minorHAnsi" w:cs="Arial"/>
                <w:b/>
                <w:bCs/>
                <w:w w:val="110"/>
                <w:sz w:val="24"/>
                <w:szCs w:val="24"/>
              </w:rPr>
              <w:t>cause</w:t>
            </w:r>
          </w:p>
        </w:tc>
        <w:tc>
          <w:tcPr>
            <w:tcW w:w="4395" w:type="dxa"/>
            <w:vAlign w:val="center"/>
          </w:tcPr>
          <w:p w:rsidR="00E13A55" w:rsidRPr="00D62E5F" w:rsidRDefault="00E13A55" w:rsidP="009518C0">
            <w:pPr>
              <w:pStyle w:val="TableParagraph"/>
              <w:spacing w:before="57"/>
              <w:ind w:left="80"/>
              <w:rPr>
                <w:rFonts w:asciiTheme="minorHAnsi" w:eastAsia="FuturaT" w:hAnsiTheme="minorHAnsi" w:cs="Arial"/>
                <w:sz w:val="24"/>
                <w:szCs w:val="24"/>
              </w:rPr>
            </w:pPr>
            <w:r w:rsidRPr="00D62E5F">
              <w:rPr>
                <w:rFonts w:asciiTheme="minorHAnsi" w:eastAsia="FuturaT" w:hAnsiTheme="minorHAnsi" w:cs="Arial"/>
                <w:b/>
                <w:bCs/>
                <w:spacing w:val="-3"/>
                <w:w w:val="110"/>
                <w:sz w:val="24"/>
                <w:szCs w:val="24"/>
              </w:rPr>
              <w:t>C</w:t>
            </w:r>
            <w:r w:rsidRPr="00D62E5F">
              <w:rPr>
                <w:rFonts w:asciiTheme="minorHAnsi" w:eastAsia="FuturaT" w:hAnsiTheme="minorHAnsi" w:cs="Arial"/>
                <w:b/>
                <w:bCs/>
                <w:w w:val="110"/>
                <w:sz w:val="24"/>
                <w:szCs w:val="24"/>
              </w:rPr>
              <w:t>or</w:t>
            </w:r>
            <w:r w:rsidRPr="00D62E5F">
              <w:rPr>
                <w:rFonts w:asciiTheme="minorHAnsi" w:eastAsia="FuturaT" w:hAnsiTheme="minorHAnsi" w:cs="Arial"/>
                <w:b/>
                <w:bCs/>
                <w:spacing w:val="-3"/>
                <w:w w:val="110"/>
                <w:sz w:val="24"/>
                <w:szCs w:val="24"/>
              </w:rPr>
              <w:t>r</w:t>
            </w:r>
            <w:r w:rsidRPr="00D62E5F">
              <w:rPr>
                <w:rFonts w:asciiTheme="minorHAnsi" w:eastAsia="FuturaT" w:hAnsiTheme="minorHAnsi" w:cs="Arial"/>
                <w:b/>
                <w:bCs/>
                <w:w w:val="110"/>
                <w:sz w:val="24"/>
                <w:szCs w:val="24"/>
              </w:rPr>
              <w:t>ective</w:t>
            </w:r>
            <w:r w:rsidRPr="00D62E5F">
              <w:rPr>
                <w:rFonts w:asciiTheme="minorHAnsi" w:eastAsia="FuturaT" w:hAnsiTheme="minorHAnsi" w:cs="Arial"/>
                <w:b/>
                <w:bCs/>
                <w:spacing w:val="-2"/>
                <w:w w:val="110"/>
                <w:sz w:val="24"/>
                <w:szCs w:val="24"/>
              </w:rPr>
              <w:t xml:space="preserve"> </w:t>
            </w:r>
            <w:r w:rsidRPr="00D62E5F">
              <w:rPr>
                <w:rFonts w:asciiTheme="minorHAnsi" w:eastAsia="FuturaT" w:hAnsiTheme="minorHAnsi" w:cs="Arial"/>
                <w:b/>
                <w:bCs/>
                <w:w w:val="110"/>
                <w:sz w:val="24"/>
                <w:szCs w:val="24"/>
              </w:rPr>
              <w:t>action</w:t>
            </w:r>
          </w:p>
        </w:tc>
      </w:tr>
      <w:tr w:rsidR="00E41E63" w:rsidRPr="00D62E5F" w:rsidTr="0087104B">
        <w:trPr>
          <w:trHeight w:hRule="exact" w:val="397"/>
        </w:trPr>
        <w:tc>
          <w:tcPr>
            <w:tcW w:w="1408" w:type="dxa"/>
            <w:vMerge w:val="restart"/>
            <w:vAlign w:val="center"/>
          </w:tcPr>
          <w:p w:rsidR="00E41E63" w:rsidRPr="00E41E63" w:rsidRDefault="00E41E63" w:rsidP="0087104B">
            <w:pPr>
              <w:pStyle w:val="TableParagraph"/>
              <w:spacing w:before="54"/>
              <w:ind w:left="80" w:right="273"/>
              <w:rPr>
                <w:rFonts w:asciiTheme="minorHAnsi" w:eastAsia="FuturaTDem" w:hAnsiTheme="minorHAnsi" w:cstheme="minorHAnsi"/>
                <w:sz w:val="24"/>
                <w:szCs w:val="24"/>
              </w:rPr>
            </w:pPr>
            <w:r w:rsidRPr="00E41E63">
              <w:rPr>
                <w:rFonts w:asciiTheme="minorHAnsi" w:eastAsia="FuturaTDem" w:hAnsiTheme="minorHAnsi" w:cstheme="minorHAnsi"/>
                <w:sz w:val="24"/>
                <w:szCs w:val="24"/>
              </w:rPr>
              <w:t>The tool won’t</w:t>
            </w:r>
            <w:r w:rsidRPr="0087104B">
              <w:rPr>
                <w:rFonts w:asciiTheme="minorHAnsi" w:eastAsia="FuturaTDem" w:hAnsiTheme="minorHAnsi" w:cstheme="minorHAnsi"/>
                <w:sz w:val="24"/>
                <w:szCs w:val="24"/>
              </w:rPr>
              <w:t xml:space="preserve"> </w:t>
            </w:r>
            <w:r w:rsidRPr="00E41E63">
              <w:rPr>
                <w:rFonts w:asciiTheme="minorHAnsi" w:eastAsia="FuturaTDem" w:hAnsiTheme="minorHAnsi" w:cstheme="minorHAnsi"/>
                <w:sz w:val="24"/>
                <w:szCs w:val="24"/>
              </w:rPr>
              <w:t>sta</w:t>
            </w:r>
            <w:r w:rsidRPr="0087104B">
              <w:rPr>
                <w:rFonts w:asciiTheme="minorHAnsi" w:eastAsia="FuturaTDem" w:hAnsiTheme="minorHAnsi" w:cstheme="minorHAnsi"/>
                <w:sz w:val="24"/>
                <w:szCs w:val="24"/>
              </w:rPr>
              <w:t>r</w:t>
            </w:r>
            <w:r w:rsidRPr="00E41E63">
              <w:rPr>
                <w:rFonts w:asciiTheme="minorHAnsi" w:eastAsia="FuturaTDem" w:hAnsiTheme="minorHAnsi" w:cstheme="minorHAnsi"/>
                <w:sz w:val="24"/>
                <w:szCs w:val="24"/>
              </w:rPr>
              <w:t>t</w:t>
            </w:r>
            <w:bookmarkStart w:id="23" w:name="_GoBack"/>
            <w:bookmarkEnd w:id="23"/>
          </w:p>
        </w:tc>
        <w:tc>
          <w:tcPr>
            <w:tcW w:w="412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Battery discharged</w:t>
            </w:r>
          </w:p>
        </w:tc>
        <w:tc>
          <w:tcPr>
            <w:tcW w:w="439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 xml:space="preserve">Recharge battery </w:t>
            </w:r>
          </w:p>
        </w:tc>
      </w:tr>
      <w:tr w:rsidR="00E13A55" w:rsidRPr="00D62E5F" w:rsidTr="0087104B">
        <w:trPr>
          <w:trHeight w:hRule="exact" w:val="397"/>
        </w:trPr>
        <w:tc>
          <w:tcPr>
            <w:tcW w:w="1408" w:type="dxa"/>
            <w:vMerge/>
            <w:vAlign w:val="center"/>
          </w:tcPr>
          <w:p w:rsidR="00E13A55" w:rsidRPr="0087104B" w:rsidRDefault="00E13A55" w:rsidP="0087104B">
            <w:pPr>
              <w:pStyle w:val="TableParagraph"/>
              <w:spacing w:before="54"/>
              <w:ind w:left="80" w:right="273"/>
              <w:rPr>
                <w:rFonts w:asciiTheme="minorHAnsi" w:eastAsia="FuturaTDem" w:hAnsiTheme="minorHAnsi" w:cstheme="minorHAnsi"/>
                <w:sz w:val="24"/>
                <w:szCs w:val="24"/>
              </w:rPr>
            </w:pPr>
          </w:p>
        </w:tc>
        <w:tc>
          <w:tcPr>
            <w:tcW w:w="412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Battery not inserted</w:t>
            </w:r>
          </w:p>
        </w:tc>
        <w:tc>
          <w:tcPr>
            <w:tcW w:w="439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Insert battery</w:t>
            </w:r>
          </w:p>
        </w:tc>
      </w:tr>
      <w:tr w:rsidR="00E13A55" w:rsidRPr="00D62E5F" w:rsidTr="0087104B">
        <w:trPr>
          <w:trHeight w:hRule="exact" w:val="397"/>
        </w:trPr>
        <w:tc>
          <w:tcPr>
            <w:tcW w:w="1408" w:type="dxa"/>
            <w:vMerge/>
            <w:vAlign w:val="center"/>
          </w:tcPr>
          <w:p w:rsidR="00E13A55" w:rsidRPr="0087104B" w:rsidRDefault="00E13A55" w:rsidP="0087104B">
            <w:pPr>
              <w:pStyle w:val="TableParagraph"/>
              <w:spacing w:before="54"/>
              <w:ind w:left="80" w:right="273"/>
              <w:rPr>
                <w:rFonts w:asciiTheme="minorHAnsi" w:eastAsia="FuturaTDem" w:hAnsiTheme="minorHAnsi" w:cstheme="minorHAnsi"/>
                <w:sz w:val="24"/>
                <w:szCs w:val="24"/>
              </w:rPr>
            </w:pPr>
          </w:p>
        </w:tc>
        <w:tc>
          <w:tcPr>
            <w:tcW w:w="412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On/Off switch defective</w:t>
            </w:r>
          </w:p>
        </w:tc>
        <w:tc>
          <w:tcPr>
            <w:tcW w:w="439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Send in to Service Centre for repair</w:t>
            </w:r>
          </w:p>
        </w:tc>
      </w:tr>
      <w:tr w:rsidR="00E13A55" w:rsidRPr="00D62E5F" w:rsidTr="0087104B">
        <w:trPr>
          <w:trHeight w:hRule="exact" w:val="397"/>
        </w:trPr>
        <w:tc>
          <w:tcPr>
            <w:tcW w:w="1408" w:type="dxa"/>
            <w:vMerge/>
            <w:vAlign w:val="center"/>
          </w:tcPr>
          <w:p w:rsidR="00E13A55" w:rsidRPr="0087104B" w:rsidRDefault="00E13A55" w:rsidP="0087104B">
            <w:pPr>
              <w:pStyle w:val="TableParagraph"/>
              <w:spacing w:before="54"/>
              <w:ind w:left="80" w:right="273"/>
              <w:rPr>
                <w:rFonts w:asciiTheme="minorHAnsi" w:eastAsia="FuturaTDem" w:hAnsiTheme="minorHAnsi" w:cstheme="minorHAnsi"/>
                <w:sz w:val="24"/>
                <w:szCs w:val="24"/>
              </w:rPr>
            </w:pPr>
          </w:p>
        </w:tc>
        <w:tc>
          <w:tcPr>
            <w:tcW w:w="412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Battery terminals on dirt</w:t>
            </w:r>
          </w:p>
        </w:tc>
        <w:tc>
          <w:tcPr>
            <w:tcW w:w="4395" w:type="dxa"/>
            <w:vAlign w:val="center"/>
          </w:tcPr>
          <w:p w:rsidR="00E13A55" w:rsidRPr="00E41E63" w:rsidRDefault="00E13A55" w:rsidP="009518C0">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Remove the dirt.</w:t>
            </w:r>
          </w:p>
        </w:tc>
      </w:tr>
      <w:tr w:rsidR="00E41E63" w:rsidRPr="00D62E5F" w:rsidTr="0087104B">
        <w:trPr>
          <w:trHeight w:hRule="exact" w:val="734"/>
        </w:trPr>
        <w:tc>
          <w:tcPr>
            <w:tcW w:w="1408" w:type="dxa"/>
            <w:vMerge w:val="restart"/>
            <w:vAlign w:val="center"/>
          </w:tcPr>
          <w:p w:rsidR="00E41E63" w:rsidRPr="00E41E63" w:rsidRDefault="00E41E63" w:rsidP="0087104B">
            <w:pPr>
              <w:pStyle w:val="TableParagraph"/>
              <w:spacing w:before="54"/>
              <w:ind w:left="80" w:right="273"/>
              <w:rPr>
                <w:rFonts w:asciiTheme="minorHAnsi" w:eastAsia="FuturaTDem" w:hAnsiTheme="minorHAnsi" w:cstheme="minorHAnsi"/>
                <w:sz w:val="24"/>
                <w:szCs w:val="24"/>
              </w:rPr>
            </w:pPr>
            <w:r w:rsidRPr="00E41E63">
              <w:rPr>
                <w:rFonts w:asciiTheme="minorHAnsi" w:eastAsia="FuturaTDem" w:hAnsiTheme="minorHAnsi" w:cstheme="minorHAnsi"/>
                <w:sz w:val="24"/>
                <w:szCs w:val="24"/>
              </w:rPr>
              <w:t>Drill bit does not penetrate or hardly penetrate the materials</w:t>
            </w:r>
          </w:p>
        </w:tc>
        <w:tc>
          <w:tcPr>
            <w:tcW w:w="412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Not correct torque setting</w:t>
            </w:r>
          </w:p>
        </w:tc>
        <w:tc>
          <w:tcPr>
            <w:tcW w:w="439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Select the correct torque, the drilling setting should be selected.</w:t>
            </w:r>
          </w:p>
        </w:tc>
      </w:tr>
      <w:tr w:rsidR="00E13A55" w:rsidRPr="00D62E5F" w:rsidTr="0087104B">
        <w:trPr>
          <w:trHeight w:hRule="exact" w:val="397"/>
        </w:trPr>
        <w:tc>
          <w:tcPr>
            <w:tcW w:w="1408" w:type="dxa"/>
            <w:vMerge/>
            <w:vAlign w:val="center"/>
          </w:tcPr>
          <w:p w:rsidR="00E13A55" w:rsidRPr="00E41E63" w:rsidRDefault="00E13A55" w:rsidP="009518C0">
            <w:pPr>
              <w:rPr>
                <w:rFonts w:asciiTheme="minorHAnsi" w:hAnsiTheme="minorHAnsi" w:cstheme="minorHAnsi"/>
              </w:rPr>
            </w:pPr>
          </w:p>
        </w:tc>
        <w:tc>
          <w:tcPr>
            <w:tcW w:w="412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Speed setting</w:t>
            </w:r>
          </w:p>
          <w:p w:rsidR="00E13A55" w:rsidRPr="00E41E63" w:rsidRDefault="00E13A55" w:rsidP="00E41E63">
            <w:pPr>
              <w:pStyle w:val="TableParagraph"/>
              <w:spacing w:before="54"/>
              <w:ind w:left="80"/>
              <w:rPr>
                <w:rFonts w:asciiTheme="minorHAnsi" w:hAnsiTheme="minorHAnsi" w:cstheme="minorHAnsi"/>
                <w:sz w:val="24"/>
                <w:szCs w:val="24"/>
                <w:lang w:eastAsia="zh-CN"/>
              </w:rPr>
            </w:pPr>
          </w:p>
          <w:p w:rsidR="00E13A55" w:rsidRPr="00E41E63" w:rsidRDefault="00E13A55" w:rsidP="00E41E63">
            <w:pPr>
              <w:pStyle w:val="TableParagraph"/>
              <w:spacing w:before="54"/>
              <w:ind w:left="80"/>
              <w:rPr>
                <w:rFonts w:asciiTheme="minorHAnsi" w:hAnsiTheme="minorHAnsi" w:cstheme="minorHAnsi"/>
                <w:sz w:val="24"/>
                <w:szCs w:val="24"/>
                <w:lang w:eastAsia="zh-CN"/>
              </w:rPr>
            </w:pPr>
          </w:p>
        </w:tc>
        <w:tc>
          <w:tcPr>
            <w:tcW w:w="439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Increase the speed to the higher level</w:t>
            </w:r>
          </w:p>
          <w:p w:rsidR="00E13A55" w:rsidRPr="00E41E63" w:rsidRDefault="00E13A55" w:rsidP="00E41E63">
            <w:pPr>
              <w:pStyle w:val="TableParagraph"/>
              <w:spacing w:before="54"/>
              <w:ind w:left="80"/>
              <w:rPr>
                <w:rFonts w:asciiTheme="minorHAnsi" w:hAnsiTheme="minorHAnsi" w:cstheme="minorHAnsi"/>
                <w:sz w:val="24"/>
                <w:szCs w:val="24"/>
                <w:lang w:eastAsia="zh-CN"/>
              </w:rPr>
            </w:pPr>
          </w:p>
        </w:tc>
      </w:tr>
      <w:tr w:rsidR="00E13A55" w:rsidRPr="00D62E5F" w:rsidTr="0087104B">
        <w:trPr>
          <w:trHeight w:hRule="exact" w:val="397"/>
        </w:trPr>
        <w:tc>
          <w:tcPr>
            <w:tcW w:w="1408" w:type="dxa"/>
            <w:vMerge/>
            <w:vAlign w:val="center"/>
          </w:tcPr>
          <w:p w:rsidR="00E13A55" w:rsidRPr="00E41E63" w:rsidRDefault="00E13A55" w:rsidP="009518C0">
            <w:pPr>
              <w:rPr>
                <w:rFonts w:asciiTheme="minorHAnsi" w:hAnsiTheme="minorHAnsi" w:cstheme="minorHAnsi"/>
              </w:rPr>
            </w:pPr>
          </w:p>
        </w:tc>
        <w:tc>
          <w:tcPr>
            <w:tcW w:w="412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Wrong drill bit</w:t>
            </w:r>
          </w:p>
          <w:p w:rsidR="00E13A55" w:rsidRPr="00E41E63" w:rsidRDefault="00E13A55" w:rsidP="00E41E63">
            <w:pPr>
              <w:pStyle w:val="TableParagraph"/>
              <w:spacing w:before="54" w:line="200" w:lineRule="exact"/>
              <w:rPr>
                <w:rFonts w:asciiTheme="minorHAnsi" w:hAnsiTheme="minorHAnsi" w:cstheme="minorHAnsi"/>
                <w:sz w:val="24"/>
                <w:szCs w:val="24"/>
                <w:lang w:eastAsia="zh-CN"/>
              </w:rPr>
            </w:pPr>
          </w:p>
        </w:tc>
        <w:tc>
          <w:tcPr>
            <w:tcW w:w="4395" w:type="dxa"/>
            <w:vAlign w:val="center"/>
          </w:tcPr>
          <w:p w:rsidR="00E13A55" w:rsidRPr="00E41E63" w:rsidRDefault="00E13A55" w:rsidP="00007F5A">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Change to correct drill bit</w:t>
            </w:r>
          </w:p>
        </w:tc>
      </w:tr>
      <w:tr w:rsidR="00E13A55" w:rsidRPr="00D62E5F" w:rsidTr="0087104B">
        <w:trPr>
          <w:trHeight w:hRule="exact" w:val="397"/>
        </w:trPr>
        <w:tc>
          <w:tcPr>
            <w:tcW w:w="1408" w:type="dxa"/>
            <w:vMerge/>
            <w:vAlign w:val="center"/>
          </w:tcPr>
          <w:p w:rsidR="00E13A55" w:rsidRPr="00E41E63" w:rsidRDefault="00E13A55" w:rsidP="009518C0">
            <w:pPr>
              <w:rPr>
                <w:rFonts w:asciiTheme="minorHAnsi" w:hAnsiTheme="minorHAnsi" w:cstheme="minorHAnsi"/>
              </w:rPr>
            </w:pPr>
          </w:p>
        </w:tc>
        <w:tc>
          <w:tcPr>
            <w:tcW w:w="412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Wrong rotation</w:t>
            </w:r>
          </w:p>
        </w:tc>
        <w:tc>
          <w:tcPr>
            <w:tcW w:w="4395" w:type="dxa"/>
            <w:vAlign w:val="center"/>
          </w:tcPr>
          <w:p w:rsidR="00E13A55" w:rsidRPr="00E41E63" w:rsidRDefault="00E13A55" w:rsidP="00007F5A">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Check and change to right rotation</w:t>
            </w:r>
          </w:p>
        </w:tc>
      </w:tr>
      <w:tr w:rsidR="00E13A55" w:rsidRPr="00D62E5F" w:rsidTr="0087104B">
        <w:trPr>
          <w:trHeight w:hRule="exact" w:val="731"/>
        </w:trPr>
        <w:tc>
          <w:tcPr>
            <w:tcW w:w="1408" w:type="dxa"/>
            <w:vMerge/>
            <w:vAlign w:val="center"/>
          </w:tcPr>
          <w:p w:rsidR="00E13A55" w:rsidRPr="00E41E63" w:rsidRDefault="00E13A55" w:rsidP="009518C0">
            <w:pPr>
              <w:rPr>
                <w:rFonts w:asciiTheme="minorHAnsi" w:hAnsiTheme="minorHAnsi" w:cstheme="minorHAnsi"/>
              </w:rPr>
            </w:pPr>
          </w:p>
        </w:tc>
        <w:tc>
          <w:tcPr>
            <w:tcW w:w="412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The materials characteristics is not suitable</w:t>
            </w:r>
          </w:p>
        </w:tc>
        <w:tc>
          <w:tcPr>
            <w:tcW w:w="4395" w:type="dxa"/>
            <w:vAlign w:val="center"/>
          </w:tcPr>
          <w:p w:rsidR="00E13A55" w:rsidRPr="00E41E63" w:rsidRDefault="00E13A55"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Check the materials and make sure the materials are suitable for the drill bits</w:t>
            </w:r>
          </w:p>
        </w:tc>
      </w:tr>
      <w:tr w:rsidR="00E41E63" w:rsidRPr="00D62E5F" w:rsidTr="0087104B">
        <w:trPr>
          <w:trHeight w:hRule="exact" w:val="1054"/>
        </w:trPr>
        <w:tc>
          <w:tcPr>
            <w:tcW w:w="1408" w:type="dxa"/>
            <w:vMerge w:val="restart"/>
            <w:vAlign w:val="center"/>
          </w:tcPr>
          <w:p w:rsidR="00E41E63" w:rsidRPr="00E41E63" w:rsidRDefault="00E41E63" w:rsidP="00E41E63">
            <w:pPr>
              <w:pStyle w:val="TableParagraph"/>
              <w:spacing w:before="54"/>
              <w:ind w:left="80" w:right="273"/>
              <w:rPr>
                <w:rFonts w:asciiTheme="minorHAnsi" w:hAnsiTheme="minorHAnsi" w:cstheme="minorHAnsi"/>
                <w:sz w:val="24"/>
                <w:szCs w:val="24"/>
              </w:rPr>
            </w:pPr>
            <w:r w:rsidRPr="00E41E63">
              <w:rPr>
                <w:rFonts w:asciiTheme="minorHAnsi" w:eastAsia="FuturaTDem" w:hAnsiTheme="minorHAnsi" w:cstheme="minorHAnsi"/>
                <w:sz w:val="24"/>
                <w:szCs w:val="24"/>
              </w:rPr>
              <w:t>On/off switch cannot be pressed</w:t>
            </w:r>
          </w:p>
        </w:tc>
        <w:tc>
          <w:tcPr>
            <w:tcW w:w="412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The switch for clockwise/ counter-clockwise rotation is in the center position</w:t>
            </w:r>
          </w:p>
        </w:tc>
        <w:tc>
          <w:tcPr>
            <w:tcW w:w="439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Check the position of the switch for clockwise/ counter-clockwise rotation, set the desired rotational direction to unlock the tool</w:t>
            </w:r>
          </w:p>
        </w:tc>
      </w:tr>
      <w:tr w:rsidR="00E41E63" w:rsidRPr="00D62E5F" w:rsidTr="0087104B">
        <w:trPr>
          <w:trHeight w:hRule="exact" w:val="397"/>
        </w:trPr>
        <w:tc>
          <w:tcPr>
            <w:tcW w:w="1408" w:type="dxa"/>
            <w:vMerge/>
            <w:vAlign w:val="center"/>
          </w:tcPr>
          <w:p w:rsidR="00E41E63" w:rsidRPr="00E41E63" w:rsidRDefault="00E41E63" w:rsidP="00E41E63">
            <w:pPr>
              <w:rPr>
                <w:rFonts w:asciiTheme="minorHAnsi" w:hAnsiTheme="minorHAnsi" w:cstheme="minorHAnsi"/>
              </w:rPr>
            </w:pPr>
          </w:p>
        </w:tc>
        <w:tc>
          <w:tcPr>
            <w:tcW w:w="412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On/off switch defective</w:t>
            </w:r>
          </w:p>
        </w:tc>
        <w:tc>
          <w:tcPr>
            <w:tcW w:w="4395" w:type="dxa"/>
            <w:vAlign w:val="center"/>
          </w:tcPr>
          <w:p w:rsidR="00E41E63" w:rsidRPr="00E41E63" w:rsidRDefault="00E41E63" w:rsidP="00E41E63">
            <w:pPr>
              <w:pStyle w:val="TableParagraph"/>
              <w:spacing w:before="54"/>
              <w:ind w:left="80"/>
              <w:rPr>
                <w:rFonts w:asciiTheme="minorHAnsi" w:hAnsiTheme="minorHAnsi" w:cstheme="minorHAnsi"/>
                <w:sz w:val="24"/>
                <w:szCs w:val="24"/>
                <w:lang w:eastAsia="zh-CN"/>
              </w:rPr>
            </w:pPr>
            <w:r w:rsidRPr="00E41E63">
              <w:rPr>
                <w:rFonts w:asciiTheme="minorHAnsi" w:hAnsiTheme="minorHAnsi" w:cstheme="minorHAnsi"/>
                <w:sz w:val="24"/>
                <w:szCs w:val="24"/>
                <w:lang w:eastAsia="zh-CN"/>
              </w:rPr>
              <w:t>Send it to Service Centre for repair</w:t>
            </w:r>
          </w:p>
        </w:tc>
      </w:tr>
    </w:tbl>
    <w:p w:rsidR="00D62E5F" w:rsidRDefault="00D62E5F" w:rsidP="00E13A55">
      <w:pPr>
        <w:rPr>
          <w:b/>
        </w:rPr>
      </w:pPr>
    </w:p>
    <w:p w:rsidR="00E13A55" w:rsidRPr="00007F5A" w:rsidRDefault="00E13A55" w:rsidP="00007F5A">
      <w:pPr>
        <w:rPr>
          <w:rFonts w:asciiTheme="minorHAnsi" w:hAnsiTheme="minorHAnsi"/>
          <w:b/>
          <w:color w:val="262626" w:themeColor="text1" w:themeTint="D9"/>
        </w:rPr>
      </w:pPr>
      <w:bookmarkStart w:id="24" w:name="_Hlk536798943"/>
      <w:r w:rsidRPr="003712D2">
        <w:rPr>
          <w:rFonts w:asciiTheme="minorHAnsi" w:hAnsiTheme="minorHAnsi"/>
          <w:b/>
          <w:color w:val="262626" w:themeColor="text1" w:themeTint="D9"/>
        </w:rPr>
        <w:t>Note: if your device does not operate correctly after these check, please contact the Service Center</w:t>
      </w:r>
      <w:bookmarkEnd w:id="24"/>
      <w:r w:rsidR="00D62E5F" w:rsidRPr="003712D2">
        <w:rPr>
          <w:rFonts w:asciiTheme="minorHAnsi" w:hAnsiTheme="minorHAnsi" w:hint="eastAsia"/>
          <w:b/>
          <w:color w:val="262626" w:themeColor="text1" w:themeTint="D9"/>
        </w:rPr>
        <w:t>.</w:t>
      </w:r>
    </w:p>
    <w:p w:rsidR="00E17285" w:rsidRDefault="00E17285" w:rsidP="00114D66">
      <w:pPr>
        <w:pStyle w:val="1"/>
        <w:ind w:left="0" w:firstLine="0"/>
        <w:rPr>
          <w:rFonts w:asciiTheme="minorHAnsi" w:eastAsiaTheme="minorEastAsia" w:hAnsiTheme="minorHAnsi"/>
          <w:color w:val="015AAA"/>
          <w:sz w:val="40"/>
          <w:szCs w:val="40"/>
          <w:u w:val="single"/>
          <w:lang w:eastAsia="zh-CN"/>
        </w:rPr>
      </w:pPr>
      <w:bookmarkStart w:id="25" w:name="_Toc77354568"/>
    </w:p>
    <w:p w:rsidR="003712D2" w:rsidRPr="003712D2" w:rsidRDefault="003712D2" w:rsidP="00114D66">
      <w:pPr>
        <w:pStyle w:val="1"/>
        <w:ind w:left="0" w:firstLine="0"/>
        <w:rPr>
          <w:rFonts w:asciiTheme="minorHAnsi" w:hAnsiTheme="minorHAnsi"/>
          <w:b w:val="0"/>
          <w:bCs w:val="0"/>
          <w:caps/>
          <w:color w:val="015AAA"/>
          <w:u w:val="single"/>
        </w:rPr>
      </w:pPr>
      <w:r w:rsidRPr="00114D66">
        <w:rPr>
          <w:rFonts w:asciiTheme="minorHAnsi" w:hAnsiTheme="minorHAnsi" w:hint="eastAsia"/>
          <w:color w:val="015AAA"/>
          <w:sz w:val="40"/>
          <w:szCs w:val="40"/>
          <w:u w:val="single"/>
        </w:rPr>
        <w:lastRenderedPageBreak/>
        <w:t>D</w:t>
      </w:r>
      <w:r w:rsidR="00114D66">
        <w:rPr>
          <w:rFonts w:asciiTheme="minorHAnsi" w:hAnsiTheme="minorHAnsi"/>
          <w:color w:val="015AAA"/>
          <w:sz w:val="40"/>
          <w:szCs w:val="40"/>
          <w:u w:val="single"/>
        </w:rPr>
        <w:t>ISPOSAL</w:t>
      </w:r>
      <w:bookmarkEnd w:id="25"/>
      <w:r w:rsidRPr="00114D66">
        <w:rPr>
          <w:rFonts w:asciiTheme="minorHAnsi" w:hAnsiTheme="minorHAnsi" w:hint="eastAsia"/>
          <w:color w:val="015AAA"/>
          <w:sz w:val="40"/>
          <w:szCs w:val="40"/>
          <w:u w:val="single"/>
        </w:rPr>
        <w:t xml:space="preserve">    </w:t>
      </w:r>
      <w:r>
        <w:rPr>
          <w:rFonts w:asciiTheme="minorHAnsi" w:hAnsiTheme="minorHAnsi" w:hint="eastAsia"/>
          <w:b w:val="0"/>
          <w:bCs w:val="0"/>
          <w:caps/>
          <w:color w:val="015AAA"/>
          <w:u w:val="single"/>
        </w:rPr>
        <w:t xml:space="preserve">                                     </w:t>
      </w:r>
    </w:p>
    <w:p w:rsidR="003712D2" w:rsidRPr="003712D2" w:rsidRDefault="003712D2" w:rsidP="003712D2">
      <w:pPr>
        <w:ind w:left="843" w:hangingChars="350" w:hanging="843"/>
        <w:rPr>
          <w:rFonts w:asciiTheme="minorHAnsi" w:hAnsiTheme="minorHAnsi"/>
          <w:color w:val="262626" w:themeColor="text1" w:themeTint="D9"/>
        </w:rPr>
      </w:pPr>
      <w:r>
        <w:rPr>
          <w:b/>
          <w:noProof/>
        </w:rPr>
        <w:drawing>
          <wp:anchor distT="0" distB="0" distL="114300" distR="114300" simplePos="0" relativeHeight="251654656"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3F568D" w:rsidRDefault="003F568D" w:rsidP="004B6D7C">
      <w:pPr>
        <w:rPr>
          <w:rFonts w:asciiTheme="minorHAnsi" w:hAnsiTheme="minorHAnsi"/>
          <w:b/>
          <w:color w:val="262626" w:themeColor="text1" w:themeTint="D9"/>
        </w:rPr>
      </w:pPr>
    </w:p>
    <w:p w:rsidR="003F568D" w:rsidRPr="00114D66" w:rsidRDefault="00114D66" w:rsidP="00114D66">
      <w:pPr>
        <w:pStyle w:val="1"/>
        <w:ind w:left="0" w:firstLine="0"/>
        <w:rPr>
          <w:rFonts w:asciiTheme="minorHAnsi" w:hAnsiTheme="minorHAnsi"/>
          <w:color w:val="015AAA"/>
          <w:sz w:val="40"/>
          <w:szCs w:val="40"/>
          <w:u w:val="single"/>
        </w:rPr>
      </w:pPr>
      <w:bookmarkStart w:id="26" w:name="_Toc77354569"/>
      <w:bookmarkStart w:id="27" w:name="_Hlk525887019"/>
      <w:r>
        <w:rPr>
          <w:rFonts w:asciiTheme="minorHAnsi" w:hAnsiTheme="minorHAnsi"/>
          <w:color w:val="015AAA"/>
          <w:sz w:val="40"/>
          <w:szCs w:val="40"/>
          <w:u w:val="single"/>
        </w:rPr>
        <w:t>DECLARATION OF CONFORMITY</w:t>
      </w:r>
      <w:bookmarkEnd w:id="26"/>
      <w:r>
        <w:rPr>
          <w:rFonts w:asciiTheme="minorHAnsi" w:hAnsiTheme="minorHAnsi"/>
          <w:color w:val="015AAA"/>
          <w:sz w:val="40"/>
          <w:szCs w:val="40"/>
          <w:u w:val="single"/>
        </w:rPr>
        <w:t xml:space="preserve">       </w:t>
      </w:r>
      <w:r w:rsidR="003F568D" w:rsidRPr="00114D66">
        <w:rPr>
          <w:rFonts w:asciiTheme="minorHAnsi" w:hAnsiTheme="minorHAnsi"/>
          <w:color w:val="015AAA"/>
          <w:sz w:val="40"/>
          <w:szCs w:val="40"/>
          <w:u w:val="single"/>
        </w:rPr>
        <w:t xml:space="preserve">                    </w:t>
      </w:r>
    </w:p>
    <w:p w:rsidR="00B55542" w:rsidRPr="00B02BD8" w:rsidRDefault="00B55542" w:rsidP="00B55542">
      <w:pPr>
        <w:tabs>
          <w:tab w:val="left" w:pos="6165"/>
        </w:tabs>
        <w:rPr>
          <w:rFonts w:asciiTheme="minorHAnsi" w:hAnsiTheme="minorHAnsi" w:cs="Arial"/>
          <w:b/>
          <w:color w:val="262626" w:themeColor="text1" w:themeTint="D9"/>
          <w:lang w:val="fr-FR"/>
        </w:rPr>
      </w:pPr>
      <w:r w:rsidRPr="00B02BD8">
        <w:rPr>
          <w:rFonts w:asciiTheme="minorHAnsi" w:hAnsiTheme="minorHAnsi" w:cs="Arial"/>
          <w:b/>
          <w:noProof/>
          <w:color w:val="262626" w:themeColor="text1" w:themeTint="D9"/>
        </w:rPr>
        <w:drawing>
          <wp:inline distT="0" distB="0" distL="0" distR="0">
            <wp:extent cx="1000125" cy="751186"/>
            <wp:effectExtent l="19050" t="0" r="952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000125" cy="751186"/>
                    </a:xfrm>
                    <a:prstGeom prst="rect">
                      <a:avLst/>
                    </a:prstGeom>
                    <a:noFill/>
                    <a:ln w="9525">
                      <a:noFill/>
                      <a:miter lim="800000"/>
                      <a:headEnd/>
                      <a:tailEnd/>
                    </a:ln>
                  </pic:spPr>
                </pic:pic>
              </a:graphicData>
            </a:graphic>
          </wp:inline>
        </w:drawing>
      </w:r>
    </w:p>
    <w:p w:rsidR="00B55542" w:rsidRPr="00B02BD8" w:rsidRDefault="00B55542" w:rsidP="00B55542">
      <w:pPr>
        <w:tabs>
          <w:tab w:val="left" w:pos="6165"/>
        </w:tabs>
        <w:rPr>
          <w:rFonts w:asciiTheme="minorHAnsi" w:hAnsiTheme="minorHAnsi" w:cs="Arial"/>
          <w:b/>
          <w:color w:val="262626" w:themeColor="text1" w:themeTint="D9"/>
          <w:lang w:val="fr-FR"/>
        </w:rPr>
      </w:pPr>
      <w:r w:rsidRPr="00B02BD8">
        <w:rPr>
          <w:rFonts w:asciiTheme="minorHAnsi" w:hAnsiTheme="minorHAnsi" w:cs="Arial"/>
          <w:b/>
          <w:color w:val="262626" w:themeColor="text1" w:themeTint="D9"/>
          <w:lang w:val="fr-FR"/>
        </w:rPr>
        <w:t>Carrefour Marchandises Internationales</w:t>
      </w:r>
    </w:p>
    <w:p w:rsidR="00B55542" w:rsidRPr="00B02BD8" w:rsidRDefault="00B55542" w:rsidP="00B55542">
      <w:pPr>
        <w:tabs>
          <w:tab w:val="left" w:pos="6165"/>
        </w:tabs>
        <w:rPr>
          <w:rFonts w:asciiTheme="minorHAnsi" w:hAnsiTheme="minorHAnsi" w:cs="Arial"/>
          <w:b/>
          <w:color w:val="262626" w:themeColor="text1" w:themeTint="D9"/>
          <w:lang w:val="fr-FR"/>
        </w:rPr>
      </w:pPr>
      <w:r w:rsidRPr="00B02BD8">
        <w:rPr>
          <w:rFonts w:asciiTheme="minorHAnsi" w:hAnsiTheme="minorHAnsi" w:cs="Arial"/>
          <w:b/>
          <w:color w:val="262626" w:themeColor="text1" w:themeTint="D9"/>
          <w:lang w:val="fr-FR"/>
        </w:rPr>
        <w:t>93,</w:t>
      </w:r>
      <w:r w:rsidR="00B02BD8" w:rsidRPr="00B02BD8">
        <w:rPr>
          <w:rFonts w:asciiTheme="minorHAnsi" w:hAnsiTheme="minorHAnsi" w:cs="Arial"/>
          <w:b/>
          <w:color w:val="262626" w:themeColor="text1" w:themeTint="D9"/>
          <w:lang w:val="fr-FR"/>
        </w:rPr>
        <w:t xml:space="preserve"> </w:t>
      </w:r>
      <w:r w:rsidRPr="00B02BD8">
        <w:rPr>
          <w:rFonts w:asciiTheme="minorHAnsi" w:hAnsiTheme="minorHAnsi" w:cs="Arial"/>
          <w:b/>
          <w:color w:val="262626" w:themeColor="text1" w:themeTint="D9"/>
          <w:lang w:val="fr-FR"/>
        </w:rPr>
        <w:t>avenue de Paris</w:t>
      </w:r>
    </w:p>
    <w:p w:rsidR="00B55542" w:rsidRPr="00B02BD8" w:rsidRDefault="00B55542" w:rsidP="00B55542">
      <w:pPr>
        <w:tabs>
          <w:tab w:val="left" w:pos="6165"/>
        </w:tabs>
        <w:rPr>
          <w:rFonts w:asciiTheme="minorHAnsi" w:hAnsiTheme="minorHAnsi" w:cs="Arial"/>
          <w:b/>
          <w:color w:val="262626" w:themeColor="text1" w:themeTint="D9"/>
          <w:lang w:val="fr-FR"/>
        </w:rPr>
      </w:pPr>
      <w:r w:rsidRPr="00B02BD8">
        <w:rPr>
          <w:rFonts w:asciiTheme="minorHAnsi" w:hAnsiTheme="minorHAnsi" w:cs="Arial"/>
          <w:b/>
          <w:color w:val="262626" w:themeColor="text1" w:themeTint="D9"/>
          <w:lang w:val="fr-FR"/>
        </w:rPr>
        <w:t>91342 Massy</w:t>
      </w:r>
    </w:p>
    <w:p w:rsidR="003F568D" w:rsidRDefault="00B02BD8" w:rsidP="004B6D7C">
      <w:pPr>
        <w:tabs>
          <w:tab w:val="left" w:pos="6165"/>
        </w:tabs>
        <w:rPr>
          <w:rFonts w:asciiTheme="minorHAnsi" w:hAnsiTheme="minorHAnsi" w:cs="Arial"/>
          <w:b/>
          <w:color w:val="262626" w:themeColor="text1" w:themeTint="D9"/>
          <w:lang w:val="fr-FR"/>
        </w:rPr>
      </w:pPr>
      <w:r>
        <w:rPr>
          <w:rFonts w:asciiTheme="minorHAnsi" w:hAnsiTheme="minorHAnsi" w:cs="Arial"/>
          <w:b/>
          <w:color w:val="262626" w:themeColor="text1" w:themeTint="D9"/>
          <w:lang w:val="fr-FR"/>
        </w:rPr>
        <w:t>France</w:t>
      </w:r>
    </w:p>
    <w:p w:rsidR="00B02BD8" w:rsidRPr="00B02BD8" w:rsidRDefault="00B02BD8" w:rsidP="004B6D7C">
      <w:pPr>
        <w:tabs>
          <w:tab w:val="left" w:pos="6165"/>
        </w:tabs>
        <w:rPr>
          <w:rFonts w:asciiTheme="minorHAnsi" w:hAnsiTheme="minorHAnsi" w:cs="Arial"/>
          <w:b/>
          <w:color w:val="262626" w:themeColor="text1" w:themeTint="D9"/>
          <w:lang w:val="fr-FR"/>
        </w:rPr>
      </w:pP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Herewith we declare that the product</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 xml:space="preserve">Cordless </w:t>
      </w:r>
      <w:r w:rsidR="004B6D7C" w:rsidRPr="00B02BD8">
        <w:rPr>
          <w:rFonts w:asciiTheme="minorHAnsi" w:eastAsiaTheme="minorEastAsia" w:hAnsiTheme="minorHAnsi"/>
          <w:color w:val="404040" w:themeColor="text1" w:themeTint="BF"/>
          <w:sz w:val="24"/>
          <w:szCs w:val="24"/>
          <w:lang w:val="en-GB" w:eastAsia="zh-CN"/>
        </w:rPr>
        <w:t xml:space="preserve">Impact </w:t>
      </w:r>
      <w:r w:rsidRPr="00B02BD8">
        <w:rPr>
          <w:rFonts w:asciiTheme="minorHAnsi" w:hAnsiTheme="minorHAnsi"/>
          <w:color w:val="404040" w:themeColor="text1" w:themeTint="BF"/>
          <w:sz w:val="24"/>
          <w:szCs w:val="24"/>
          <w:lang w:val="en-GB"/>
        </w:rPr>
        <w:t>Drill</w:t>
      </w:r>
    </w:p>
    <w:p w:rsidR="003F568D" w:rsidRPr="00436B4C" w:rsidRDefault="003F568D"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B02BD8">
        <w:rPr>
          <w:rFonts w:asciiTheme="minorHAnsi" w:hAnsiTheme="minorHAnsi"/>
          <w:color w:val="404040" w:themeColor="text1" w:themeTint="BF"/>
          <w:sz w:val="24"/>
          <w:szCs w:val="24"/>
          <w:lang w:val="en-GB"/>
        </w:rPr>
        <w:t xml:space="preserve">Model number: </w:t>
      </w:r>
      <w:r w:rsidR="00B55542" w:rsidRPr="00B02BD8">
        <w:rPr>
          <w:rFonts w:asciiTheme="minorHAnsi" w:hAnsiTheme="minorHAnsi"/>
          <w:color w:val="404040" w:themeColor="text1" w:themeTint="BF"/>
          <w:sz w:val="24"/>
          <w:szCs w:val="24"/>
          <w:lang w:val="en-GB"/>
        </w:rPr>
        <w:t>CC</w:t>
      </w:r>
      <w:r w:rsidR="004B6D7C" w:rsidRPr="00B02BD8">
        <w:rPr>
          <w:rFonts w:asciiTheme="minorHAnsi" w:eastAsiaTheme="minorEastAsia" w:hAnsiTheme="minorHAnsi"/>
          <w:color w:val="404040" w:themeColor="text1" w:themeTint="BF"/>
          <w:sz w:val="24"/>
          <w:szCs w:val="24"/>
          <w:lang w:val="en-GB" w:eastAsia="zh-CN"/>
        </w:rPr>
        <w:t>I</w:t>
      </w:r>
      <w:r w:rsidR="00B55542" w:rsidRPr="00B02BD8">
        <w:rPr>
          <w:rFonts w:asciiTheme="minorHAnsi" w:hAnsiTheme="minorHAnsi"/>
          <w:color w:val="404040" w:themeColor="text1" w:themeTint="BF"/>
          <w:sz w:val="24"/>
          <w:szCs w:val="24"/>
          <w:lang w:val="en-GB"/>
        </w:rPr>
        <w:t>D20V</w:t>
      </w:r>
      <w:r w:rsidR="00436B4C">
        <w:rPr>
          <w:rFonts w:asciiTheme="minorHAnsi" w:eastAsiaTheme="minorEastAsia" w:hAnsiTheme="minorHAnsi" w:hint="eastAsia"/>
          <w:color w:val="404040" w:themeColor="text1" w:themeTint="BF"/>
          <w:sz w:val="24"/>
          <w:szCs w:val="24"/>
          <w:lang w:val="en-GB" w:eastAsia="zh-CN"/>
        </w:rPr>
        <w:t>(DY9</w:t>
      </w:r>
      <w:r w:rsidR="00E031F9">
        <w:rPr>
          <w:rFonts w:asciiTheme="minorHAnsi" w:eastAsiaTheme="minorEastAsia" w:hAnsiTheme="minorHAnsi" w:hint="eastAsia"/>
          <w:color w:val="404040" w:themeColor="text1" w:themeTint="BF"/>
          <w:sz w:val="24"/>
          <w:szCs w:val="24"/>
          <w:lang w:val="en-GB" w:eastAsia="zh-CN"/>
        </w:rPr>
        <w:t>7414</w:t>
      </w:r>
      <w:r w:rsidR="00436B4C">
        <w:rPr>
          <w:rFonts w:asciiTheme="minorHAnsi" w:eastAsiaTheme="minorEastAsia" w:hAnsiTheme="minorHAnsi" w:hint="eastAsia"/>
          <w:color w:val="404040" w:themeColor="text1" w:themeTint="BF"/>
          <w:sz w:val="24"/>
          <w:szCs w:val="24"/>
          <w:lang w:val="en-GB" w:eastAsia="zh-CN"/>
        </w:rPr>
        <w:t>)</w:t>
      </w:r>
    </w:p>
    <w:p w:rsidR="00667E6A" w:rsidRDefault="00667E6A" w:rsidP="00B55542">
      <w:pPr>
        <w:pStyle w:val="a7"/>
        <w:spacing w:before="0" w:line="240" w:lineRule="atLeast"/>
        <w:ind w:left="0" w:right="272"/>
        <w:rPr>
          <w:rFonts w:asciiTheme="minorHAnsi" w:eastAsiaTheme="minorEastAsia" w:hAnsiTheme="minorHAnsi"/>
          <w:color w:val="FF0000"/>
          <w:sz w:val="24"/>
          <w:szCs w:val="24"/>
          <w:lang w:val="en-GB" w:eastAsia="zh-CN"/>
        </w:rPr>
      </w:pPr>
      <w:r w:rsidRPr="00667E6A">
        <w:rPr>
          <w:rFonts w:asciiTheme="minorHAnsi" w:eastAsiaTheme="minorEastAsia" w:hAnsiTheme="minorHAnsi" w:hint="eastAsia"/>
          <w:color w:val="FF0000"/>
          <w:sz w:val="24"/>
          <w:szCs w:val="24"/>
          <w:lang w:val="en-GB" w:eastAsia="zh-CN"/>
        </w:rPr>
        <w:t>S/N:</w:t>
      </w:r>
      <w:r w:rsidRPr="00667E6A">
        <w:rPr>
          <w:color w:val="FF0000"/>
        </w:rPr>
        <w:t xml:space="preserve"> </w:t>
      </w:r>
      <w:r w:rsidR="00E031F9" w:rsidRPr="00E031F9">
        <w:rPr>
          <w:rFonts w:asciiTheme="minorHAnsi" w:eastAsiaTheme="minorEastAsia" w:hAnsiTheme="minorHAnsi"/>
          <w:color w:val="FF0000"/>
          <w:sz w:val="24"/>
          <w:szCs w:val="24"/>
          <w:lang w:val="en-GB" w:eastAsia="zh-CN"/>
        </w:rPr>
        <w:t>20220629218-20220632907</w:t>
      </w:r>
    </w:p>
    <w:p w:rsidR="00E031F9" w:rsidRPr="00B02BD8" w:rsidRDefault="00E031F9"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Is in conformity with the following European Directives</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2006/42/EC</w:t>
      </w:r>
    </w:p>
    <w:p w:rsidR="003F568D" w:rsidRPr="00B02BD8" w:rsidRDefault="003F568D"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B02BD8">
        <w:rPr>
          <w:rFonts w:asciiTheme="minorHAnsi" w:hAnsiTheme="minorHAnsi"/>
          <w:color w:val="404040" w:themeColor="text1" w:themeTint="BF"/>
          <w:sz w:val="24"/>
          <w:szCs w:val="24"/>
          <w:lang w:val="en-GB"/>
        </w:rPr>
        <w:t>2014/30/EU</w:t>
      </w:r>
    </w:p>
    <w:p w:rsidR="00C25B36" w:rsidRPr="00B02BD8" w:rsidRDefault="00C25B36"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B02BD8">
        <w:rPr>
          <w:rFonts w:asciiTheme="minorHAnsi" w:eastAsiaTheme="minorEastAsia" w:hAnsiTheme="minorHAnsi"/>
          <w:color w:val="404040" w:themeColor="text1" w:themeTint="BF"/>
          <w:sz w:val="24"/>
          <w:szCs w:val="24"/>
          <w:lang w:val="en-GB" w:eastAsia="zh-CN"/>
        </w:rPr>
        <w:t>2014/35/EU</w:t>
      </w:r>
    </w:p>
    <w:p w:rsidR="003F568D"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2011/65/EU &amp; (EU) 2015/863</w:t>
      </w:r>
    </w:p>
    <w:p w:rsidR="00B02BD8" w:rsidRPr="00B02BD8" w:rsidRDefault="00B02BD8"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And the harmonized standards</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EN 62841-1:2015</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EN 62841-2-1</w:t>
      </w:r>
      <w:r w:rsidR="00C25B36" w:rsidRPr="00B02BD8">
        <w:rPr>
          <w:rFonts w:asciiTheme="minorHAnsi" w:eastAsiaTheme="minorEastAsia" w:hAnsiTheme="minorHAnsi"/>
          <w:color w:val="404040" w:themeColor="text1" w:themeTint="BF"/>
          <w:sz w:val="24"/>
          <w:szCs w:val="24"/>
          <w:lang w:val="en-GB" w:eastAsia="zh-CN"/>
        </w:rPr>
        <w:t>:</w:t>
      </w:r>
      <w:r w:rsidRPr="00B02BD8">
        <w:rPr>
          <w:rFonts w:asciiTheme="minorHAnsi" w:hAnsiTheme="minorHAnsi"/>
          <w:color w:val="404040" w:themeColor="text1" w:themeTint="BF"/>
          <w:sz w:val="24"/>
          <w:szCs w:val="24"/>
          <w:lang w:val="en-GB"/>
        </w:rPr>
        <w:t>2018+A11:2019</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EN 55014-1:2017+A11:2020</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EN 55014-2:2015</w:t>
      </w: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p>
    <w:p w:rsidR="00DB3764" w:rsidRPr="00B02BD8" w:rsidRDefault="003F568D" w:rsidP="004B6D7C">
      <w:pPr>
        <w:rPr>
          <w:rFonts w:asciiTheme="minorHAnsi" w:eastAsiaTheme="minorEastAsia" w:hAnsiTheme="minorHAnsi" w:cstheme="minorBidi"/>
          <w:color w:val="404040" w:themeColor="text1" w:themeTint="BF"/>
          <w:lang w:val="en-GB"/>
        </w:rPr>
      </w:pPr>
      <w:r w:rsidRPr="00B02BD8">
        <w:rPr>
          <w:rFonts w:asciiTheme="minorHAnsi" w:eastAsia="Arial" w:hAnsiTheme="minorHAnsi" w:cstheme="minorBidi"/>
          <w:color w:val="404040" w:themeColor="text1" w:themeTint="BF"/>
          <w:lang w:val="en-GB" w:eastAsia="en-US"/>
        </w:rPr>
        <w:t>Manufacturer and name of the authorised representative of the technical documentation</w:t>
      </w:r>
    </w:p>
    <w:p w:rsidR="00DB3764" w:rsidRPr="00B02BD8" w:rsidRDefault="00DB3764"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Signature</w:t>
      </w:r>
    </w:p>
    <w:p w:rsidR="00DB3764" w:rsidRPr="00B02BD8" w:rsidRDefault="00DB3764"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B02BD8"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B02BD8">
        <w:rPr>
          <w:rFonts w:asciiTheme="minorHAnsi" w:hAnsiTheme="minorHAnsi"/>
          <w:color w:val="404040" w:themeColor="text1" w:themeTint="BF"/>
          <w:sz w:val="24"/>
          <w:szCs w:val="24"/>
          <w:lang w:val="en-GB"/>
        </w:rPr>
        <w:t>Place and date:</w:t>
      </w:r>
    </w:p>
    <w:bookmarkEnd w:id="27"/>
    <w:p w:rsidR="003F568D" w:rsidRPr="00B55542" w:rsidRDefault="003F568D" w:rsidP="00B55542">
      <w:pPr>
        <w:ind w:leftChars="300" w:left="720"/>
        <w:rPr>
          <w:rFonts w:asciiTheme="minorHAnsi" w:eastAsia="Arial" w:hAnsiTheme="minorHAnsi" w:cstheme="minorBidi"/>
          <w:color w:val="404040" w:themeColor="text1" w:themeTint="BF"/>
          <w:lang w:eastAsia="en-US"/>
        </w:rPr>
      </w:pPr>
    </w:p>
    <w:p w:rsidR="003712D2" w:rsidRDefault="003712D2" w:rsidP="00B55542">
      <w:pPr>
        <w:ind w:leftChars="300" w:left="720"/>
        <w:rPr>
          <w:rFonts w:asciiTheme="minorHAnsi" w:hAnsiTheme="minorHAnsi"/>
          <w:b/>
          <w:color w:val="262626" w:themeColor="text1" w:themeTint="D9"/>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5249AE" w:rsidRPr="000C2786" w:rsidRDefault="005249AE" w:rsidP="00114D66">
      <w:pPr>
        <w:pStyle w:val="1"/>
        <w:ind w:left="0" w:firstLine="0"/>
        <w:rPr>
          <w:rFonts w:asciiTheme="minorHAnsi" w:hAnsiTheme="minorHAnsi"/>
          <w:b w:val="0"/>
          <w:bCs w:val="0"/>
          <w:caps/>
          <w:color w:val="015AAA"/>
          <w:u w:val="single"/>
        </w:rPr>
      </w:pPr>
      <w:bookmarkStart w:id="28" w:name="_Toc76541520"/>
      <w:bookmarkStart w:id="29" w:name="_Toc77354570"/>
      <w:r w:rsidRPr="00114D66">
        <w:rPr>
          <w:rFonts w:asciiTheme="minorHAnsi" w:hAnsiTheme="minorHAnsi"/>
          <w:color w:val="015AAA"/>
          <w:sz w:val="40"/>
          <w:szCs w:val="40"/>
          <w:u w:val="single"/>
        </w:rPr>
        <w:lastRenderedPageBreak/>
        <w:t>WARRANTY</w:t>
      </w:r>
      <w:bookmarkEnd w:id="28"/>
      <w:bookmarkEnd w:id="29"/>
      <w:r w:rsidRPr="00114D66">
        <w:rPr>
          <w:rFonts w:asciiTheme="minorHAnsi" w:hAnsiTheme="minorHAnsi" w:hint="eastAsia"/>
          <w:color w:val="015AAA"/>
          <w:sz w:val="40"/>
          <w:szCs w:val="40"/>
          <w:u w:val="single"/>
        </w:rPr>
        <w:t xml:space="preserve">    </w:t>
      </w:r>
      <w:r>
        <w:rPr>
          <w:rFonts w:asciiTheme="minorHAnsi" w:hAnsiTheme="minorHAnsi" w:hint="eastAsia"/>
          <w:b w:val="0"/>
          <w:bCs w:val="0"/>
          <w:caps/>
          <w:color w:val="015AAA"/>
          <w:u w:val="single"/>
        </w:rPr>
        <w:t xml:space="preserve">                                </w:t>
      </w:r>
      <w:r w:rsidRPr="000C2786">
        <w:rPr>
          <w:rFonts w:asciiTheme="minorHAnsi" w:hAnsiTheme="minorHAnsi"/>
          <w:b w:val="0"/>
          <w:bCs w:val="0"/>
          <w:caps/>
          <w:color w:val="015AAA"/>
          <w:u w:val="single"/>
        </w:rPr>
        <w:t xml:space="preserve"> </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bookmarkStart w:id="30" w:name="_Toc76541521"/>
      <w:r w:rsidRPr="00B02BD8">
        <w:rPr>
          <w:rFonts w:asciiTheme="minorHAnsi" w:hAnsiTheme="minorHAnsi" w:cs="Arial"/>
          <w:color w:val="000000"/>
        </w:rPr>
        <w:t xml:space="preserve">The manufacturer guarantees the product against defects in material and workmanship for a period of 2 years from the date of the original purchase. </w:t>
      </w:r>
      <w:r w:rsidR="002F361E" w:rsidRPr="007F76D1">
        <w:rPr>
          <w:rFonts w:asciiTheme="minorHAnsi" w:hAnsiTheme="minorHAnsi" w:cs="Arial"/>
          <w:color w:val="FF0000"/>
        </w:rPr>
        <w:t>It can be extended by one year if the user su</w:t>
      </w:r>
      <w:r w:rsidR="002F361E">
        <w:rPr>
          <w:rFonts w:asciiTheme="minorHAnsi" w:hAnsiTheme="minorHAnsi" w:cs="Arial" w:hint="eastAsia"/>
          <w:color w:val="FF0000"/>
        </w:rPr>
        <w:t>b</w:t>
      </w:r>
      <w:r w:rsidR="002F361E" w:rsidRPr="007F76D1">
        <w:rPr>
          <w:rFonts w:asciiTheme="minorHAnsi" w:hAnsiTheme="minorHAnsi" w:cs="Arial"/>
          <w:color w:val="FF0000"/>
        </w:rPr>
        <w:t>scribes to website of myswap</w:t>
      </w:r>
      <w:r w:rsidR="002F361E" w:rsidRPr="007F76D1">
        <w:rPr>
          <w:rFonts w:asciiTheme="minorHAnsi" w:hAnsiTheme="minorHAnsi" w:cs="Arial" w:hint="eastAsia"/>
          <w:color w:val="FF0000"/>
        </w:rPr>
        <w:t>.</w:t>
      </w:r>
      <w:r w:rsidR="002F361E">
        <w:rPr>
          <w:rFonts w:asciiTheme="minorHAnsi" w:hAnsiTheme="minorHAnsi" w:cs="Arial" w:hint="eastAsia"/>
          <w:color w:val="FF0000"/>
        </w:rPr>
        <w:t xml:space="preserve"> </w:t>
      </w:r>
      <w:r w:rsidRPr="00B02BD8">
        <w:rPr>
          <w:rFonts w:asciiTheme="minorHAnsi" w:hAnsiTheme="minorHAnsi" w:cs="Arial"/>
          <w:color w:val="000000"/>
        </w:rPr>
        <w:t>The warranty only applies if the product is for household use. The warranty does not cover breakdowns due to normal wear and tear.</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color w:val="000000"/>
        </w:rPr>
        <w:t>The manufacturer agrees to replace parts identified as defective by the designated distributor. The manufacturer does not accept responsibility for the replacement of the machine, in whole or in part, and/or ensuing damage.</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The warranty does not cover breakdowns due to:</w:t>
      </w:r>
    </w:p>
    <w:p w:rsidR="005249AE" w:rsidRPr="00B02BD8" w:rsidRDefault="005249AE" w:rsidP="00B02BD8">
      <w:pPr>
        <w:numPr>
          <w:ilvl w:val="0"/>
          <w:numId w:val="37"/>
        </w:numPr>
        <w:autoSpaceDE w:val="0"/>
        <w:autoSpaceDN w:val="0"/>
        <w:adjustRightInd w:val="0"/>
        <w:spacing w:after="23"/>
        <w:jc w:val="both"/>
        <w:rPr>
          <w:rFonts w:asciiTheme="minorHAnsi" w:hAnsiTheme="minorHAnsi" w:cs="Arial"/>
          <w:color w:val="000000"/>
        </w:rPr>
      </w:pPr>
      <w:r w:rsidRPr="00B02BD8">
        <w:rPr>
          <w:rFonts w:asciiTheme="minorHAnsi" w:hAnsiTheme="minorHAnsi" w:cs="Arial"/>
          <w:color w:val="000000"/>
        </w:rPr>
        <w:t>insufficient maintenance.</w:t>
      </w:r>
    </w:p>
    <w:p w:rsidR="005249AE" w:rsidRPr="00B02BD8" w:rsidRDefault="005249AE" w:rsidP="00B02BD8">
      <w:pPr>
        <w:numPr>
          <w:ilvl w:val="0"/>
          <w:numId w:val="37"/>
        </w:numPr>
        <w:autoSpaceDE w:val="0"/>
        <w:autoSpaceDN w:val="0"/>
        <w:adjustRightInd w:val="0"/>
        <w:spacing w:after="23"/>
        <w:jc w:val="both"/>
        <w:rPr>
          <w:rFonts w:asciiTheme="minorHAnsi" w:hAnsiTheme="minorHAnsi" w:cs="Arial"/>
          <w:color w:val="000000"/>
        </w:rPr>
      </w:pPr>
      <w:r w:rsidRPr="00B02BD8">
        <w:rPr>
          <w:rFonts w:asciiTheme="minorHAnsi" w:hAnsiTheme="minorHAnsi" w:cs="Arial"/>
          <w:color w:val="000000"/>
        </w:rPr>
        <w:t>abnormal assembly, adjustment or operations of the product.</w:t>
      </w:r>
    </w:p>
    <w:p w:rsidR="005249AE" w:rsidRPr="00B02BD8" w:rsidRDefault="005249AE" w:rsidP="00B02BD8">
      <w:pPr>
        <w:numPr>
          <w:ilvl w:val="0"/>
          <w:numId w:val="37"/>
        </w:numPr>
        <w:autoSpaceDE w:val="0"/>
        <w:autoSpaceDN w:val="0"/>
        <w:adjustRightInd w:val="0"/>
        <w:jc w:val="both"/>
        <w:rPr>
          <w:rFonts w:asciiTheme="minorHAnsi" w:hAnsiTheme="minorHAnsi" w:cs="Arial"/>
          <w:color w:val="000000"/>
        </w:rPr>
      </w:pPr>
      <w:r w:rsidRPr="00B02BD8">
        <w:rPr>
          <w:rFonts w:asciiTheme="minorHAnsi" w:hAnsiTheme="minorHAnsi" w:cs="Arial"/>
          <w:color w:val="000000"/>
        </w:rPr>
        <w:t>parts subject to normal wear and tear.</w:t>
      </w:r>
    </w:p>
    <w:p w:rsidR="005249AE" w:rsidRPr="00B02BD8" w:rsidRDefault="005249AE" w:rsidP="00B02BD8">
      <w:pPr>
        <w:autoSpaceDE w:val="0"/>
        <w:autoSpaceDN w:val="0"/>
        <w:adjustRightInd w:val="0"/>
        <w:jc w:val="both"/>
        <w:rPr>
          <w:rFonts w:asciiTheme="minorHAnsi" w:hAnsiTheme="minorHAnsi" w:cs="Arial"/>
          <w:color w:val="000000"/>
        </w:rPr>
      </w:pP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The warranty does not extend to:</w:t>
      </w:r>
    </w:p>
    <w:p w:rsidR="005249AE" w:rsidRPr="00B02BD8" w:rsidRDefault="005249AE" w:rsidP="00B02BD8">
      <w:pPr>
        <w:numPr>
          <w:ilvl w:val="0"/>
          <w:numId w:val="38"/>
        </w:numPr>
        <w:autoSpaceDE w:val="0"/>
        <w:autoSpaceDN w:val="0"/>
        <w:adjustRightInd w:val="0"/>
        <w:spacing w:after="23"/>
        <w:jc w:val="both"/>
        <w:rPr>
          <w:rFonts w:asciiTheme="minorHAnsi" w:hAnsiTheme="minorHAnsi" w:cs="Arial"/>
          <w:color w:val="000000"/>
        </w:rPr>
      </w:pPr>
      <w:r w:rsidRPr="00B02BD8">
        <w:rPr>
          <w:rFonts w:asciiTheme="minorHAnsi" w:hAnsiTheme="minorHAnsi" w:cs="Arial"/>
          <w:color w:val="000000"/>
        </w:rPr>
        <w:t>shipping and packaging costs.</w:t>
      </w:r>
    </w:p>
    <w:p w:rsidR="005249AE" w:rsidRPr="00B02BD8" w:rsidRDefault="005249AE" w:rsidP="00B02BD8">
      <w:pPr>
        <w:numPr>
          <w:ilvl w:val="0"/>
          <w:numId w:val="38"/>
        </w:numPr>
        <w:autoSpaceDE w:val="0"/>
        <w:autoSpaceDN w:val="0"/>
        <w:adjustRightInd w:val="0"/>
        <w:spacing w:after="23"/>
        <w:jc w:val="both"/>
        <w:rPr>
          <w:rFonts w:asciiTheme="minorHAnsi" w:hAnsiTheme="minorHAnsi" w:cs="Arial"/>
          <w:color w:val="000000"/>
        </w:rPr>
      </w:pPr>
      <w:r w:rsidRPr="00B02BD8">
        <w:rPr>
          <w:rFonts w:asciiTheme="minorHAnsi" w:hAnsiTheme="minorHAnsi" w:cs="Arial"/>
          <w:color w:val="000000"/>
        </w:rPr>
        <w:t>using the tool for a purpose other than that for which it was designed.</w:t>
      </w:r>
    </w:p>
    <w:p w:rsidR="005249AE" w:rsidRPr="00B02BD8" w:rsidRDefault="005249AE" w:rsidP="00B02BD8">
      <w:pPr>
        <w:numPr>
          <w:ilvl w:val="0"/>
          <w:numId w:val="38"/>
        </w:numPr>
        <w:autoSpaceDE w:val="0"/>
        <w:autoSpaceDN w:val="0"/>
        <w:adjustRightInd w:val="0"/>
        <w:jc w:val="both"/>
        <w:rPr>
          <w:rFonts w:asciiTheme="minorHAnsi" w:hAnsiTheme="minorHAnsi" w:cs="Arial"/>
          <w:color w:val="000000"/>
        </w:rPr>
      </w:pPr>
      <w:r w:rsidRPr="00B02BD8">
        <w:rPr>
          <w:rFonts w:asciiTheme="minorHAnsi" w:hAnsiTheme="minorHAnsi" w:cs="Arial"/>
          <w:color w:val="000000"/>
        </w:rPr>
        <w:t>the use and maintenance of the machine done in a manner not described in the user manual.</w:t>
      </w:r>
    </w:p>
    <w:p w:rsidR="005249AE" w:rsidRPr="00B02BD8" w:rsidRDefault="005249AE" w:rsidP="00B02BD8">
      <w:pPr>
        <w:autoSpaceDE w:val="0"/>
        <w:autoSpaceDN w:val="0"/>
        <w:adjustRightInd w:val="0"/>
        <w:jc w:val="both"/>
        <w:rPr>
          <w:rFonts w:asciiTheme="minorHAnsi" w:hAnsiTheme="minorHAnsi" w:cs="Arial"/>
          <w:color w:val="000000"/>
        </w:rPr>
      </w:pP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color w:val="000000"/>
        </w:rPr>
        <w:t>Due to our policy of continuous product improvement, we reserve the right to alter or change specifications without notice. Consequently, the product may be different from the information contained therein, but a modification will be undertaken without notice if it is recognized as an improvement of the preceding characteristic.</w:t>
      </w:r>
    </w:p>
    <w:p w:rsidR="005249AE" w:rsidRPr="00B02BD8" w:rsidRDefault="005249AE" w:rsidP="00B02BD8">
      <w:pPr>
        <w:autoSpaceDE w:val="0"/>
        <w:autoSpaceDN w:val="0"/>
        <w:adjustRightInd w:val="0"/>
        <w:spacing w:before="100" w:after="100" w:line="241" w:lineRule="atLeast"/>
        <w:jc w:val="both"/>
        <w:rPr>
          <w:rFonts w:asciiTheme="minorHAnsi" w:hAnsiTheme="minorHAnsi" w:cs="Arial"/>
          <w:color w:val="000000"/>
        </w:rPr>
      </w:pPr>
      <w:r w:rsidRPr="00B02BD8">
        <w:rPr>
          <w:rFonts w:asciiTheme="minorHAnsi" w:hAnsiTheme="minorHAnsi" w:cs="Arial"/>
          <w:b/>
          <w:bCs/>
          <w:color w:val="000000"/>
        </w:rPr>
        <w:t>READ THE MANUAL CAREFULLY BEFORE USING THE MACHINE.</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color w:val="000000"/>
        </w:rPr>
        <w:t>When ordering spare parts, please indicate the part number or code, you can find this in the spare parts list in this manual. Keep the purchase receipt; without it, the warranty is invalid. To help you with your product, we invite you to contact us by phone or via our website:</w:t>
      </w:r>
    </w:p>
    <w:p w:rsidR="005249AE" w:rsidRPr="00B02BD8" w:rsidRDefault="005249AE" w:rsidP="00B02BD8">
      <w:pPr>
        <w:numPr>
          <w:ilvl w:val="0"/>
          <w:numId w:val="39"/>
        </w:numPr>
        <w:autoSpaceDE w:val="0"/>
        <w:autoSpaceDN w:val="0"/>
        <w:adjustRightInd w:val="0"/>
        <w:spacing w:after="8"/>
        <w:jc w:val="both"/>
        <w:rPr>
          <w:rFonts w:asciiTheme="minorHAnsi" w:hAnsiTheme="minorHAnsi" w:cs="Arial"/>
          <w:color w:val="000000"/>
        </w:rPr>
      </w:pPr>
      <w:r w:rsidRPr="00B02BD8">
        <w:rPr>
          <w:rFonts w:asciiTheme="minorHAnsi" w:hAnsiTheme="minorHAnsi" w:cs="Arial"/>
          <w:b/>
          <w:bCs/>
          <w:color w:val="000000"/>
        </w:rPr>
        <w:t>+33 (0)9.70.75.30.30</w:t>
      </w:r>
    </w:p>
    <w:p w:rsidR="005249AE" w:rsidRPr="00B02BD8" w:rsidRDefault="005249AE" w:rsidP="00B02BD8">
      <w:pPr>
        <w:numPr>
          <w:ilvl w:val="0"/>
          <w:numId w:val="39"/>
        </w:numPr>
        <w:autoSpaceDE w:val="0"/>
        <w:autoSpaceDN w:val="0"/>
        <w:adjustRightInd w:val="0"/>
        <w:jc w:val="both"/>
        <w:rPr>
          <w:rFonts w:asciiTheme="minorHAnsi" w:hAnsiTheme="minorHAnsi" w:cs="Arial"/>
          <w:color w:val="000000"/>
        </w:rPr>
      </w:pPr>
      <w:r w:rsidRPr="00B02BD8">
        <w:rPr>
          <w:rFonts w:asciiTheme="minorHAnsi" w:hAnsiTheme="minorHAnsi" w:cs="Arial"/>
          <w:b/>
          <w:bCs/>
          <w:color w:val="000000"/>
        </w:rPr>
        <w:t>https://services.swap-europe.com/contact</w:t>
      </w:r>
    </w:p>
    <w:p w:rsidR="005249AE" w:rsidRPr="00B02BD8" w:rsidRDefault="005249AE" w:rsidP="00B02BD8">
      <w:pPr>
        <w:autoSpaceDE w:val="0"/>
        <w:autoSpaceDN w:val="0"/>
        <w:adjustRightInd w:val="0"/>
        <w:jc w:val="both"/>
        <w:rPr>
          <w:rFonts w:asciiTheme="minorHAnsi" w:hAnsiTheme="minorHAnsi" w:cs="Arial"/>
          <w:color w:val="000000"/>
        </w:rPr>
      </w:pP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color w:val="000000"/>
        </w:rPr>
        <w:t>You must create a "ticket" via the web platform.</w:t>
      </w:r>
    </w:p>
    <w:p w:rsidR="005249AE" w:rsidRPr="00B02BD8" w:rsidRDefault="005249AE" w:rsidP="00B02BD8">
      <w:pPr>
        <w:numPr>
          <w:ilvl w:val="0"/>
          <w:numId w:val="40"/>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noProof/>
          <w:color w:val="000000"/>
        </w:rPr>
        <w:drawing>
          <wp:anchor distT="0" distB="0" distL="114300" distR="114300" simplePos="0" relativeHeight="251658752" behindDoc="1" locked="0" layoutInCell="1" allowOverlap="1">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sidRPr="00B02BD8">
        <w:rPr>
          <w:rFonts w:asciiTheme="minorHAnsi" w:hAnsiTheme="minorHAnsi" w:cs="Arial"/>
          <w:color w:val="000000"/>
        </w:rPr>
        <w:t>Register or create your account.</w:t>
      </w:r>
    </w:p>
    <w:p w:rsidR="005249AE" w:rsidRPr="00B02BD8" w:rsidRDefault="005249AE" w:rsidP="00B02BD8">
      <w:pPr>
        <w:numPr>
          <w:ilvl w:val="0"/>
          <w:numId w:val="40"/>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Indicate the reference of the tool.</w:t>
      </w:r>
    </w:p>
    <w:p w:rsidR="005249AE" w:rsidRPr="00B02BD8" w:rsidRDefault="005249AE" w:rsidP="00B02BD8">
      <w:pPr>
        <w:numPr>
          <w:ilvl w:val="0"/>
          <w:numId w:val="40"/>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Choose the subject of your request.</w:t>
      </w:r>
    </w:p>
    <w:p w:rsidR="005249AE" w:rsidRPr="00B02BD8" w:rsidRDefault="005249AE" w:rsidP="00B02BD8">
      <w:pPr>
        <w:numPr>
          <w:ilvl w:val="0"/>
          <w:numId w:val="40"/>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Describe your problem.</w:t>
      </w:r>
    </w:p>
    <w:p w:rsidR="005249AE" w:rsidRPr="00B02BD8" w:rsidRDefault="005249AE" w:rsidP="00B02BD8">
      <w:pPr>
        <w:numPr>
          <w:ilvl w:val="0"/>
          <w:numId w:val="40"/>
        </w:numPr>
        <w:autoSpaceDE w:val="0"/>
        <w:autoSpaceDN w:val="0"/>
        <w:adjustRightInd w:val="0"/>
        <w:jc w:val="both"/>
        <w:rPr>
          <w:rFonts w:asciiTheme="minorHAnsi" w:hAnsiTheme="minorHAnsi" w:cs="Arial"/>
          <w:color w:val="000000"/>
        </w:rPr>
      </w:pPr>
      <w:r w:rsidRPr="00B02BD8">
        <w:rPr>
          <w:rFonts w:asciiTheme="minorHAnsi" w:hAnsiTheme="minorHAnsi" w:cs="Arial"/>
          <w:color w:val="000000"/>
        </w:rPr>
        <w:t>Attach these files: invoice or sales receipt, photo of the identification plate (serial number), photo of the part you need (for example: pins on the transformer plug which are broken).</w:t>
      </w:r>
    </w:p>
    <w:p w:rsidR="005249AE" w:rsidRPr="00B02BD8" w:rsidRDefault="005249AE" w:rsidP="00B02BD8">
      <w:pPr>
        <w:autoSpaceDE w:val="0"/>
        <w:autoSpaceDN w:val="0"/>
        <w:adjustRightInd w:val="0"/>
        <w:jc w:val="both"/>
        <w:rPr>
          <w:rFonts w:asciiTheme="minorHAnsi" w:hAnsiTheme="minorHAnsi" w:cs="Arial"/>
          <w:color w:val="000000"/>
        </w:rPr>
      </w:pPr>
    </w:p>
    <w:p w:rsidR="005249AE" w:rsidRDefault="005249AE" w:rsidP="005249AE">
      <w:pPr>
        <w:autoSpaceDE w:val="0"/>
        <w:autoSpaceDN w:val="0"/>
        <w:adjustRightInd w:val="0"/>
        <w:rPr>
          <w:rFonts w:ascii="Arial" w:hAnsi="Arial" w:cs="Arial"/>
          <w:color w:val="000000"/>
          <w:sz w:val="22"/>
        </w:rPr>
      </w:pPr>
    </w:p>
    <w:p w:rsidR="005249AE" w:rsidRDefault="005249AE" w:rsidP="005249AE">
      <w:pPr>
        <w:autoSpaceDE w:val="0"/>
        <w:autoSpaceDN w:val="0"/>
        <w:adjustRightInd w:val="0"/>
        <w:rPr>
          <w:rFonts w:ascii="Arial" w:hAnsi="Arial" w:cs="Arial"/>
          <w:color w:val="000000"/>
          <w:sz w:val="22"/>
        </w:rPr>
      </w:pPr>
    </w:p>
    <w:p w:rsidR="005249AE" w:rsidRDefault="005249AE" w:rsidP="005249AE">
      <w:pPr>
        <w:autoSpaceDE w:val="0"/>
        <w:autoSpaceDN w:val="0"/>
        <w:adjustRightInd w:val="0"/>
        <w:rPr>
          <w:rFonts w:ascii="Arial" w:hAnsi="Arial" w:cs="Arial"/>
          <w:color w:val="000000"/>
          <w:sz w:val="22"/>
        </w:rPr>
      </w:pPr>
    </w:p>
    <w:p w:rsidR="005249AE" w:rsidRPr="00114D66" w:rsidRDefault="005249AE" w:rsidP="00114D66">
      <w:pPr>
        <w:pStyle w:val="1"/>
        <w:ind w:left="0" w:firstLine="0"/>
        <w:rPr>
          <w:rFonts w:asciiTheme="minorHAnsi" w:hAnsiTheme="minorHAnsi"/>
          <w:color w:val="015AAA"/>
          <w:sz w:val="40"/>
          <w:szCs w:val="40"/>
          <w:u w:val="single"/>
        </w:rPr>
      </w:pPr>
      <w:bookmarkStart w:id="31" w:name="_Toc77354571"/>
      <w:r w:rsidRPr="00114D66">
        <w:rPr>
          <w:rFonts w:asciiTheme="minorHAnsi" w:hAnsiTheme="minorHAnsi"/>
          <w:color w:val="015AAA"/>
          <w:sz w:val="40"/>
          <w:szCs w:val="40"/>
          <w:u w:val="single"/>
        </w:rPr>
        <w:lastRenderedPageBreak/>
        <w:t>PRODUCT FAILURE</w:t>
      </w:r>
      <w:bookmarkEnd w:id="30"/>
      <w:bookmarkEnd w:id="31"/>
      <w:r w:rsidRPr="00114D66">
        <w:rPr>
          <w:rFonts w:asciiTheme="minorHAnsi" w:hAnsiTheme="minorHAnsi" w:hint="eastAsia"/>
          <w:color w:val="015AAA"/>
          <w:sz w:val="40"/>
          <w:szCs w:val="40"/>
          <w:u w:val="single"/>
        </w:rPr>
        <w:t xml:space="preserve">                                </w:t>
      </w:r>
    </w:p>
    <w:p w:rsidR="005249AE" w:rsidRPr="00506322" w:rsidRDefault="005249AE" w:rsidP="005249AE">
      <w:pPr>
        <w:pStyle w:val="Default"/>
        <w:keepNext/>
        <w:keepLines/>
        <w:suppressAutoHyphens/>
        <w:rPr>
          <w:rFonts w:ascii="Arial" w:hAnsi="Arial" w:cs="Arial"/>
          <w:sz w:val="22"/>
          <w:szCs w:val="22"/>
          <w:lang w:val="en-US"/>
        </w:rPr>
      </w:pPr>
      <w:r w:rsidRPr="00232564">
        <w:rPr>
          <w:rFonts w:ascii="Arial" w:hAnsi="Arial" w:cs="Arial"/>
          <w:b/>
          <w:bCs/>
          <w:color w:val="1A1A1A"/>
          <w:sz w:val="32"/>
          <w:szCs w:val="32"/>
          <w:lang w:val="en-US"/>
        </w:rPr>
        <w:t>WHAT TO DO IF MY MACHINE BREAKS DOWN?</w:t>
      </w:r>
    </w:p>
    <w:p w:rsidR="005249AE" w:rsidRPr="00B02BD8" w:rsidRDefault="005249AE" w:rsidP="00CD02C6">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If you bought your product in a store:</w:t>
      </w:r>
    </w:p>
    <w:p w:rsidR="005249AE" w:rsidRPr="00B02BD8" w:rsidRDefault="005249AE" w:rsidP="00B02BD8">
      <w:pPr>
        <w:numPr>
          <w:ilvl w:val="0"/>
          <w:numId w:val="41"/>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Make sure that your machine is complete with all accessories supplied, and clean! If this is not the case, the repairer will refuse the machine.</w:t>
      </w:r>
    </w:p>
    <w:p w:rsidR="005249AE" w:rsidRPr="00B02BD8" w:rsidRDefault="005249AE" w:rsidP="00B02BD8">
      <w:pPr>
        <w:numPr>
          <w:ilvl w:val="0"/>
          <w:numId w:val="41"/>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Go to the store with the complete machine and with the receipt or invoice.</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If you bought your product on a website:</w:t>
      </w:r>
    </w:p>
    <w:p w:rsidR="005249AE" w:rsidRPr="00B02BD8" w:rsidRDefault="005249AE" w:rsidP="00B02BD8">
      <w:pPr>
        <w:numPr>
          <w:ilvl w:val="0"/>
          <w:numId w:val="42"/>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Make sure that your machine is complete with all accessories supplied, and clean! If this is not the case, the repairer will refuse the machine.</w:t>
      </w:r>
    </w:p>
    <w:p w:rsidR="005249AE" w:rsidRPr="00B02BD8" w:rsidRDefault="005249AE" w:rsidP="00B02BD8">
      <w:pPr>
        <w:numPr>
          <w:ilvl w:val="0"/>
          <w:numId w:val="42"/>
        </w:num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Create a SWAP-Europe service ticket on the site: https://services.swap-europe.com When making the request on SWAP-Europe, you must attach the invoice and the photo of the nameplate (serial number).</w:t>
      </w:r>
    </w:p>
    <w:p w:rsidR="005249AE" w:rsidRPr="00B02BD8" w:rsidRDefault="005249AE" w:rsidP="00B02BD8">
      <w:pPr>
        <w:autoSpaceDE w:val="0"/>
        <w:autoSpaceDN w:val="0"/>
        <w:adjustRightInd w:val="0"/>
        <w:spacing w:after="43"/>
        <w:jc w:val="both"/>
        <w:rPr>
          <w:rFonts w:asciiTheme="minorHAnsi" w:hAnsiTheme="minorHAnsi" w:cs="Arial"/>
          <w:color w:val="000000"/>
        </w:rPr>
      </w:pPr>
      <w:r w:rsidRPr="00B02BD8">
        <w:rPr>
          <w:rFonts w:asciiTheme="minorHAnsi" w:hAnsiTheme="minorHAnsi" w:cs="Arial"/>
          <w:color w:val="000000"/>
        </w:rPr>
        <w:t>Contact the repair station to make sure it is available before dropping off the machine.</w:t>
      </w:r>
    </w:p>
    <w:p w:rsidR="005249AE" w:rsidRPr="00B02BD8" w:rsidRDefault="005249AE" w:rsidP="00B02BD8">
      <w:pPr>
        <w:autoSpaceDE w:val="0"/>
        <w:autoSpaceDN w:val="0"/>
        <w:adjustRightInd w:val="0"/>
        <w:jc w:val="both"/>
        <w:rPr>
          <w:rFonts w:asciiTheme="minorHAnsi" w:hAnsiTheme="minorHAnsi" w:cs="Arial"/>
          <w:color w:val="000000"/>
        </w:rPr>
      </w:pPr>
      <w:r w:rsidRPr="00B02BD8">
        <w:rPr>
          <w:rFonts w:asciiTheme="minorHAnsi" w:hAnsiTheme="minorHAnsi" w:cs="Arial"/>
          <w:color w:val="000000"/>
        </w:rPr>
        <w:t>Go to the repair station with the complete machine packed, accompanied by the purchase invoice and the station support sheet downloadable after the service request is completed on the SWAP-Europe site</w:t>
      </w:r>
    </w:p>
    <w:p w:rsidR="005249AE" w:rsidRPr="00B02BD8" w:rsidRDefault="005249AE" w:rsidP="00B02BD8">
      <w:pPr>
        <w:autoSpaceDE w:val="0"/>
        <w:autoSpaceDN w:val="0"/>
        <w:adjustRightInd w:val="0"/>
        <w:jc w:val="both"/>
        <w:rPr>
          <w:rFonts w:asciiTheme="minorHAnsi" w:hAnsiTheme="minorHAnsi" w:cs="Arial"/>
          <w:color w:val="000000"/>
        </w:rPr>
      </w:pP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Please keep your original packaging to allow for after-sales service returns or pack your machine with a similar cardboard box of the same dimensions.</w:t>
      </w:r>
    </w:p>
    <w:p w:rsidR="005249AE" w:rsidRPr="00B02BD8" w:rsidRDefault="005249AE" w:rsidP="00B02BD8">
      <w:pPr>
        <w:autoSpaceDE w:val="0"/>
        <w:autoSpaceDN w:val="0"/>
        <w:adjustRightInd w:val="0"/>
        <w:spacing w:after="100" w:line="221" w:lineRule="atLeast"/>
        <w:jc w:val="both"/>
        <w:rPr>
          <w:rFonts w:asciiTheme="minorHAnsi" w:hAnsiTheme="minorHAnsi" w:cs="Arial"/>
          <w:color w:val="000000"/>
        </w:rPr>
      </w:pPr>
      <w:r w:rsidRPr="00B02BD8">
        <w:rPr>
          <w:rFonts w:asciiTheme="minorHAnsi" w:hAnsiTheme="minorHAnsi" w:cs="Arial"/>
          <w:b/>
          <w:bCs/>
          <w:color w:val="000000"/>
        </w:rPr>
        <w:t>For any question concerning our after-sales service you can make a request on our website https://services.swap-europe.com</w:t>
      </w:r>
    </w:p>
    <w:p w:rsidR="005249AE" w:rsidRDefault="005249AE" w:rsidP="00B02BD8">
      <w:pPr>
        <w:jc w:val="both"/>
        <w:rPr>
          <w:rFonts w:asciiTheme="minorHAnsi" w:hAnsiTheme="minorHAnsi" w:cs="Arial"/>
          <w:b/>
          <w:bCs/>
          <w:color w:val="000000"/>
        </w:rPr>
      </w:pPr>
      <w:r w:rsidRPr="00B02BD8">
        <w:rPr>
          <w:rFonts w:asciiTheme="minorHAnsi" w:hAnsiTheme="minorHAnsi" w:cs="Arial"/>
          <w:b/>
          <w:bCs/>
          <w:color w:val="000000"/>
        </w:rPr>
        <w:t>Our hotline remains available at +33 (9) 70 75 30 30.</w:t>
      </w:r>
    </w:p>
    <w:p w:rsidR="00CD02C6" w:rsidRPr="00B02BD8" w:rsidRDefault="00CD02C6" w:rsidP="00B02BD8">
      <w:pPr>
        <w:jc w:val="both"/>
        <w:rPr>
          <w:rFonts w:asciiTheme="minorHAnsi" w:hAnsiTheme="minorHAnsi" w:cs="Arial"/>
          <w:b/>
          <w:bCs/>
          <w:caps/>
          <w:color w:val="FFFFFF"/>
          <w:spacing w:val="-9"/>
          <w:shd w:val="clear" w:color="auto" w:fill="005486"/>
        </w:rPr>
      </w:pPr>
    </w:p>
    <w:p w:rsidR="005249AE" w:rsidRDefault="005249AE" w:rsidP="005249AE">
      <w:pPr>
        <w:jc w:val="center"/>
        <w:rPr>
          <w:rFonts w:ascii="Arial" w:hAnsi="Arial" w:cs="Arial"/>
          <w:b/>
          <w:bCs/>
          <w:caps/>
          <w:color w:val="FFFFFF"/>
          <w:spacing w:val="-9"/>
          <w:sz w:val="22"/>
          <w:shd w:val="clear" w:color="auto" w:fill="005486"/>
        </w:rPr>
      </w:pPr>
      <w:r w:rsidRPr="00CD02C6">
        <w:rPr>
          <w:rFonts w:asciiTheme="minorHAnsi" w:hAnsiTheme="minorHAnsi" w:cs="Arial"/>
          <w:b/>
          <w:bCs/>
          <w:noProof/>
          <w:color w:val="000000"/>
        </w:rPr>
        <w:drawing>
          <wp:inline distT="0" distB="0" distL="0" distR="0">
            <wp:extent cx="3543300" cy="164782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5249AE" w:rsidRDefault="005249AE" w:rsidP="005249AE">
      <w:pPr>
        <w:rPr>
          <w:rFonts w:ascii="Arial" w:hAnsi="Arial" w:cs="Arial"/>
          <w:b/>
          <w:bCs/>
          <w:caps/>
          <w:color w:val="FFFFFF"/>
          <w:spacing w:val="-9"/>
          <w:sz w:val="22"/>
          <w:shd w:val="clear" w:color="auto" w:fill="005486"/>
        </w:rPr>
      </w:pPr>
    </w:p>
    <w:p w:rsidR="005249AE" w:rsidRDefault="005249AE" w:rsidP="005249AE">
      <w:pPr>
        <w:rPr>
          <w:rFonts w:asciiTheme="minorHAnsi" w:hAnsiTheme="minorHAnsi"/>
          <w:b/>
          <w:bCs/>
          <w:caps/>
          <w:color w:val="015AAA"/>
          <w:sz w:val="44"/>
          <w:szCs w:val="44"/>
          <w:u w:val="single"/>
        </w:rPr>
      </w:pPr>
      <w:bookmarkStart w:id="32" w:name="_Toc76541522"/>
    </w:p>
    <w:p w:rsidR="005249AE" w:rsidRDefault="005249AE" w:rsidP="005249AE">
      <w:pPr>
        <w:rPr>
          <w:rFonts w:asciiTheme="minorHAnsi" w:hAnsiTheme="minorHAnsi"/>
          <w:b/>
          <w:bCs/>
          <w:caps/>
          <w:color w:val="015AAA"/>
          <w:sz w:val="44"/>
          <w:szCs w:val="44"/>
          <w:u w:val="single"/>
        </w:rPr>
      </w:pPr>
    </w:p>
    <w:p w:rsidR="00CD02C6" w:rsidRDefault="00CD02C6" w:rsidP="005249AE">
      <w:pPr>
        <w:rPr>
          <w:rFonts w:asciiTheme="minorHAnsi" w:hAnsiTheme="minorHAnsi"/>
          <w:b/>
          <w:bCs/>
          <w:caps/>
          <w:color w:val="015AAA"/>
          <w:sz w:val="44"/>
          <w:szCs w:val="44"/>
          <w:u w:val="single"/>
        </w:rPr>
      </w:pPr>
    </w:p>
    <w:p w:rsidR="00CD02C6" w:rsidRDefault="00CD02C6" w:rsidP="005249AE">
      <w:pPr>
        <w:rPr>
          <w:rFonts w:asciiTheme="minorHAnsi" w:hAnsiTheme="minorHAnsi"/>
          <w:b/>
          <w:bCs/>
          <w:caps/>
          <w:color w:val="015AAA"/>
          <w:sz w:val="44"/>
          <w:szCs w:val="44"/>
          <w:u w:val="single"/>
        </w:rPr>
      </w:pPr>
    </w:p>
    <w:p w:rsidR="00CD02C6" w:rsidRDefault="00CD02C6" w:rsidP="005249AE">
      <w:pPr>
        <w:rPr>
          <w:rFonts w:asciiTheme="minorHAnsi" w:hAnsiTheme="minorHAnsi"/>
          <w:b/>
          <w:bCs/>
          <w:caps/>
          <w:color w:val="015AAA"/>
          <w:sz w:val="44"/>
          <w:szCs w:val="44"/>
          <w:u w:val="single"/>
        </w:rPr>
      </w:pPr>
    </w:p>
    <w:p w:rsidR="00CD02C6" w:rsidRDefault="00CD02C6" w:rsidP="005249AE">
      <w:pPr>
        <w:rPr>
          <w:rFonts w:asciiTheme="minorHAnsi" w:hAnsiTheme="minorHAnsi"/>
          <w:b/>
          <w:bCs/>
          <w:caps/>
          <w:color w:val="015AAA"/>
          <w:sz w:val="44"/>
          <w:szCs w:val="44"/>
          <w:u w:val="single"/>
        </w:rPr>
      </w:pPr>
    </w:p>
    <w:p w:rsidR="005249AE" w:rsidRPr="00114D66" w:rsidRDefault="005249AE" w:rsidP="00114D66">
      <w:pPr>
        <w:pStyle w:val="1"/>
        <w:ind w:left="0" w:firstLine="0"/>
        <w:rPr>
          <w:rFonts w:asciiTheme="minorHAnsi" w:hAnsiTheme="minorHAnsi"/>
          <w:color w:val="015AAA"/>
          <w:sz w:val="40"/>
          <w:szCs w:val="40"/>
          <w:u w:val="single"/>
        </w:rPr>
      </w:pPr>
      <w:bookmarkStart w:id="33" w:name="_Toc77354572"/>
      <w:bookmarkEnd w:id="32"/>
      <w:r w:rsidRPr="00114D66">
        <w:rPr>
          <w:rFonts w:asciiTheme="minorHAnsi" w:hAnsiTheme="minorHAnsi"/>
          <w:color w:val="015AAA"/>
          <w:sz w:val="40"/>
          <w:szCs w:val="40"/>
          <w:u w:val="single"/>
        </w:rPr>
        <w:lastRenderedPageBreak/>
        <w:t>WARRANTY EXCLUSIONS</w:t>
      </w:r>
      <w:bookmarkEnd w:id="33"/>
      <w:r w:rsidRPr="00114D66">
        <w:rPr>
          <w:rFonts w:asciiTheme="minorHAnsi" w:hAnsiTheme="minorHAnsi" w:hint="eastAsia"/>
          <w:color w:val="015AAA"/>
          <w:sz w:val="40"/>
          <w:szCs w:val="40"/>
          <w:u w:val="single"/>
        </w:rPr>
        <w:t xml:space="preserve">                                </w:t>
      </w:r>
    </w:p>
    <w:p w:rsidR="005249AE" w:rsidRPr="00CD3623" w:rsidRDefault="005249AE" w:rsidP="005249AE">
      <w:pPr>
        <w:autoSpaceDE w:val="0"/>
        <w:autoSpaceDN w:val="0"/>
        <w:adjustRightInd w:val="0"/>
        <w:contextualSpacing/>
        <w:rPr>
          <w:rFonts w:ascii="Arial" w:hAnsi="Arial" w:cs="Arial"/>
          <w:b/>
          <w:bCs/>
          <w:color w:val="1A1A1A"/>
          <w:sz w:val="32"/>
          <w:szCs w:val="32"/>
        </w:rPr>
      </w:pPr>
      <w:r w:rsidRPr="00232564">
        <w:rPr>
          <w:rFonts w:ascii="Arial" w:hAnsi="Arial" w:cs="Arial"/>
          <w:b/>
          <w:bCs/>
          <w:color w:val="1A1A1A"/>
          <w:sz w:val="32"/>
          <w:szCs w:val="32"/>
        </w:rPr>
        <w:t>THE WARRANTY DOES NOT COVER:</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Start-up and setting up of the product.</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Damage resulting from normal wear and tear of the product.</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Damage resulting from improper use of the product.</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Damage resulting from assembly or start-up not in accordance with the user manual.</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Breakdowns related to carburetion beyond 90 days and fouling of carburetors.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Periodic and standard maintenance events.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Actions of modification and dismantling that directly void the warranty.</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Products whose original authentication marking (brand, serial number) has been degraded, altered or withdrawn.</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Replacement of consumables.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The use of non-original parts.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Breakage of parts following impacts or projections.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Accessories breakdowns.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Defects and their consequences linked to any external cause.</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Loss of components and loss due to insufficient screwing.</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Cutting components and any damage related to the loosening of parts.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Overload or overheating.</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Poor power supply quality: faulty voltage, voltage error, etc.</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Damages resulting from the deprivation of enjoyment of the product during the time necessary for repairs and more generally the costs related to the immobilization of the product.</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The costs of a second opinion established by a third party following an estimate by a SWAP-Europe repair station</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The use of a product which would show a defect or a breakage which was not the subject of an immediate report and/or repair with the services of SWAP-Europe.</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Deterioration linked to transport and storage</w:t>
      </w:r>
      <w:r w:rsidRPr="00B02BD8">
        <w:rPr>
          <w:rFonts w:asciiTheme="minorHAnsi" w:hAnsiTheme="minorHAnsi" w:cs="Arial"/>
          <w:b/>
          <w:bCs/>
          <w:color w:val="000000"/>
        </w:rPr>
        <w:t>*</w:t>
      </w:r>
      <w:r w:rsidRPr="00B02BD8">
        <w:rPr>
          <w:rFonts w:asciiTheme="minorHAnsi" w:hAnsiTheme="minorHAnsi" w:cs="Arial"/>
          <w:color w:val="000000"/>
        </w:rPr>
        <w:t>.</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Launchers beyond 90 days.</w:t>
      </w:r>
    </w:p>
    <w:p w:rsidR="005249AE" w:rsidRPr="00B02BD8" w:rsidRDefault="005249AE" w:rsidP="00B02BD8">
      <w:pPr>
        <w:numPr>
          <w:ilvl w:val="0"/>
          <w:numId w:val="44"/>
        </w:numPr>
        <w:autoSpaceDE w:val="0"/>
        <w:autoSpaceDN w:val="0"/>
        <w:adjustRightInd w:val="0"/>
        <w:spacing w:after="43"/>
        <w:contextualSpacing/>
        <w:jc w:val="both"/>
        <w:rPr>
          <w:rFonts w:asciiTheme="minorHAnsi" w:hAnsiTheme="minorHAnsi" w:cs="Arial"/>
          <w:color w:val="000000"/>
        </w:rPr>
      </w:pPr>
      <w:r w:rsidRPr="00B02BD8">
        <w:rPr>
          <w:rFonts w:asciiTheme="minorHAnsi" w:hAnsiTheme="minorHAnsi" w:cs="Arial"/>
          <w:color w:val="000000"/>
        </w:rPr>
        <w:t>Oil, petrol, grease.</w:t>
      </w:r>
    </w:p>
    <w:p w:rsidR="005249AE" w:rsidRPr="00B02BD8" w:rsidRDefault="005249AE" w:rsidP="00B02BD8">
      <w:pPr>
        <w:numPr>
          <w:ilvl w:val="0"/>
          <w:numId w:val="44"/>
        </w:numPr>
        <w:autoSpaceDE w:val="0"/>
        <w:autoSpaceDN w:val="0"/>
        <w:adjustRightInd w:val="0"/>
        <w:contextualSpacing/>
        <w:jc w:val="both"/>
        <w:rPr>
          <w:rFonts w:asciiTheme="minorHAnsi" w:hAnsiTheme="minorHAnsi" w:cs="Arial"/>
          <w:color w:val="000000"/>
        </w:rPr>
      </w:pPr>
      <w:r w:rsidRPr="00B02BD8">
        <w:rPr>
          <w:rFonts w:asciiTheme="minorHAnsi" w:hAnsiTheme="minorHAnsi" w:cs="Arial"/>
          <w:color w:val="000000"/>
        </w:rPr>
        <w:t>Damages related to the use of non-compliant fuels or lubricants.</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b/>
          <w:bCs/>
          <w:color w:val="000000"/>
        </w:rPr>
      </w:pP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color w:val="000000"/>
        </w:rPr>
      </w:pPr>
      <w:r w:rsidRPr="00B02BD8">
        <w:rPr>
          <w:rFonts w:asciiTheme="minorHAnsi" w:hAnsiTheme="minorHAnsi" w:cs="Arial"/>
          <w:b/>
          <w:bCs/>
          <w:color w:val="000000"/>
        </w:rPr>
        <w:t xml:space="preserve">* </w:t>
      </w:r>
      <w:r w:rsidRPr="00B02BD8">
        <w:rPr>
          <w:rFonts w:asciiTheme="minorHAnsi" w:hAnsiTheme="minorHAnsi" w:cs="Arial"/>
          <w:color w:val="000000"/>
        </w:rPr>
        <w:t>In accordance with transport legislation, damage related to transport must be declared to carriers within 48 hours maximum after observation by registered letter with acknowledgement of receipt.</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color w:val="000000"/>
        </w:rPr>
      </w:pPr>
      <w:r w:rsidRPr="00B02BD8">
        <w:rPr>
          <w:rFonts w:asciiTheme="minorHAnsi" w:hAnsiTheme="minorHAnsi" w:cs="Arial"/>
          <w:color w:val="000000"/>
        </w:rPr>
        <w:t>This document is a supplement to your notice, a non-exhaustive list.</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color w:val="000000"/>
        </w:rPr>
      </w:pPr>
      <w:r w:rsidRPr="00B02BD8">
        <w:rPr>
          <w:rFonts w:asciiTheme="minorHAnsi" w:hAnsiTheme="minorHAnsi" w:cs="Arial"/>
          <w:b/>
          <w:bCs/>
          <w:color w:val="000000"/>
        </w:rPr>
        <w:t xml:space="preserve">Attention: </w:t>
      </w:r>
      <w:r w:rsidRPr="00B02BD8">
        <w:rPr>
          <w:rFonts w:asciiTheme="minorHAnsi" w:hAnsiTheme="minorHAnsi" w:cs="Arial"/>
          <w:color w:val="000000"/>
        </w:rPr>
        <w:t>all orders must be checked in the presence of the delivery person. In case of refusal by the delivery person, it you must simply refuse the delivery and notify your refusal.</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color w:val="000000"/>
        </w:rPr>
      </w:pPr>
      <w:r w:rsidRPr="00B02BD8">
        <w:rPr>
          <w:rFonts w:asciiTheme="minorHAnsi" w:hAnsiTheme="minorHAnsi" w:cs="Arial"/>
          <w:b/>
          <w:bCs/>
          <w:color w:val="000000"/>
        </w:rPr>
        <w:t xml:space="preserve">Reminder: </w:t>
      </w:r>
      <w:r w:rsidRPr="00B02BD8">
        <w:rPr>
          <w:rFonts w:asciiTheme="minorHAnsi" w:hAnsiTheme="minorHAnsi" w:cs="Arial"/>
          <w:color w:val="000000"/>
        </w:rPr>
        <w:t>the reserves do not exclude the notification by registered letter with acknowledgement within 72 hours.</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b/>
          <w:bCs/>
          <w:color w:val="000000"/>
        </w:rPr>
      </w:pPr>
      <w:r w:rsidRPr="00B02BD8">
        <w:rPr>
          <w:rFonts w:asciiTheme="minorHAnsi" w:hAnsiTheme="minorHAnsi" w:cs="Arial"/>
          <w:b/>
          <w:bCs/>
          <w:color w:val="000000"/>
        </w:rPr>
        <w:t>Information:</w:t>
      </w:r>
    </w:p>
    <w:p w:rsidR="005249AE" w:rsidRPr="00B02BD8" w:rsidRDefault="005249AE" w:rsidP="00B02BD8">
      <w:pPr>
        <w:autoSpaceDE w:val="0"/>
        <w:autoSpaceDN w:val="0"/>
        <w:adjustRightInd w:val="0"/>
        <w:spacing w:after="100" w:line="221" w:lineRule="atLeast"/>
        <w:contextualSpacing/>
        <w:jc w:val="both"/>
        <w:rPr>
          <w:rFonts w:asciiTheme="minorHAnsi" w:hAnsiTheme="minorHAnsi" w:cs="Arial"/>
          <w:color w:val="000000"/>
        </w:rPr>
      </w:pPr>
      <w:r w:rsidRPr="00B02BD8">
        <w:rPr>
          <w:rFonts w:asciiTheme="minorHAnsi" w:hAnsiTheme="minorHAnsi" w:cs="Arial"/>
          <w:color w:val="000000"/>
        </w:rPr>
        <w:t>Thermal devices must be wintered each season (service available on the SWAP-Europe site). Batteries must be charged before being stored.</w:t>
      </w:r>
    </w:p>
    <w:p w:rsidR="005249AE" w:rsidRPr="00B02BD8" w:rsidRDefault="005249AE" w:rsidP="00B02BD8">
      <w:pPr>
        <w:pStyle w:val="a7"/>
        <w:tabs>
          <w:tab w:val="left" w:pos="422"/>
        </w:tabs>
        <w:spacing w:before="0" w:line="244" w:lineRule="auto"/>
        <w:ind w:right="129"/>
        <w:jc w:val="both"/>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7B3C92"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lastRenderedPageBreak/>
        <w:drawing>
          <wp:anchor distT="0" distB="0" distL="114300" distR="114300" simplePos="0" relativeHeight="251667968" behindDoc="0" locked="0" layoutInCell="1" allowOverlap="1">
            <wp:simplePos x="0" y="0"/>
            <wp:positionH relativeFrom="column">
              <wp:posOffset>-457200</wp:posOffset>
            </wp:positionH>
            <wp:positionV relativeFrom="paragraph">
              <wp:posOffset>-453699</wp:posOffset>
            </wp:positionV>
            <wp:extent cx="7554005" cy="10689572"/>
            <wp:effectExtent l="19050" t="0" r="8845" b="0"/>
            <wp:wrapNone/>
            <wp:docPr id="3" name="图片 1" descr="F:\2016-2019 订单资料\BULL\CCID20V2A\20210628 设计标贴与说明书\CCID20V2A_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ID20V2A\20210628 设计标贴与说明书\CCID20V2A_IM A4_CARREFOUR EN END PAGE_001.jpg"/>
                    <pic:cNvPicPr>
                      <a:picLocks noChangeAspect="1" noChangeArrowheads="1"/>
                    </pic:cNvPicPr>
                  </pic:nvPicPr>
                  <pic:blipFill>
                    <a:blip r:embed="rId31" cstate="print"/>
                    <a:stretch>
                      <a:fillRect/>
                    </a:stretch>
                  </pic:blipFill>
                  <pic:spPr bwMode="auto">
                    <a:xfrm>
                      <a:off x="0" y="0"/>
                      <a:ext cx="7554005" cy="10689572"/>
                    </a:xfrm>
                    <a:prstGeom prst="rect">
                      <a:avLst/>
                    </a:prstGeom>
                    <a:noFill/>
                    <a:ln w="9525">
                      <a:noFill/>
                      <a:miter lim="800000"/>
                      <a:headEnd/>
                      <a:tailEnd/>
                    </a:ln>
                  </pic:spPr>
                </pic:pic>
              </a:graphicData>
            </a:graphic>
          </wp:anchor>
        </w:drawing>
      </w:r>
      <w:r w:rsidR="00957F2F">
        <w:rPr>
          <w:rFonts w:asciiTheme="minorHAnsi" w:eastAsiaTheme="minorEastAsia" w:hAnsiTheme="minorHAnsi"/>
          <w:noProof/>
          <w:color w:val="262626" w:themeColor="text1" w:themeTint="D9"/>
          <w:sz w:val="24"/>
          <w:szCs w:val="24"/>
          <w:lang w:eastAsia="zh-CN"/>
        </w:rPr>
        <w:pict>
          <v:rect id="_x0000_s1090" style="position:absolute;left:0;text-align:left;margin-left:69.75pt;margin-top:36pt;width:1in;height:23.25pt;z-index:251666944;mso-position-horizontal-relative:text;mso-position-vertical-relative:text" stroked="f">
            <v:fill opacity="0"/>
            <v:textbox>
              <w:txbxContent>
                <w:p w:rsidR="00565884" w:rsidRPr="00C33F97" w:rsidRDefault="00565884" w:rsidP="00436B4C">
                  <w:pPr>
                    <w:rPr>
                      <w:rFonts w:asciiTheme="minorHAnsi" w:hAnsiTheme="minorHAnsi"/>
                      <w:b/>
                      <w:color w:val="FFFFFF" w:themeColor="background1"/>
                    </w:rPr>
                  </w:pPr>
                  <w:r w:rsidRPr="00C33F97">
                    <w:rPr>
                      <w:rFonts w:asciiTheme="minorHAnsi" w:hAnsiTheme="minorHAnsi" w:hint="eastAsia"/>
                      <w:b/>
                      <w:color w:val="FFFFFF" w:themeColor="background1"/>
                    </w:rPr>
                    <w:t>(</w:t>
                  </w:r>
                  <w:r w:rsidRPr="00C33F97">
                    <w:rPr>
                      <w:rFonts w:asciiTheme="minorHAnsi" w:hAnsiTheme="minorHAnsi"/>
                      <w:b/>
                      <w:color w:val="FFFFFF" w:themeColor="background1"/>
                    </w:rPr>
                    <w:t>DY942</w:t>
                  </w:r>
                  <w:r w:rsidRPr="00C33F97">
                    <w:rPr>
                      <w:rFonts w:asciiTheme="minorHAnsi" w:hAnsiTheme="minorHAnsi" w:hint="eastAsia"/>
                      <w:b/>
                      <w:color w:val="FFFFFF" w:themeColor="background1"/>
                    </w:rPr>
                    <w:t>7</w:t>
                  </w:r>
                  <w:r>
                    <w:rPr>
                      <w:rFonts w:asciiTheme="minorHAnsi" w:hAnsiTheme="minorHAnsi" w:hint="eastAsia"/>
                      <w:b/>
                      <w:color w:val="FFFFFF" w:themeColor="background1"/>
                    </w:rPr>
                    <w:t>1</w:t>
                  </w:r>
                  <w:r w:rsidRPr="00C33F97">
                    <w:rPr>
                      <w:rFonts w:asciiTheme="minorHAnsi" w:hAnsiTheme="minorHAnsi" w:hint="eastAsia"/>
                      <w:b/>
                      <w:color w:val="FFFFFF" w:themeColor="background1"/>
                    </w:rPr>
                    <w:t>)</w:t>
                  </w:r>
                </w:p>
              </w:txbxContent>
            </v:textbox>
          </v:rect>
        </w:pict>
      </w:r>
      <w:r w:rsidRPr="007B3C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C25B36" w:rsidRPr="003712D2" w:rsidRDefault="00C25B36"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sectPr w:rsidR="00C25B36" w:rsidRPr="003712D2" w:rsidSect="0063156E">
      <w:type w:val="continuous"/>
      <w:pgSz w:w="11906" w:h="16838"/>
      <w:pgMar w:top="720" w:right="720" w:bottom="720" w:left="720" w:header="0"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A8E" w:rsidRDefault="007B7A8E" w:rsidP="008E6D39">
      <w:r>
        <w:separator/>
      </w:r>
    </w:p>
  </w:endnote>
  <w:endnote w:type="continuationSeparator" w:id="0">
    <w:p w:rsidR="007B7A8E" w:rsidRDefault="007B7A8E"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Geogrotesque Rg">
    <w:altName w:val="微软雅黑"/>
    <w:charset w:val="86"/>
    <w:family w:val="swiss"/>
    <w:pitch w:val="default"/>
    <w:sig w:usb0="00000000" w:usb1="00000000" w:usb2="00000010" w:usb3="00000000" w:csb0="00040001" w:csb1="00000000"/>
  </w:font>
  <w:font w:name="等线">
    <w:altName w:val="微软雅黑"/>
    <w:charset w:val="86"/>
    <w:family w:val="auto"/>
    <w:pitch w:val="variable"/>
    <w:sig w:usb0="00000000" w:usb1="38CF7CFA" w:usb2="00000016" w:usb3="00000000" w:csb0="0004000F" w:csb1="00000000"/>
  </w:font>
  <w:font w:name="FuturaTDem">
    <w:altName w:val="Arial"/>
    <w:charset w:val="00"/>
    <w:family w:val="swiss"/>
    <w:pitch w:val="variable"/>
    <w:sig w:usb0="00000000" w:usb1="00000000" w:usb2="00000000" w:usb3="00000000" w:csb0="00000000" w:csb1="00000000"/>
  </w:font>
  <w:font w:name="FuturaT">
    <w:altName w:val="Century Gothic"/>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58687"/>
      <w:docPartObj>
        <w:docPartGallery w:val="Page Numbers (Bottom of Page)"/>
        <w:docPartUnique/>
      </w:docPartObj>
    </w:sdtPr>
    <w:sdtContent>
      <w:p w:rsidR="00565884" w:rsidRDefault="00957F2F">
        <w:pPr>
          <w:pStyle w:val="a5"/>
          <w:jc w:val="center"/>
        </w:pPr>
        <w:r w:rsidRPr="0063156E">
          <w:rPr>
            <w:rFonts w:asciiTheme="minorHAnsi" w:hAnsiTheme="minorHAnsi"/>
            <w:sz w:val="22"/>
            <w:szCs w:val="22"/>
          </w:rPr>
          <w:fldChar w:fldCharType="begin"/>
        </w:r>
        <w:r w:rsidR="00565884" w:rsidRPr="0063156E">
          <w:rPr>
            <w:rFonts w:asciiTheme="minorHAnsi" w:hAnsiTheme="minorHAnsi"/>
            <w:sz w:val="22"/>
            <w:szCs w:val="22"/>
          </w:rPr>
          <w:instrText xml:space="preserve"> PAGE   \* MERGEFORMAT </w:instrText>
        </w:r>
        <w:r w:rsidRPr="0063156E">
          <w:rPr>
            <w:rFonts w:asciiTheme="minorHAnsi" w:hAnsiTheme="minorHAnsi"/>
            <w:sz w:val="22"/>
            <w:szCs w:val="22"/>
          </w:rPr>
          <w:fldChar w:fldCharType="separate"/>
        </w:r>
        <w:r w:rsidR="00E73EDF" w:rsidRPr="00E73EDF">
          <w:rPr>
            <w:rFonts w:asciiTheme="minorHAnsi" w:hAnsiTheme="minorHAnsi"/>
            <w:noProof/>
            <w:sz w:val="22"/>
            <w:szCs w:val="22"/>
            <w:lang w:val="zh-CN"/>
          </w:rPr>
          <w:t>11</w:t>
        </w:r>
        <w:r w:rsidRPr="0063156E">
          <w:rPr>
            <w:rFonts w:asciiTheme="minorHAnsi" w:hAnsiTheme="minorHAnsi"/>
            <w:sz w:val="22"/>
            <w:szCs w:val="22"/>
          </w:rPr>
          <w:fldChar w:fldCharType="end"/>
        </w:r>
      </w:p>
    </w:sdtContent>
  </w:sdt>
  <w:p w:rsidR="00565884" w:rsidRDefault="0056588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A8E" w:rsidRDefault="007B7A8E" w:rsidP="008E6D39">
      <w:r>
        <w:separator/>
      </w:r>
    </w:p>
  </w:footnote>
  <w:footnote w:type="continuationSeparator" w:id="0">
    <w:p w:rsidR="007B7A8E" w:rsidRDefault="007B7A8E"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872271"/>
    <w:multiLevelType w:val="hybridMultilevel"/>
    <w:tmpl w:val="DD3CC126"/>
    <w:lvl w:ilvl="0" w:tplc="80B2AFCE">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093EFF"/>
    <w:multiLevelType w:val="hybridMultilevel"/>
    <w:tmpl w:val="E35E0930"/>
    <w:lvl w:ilvl="0" w:tplc="5046F4D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573873"/>
    <w:multiLevelType w:val="hybridMultilevel"/>
    <w:tmpl w:val="1F3ED802"/>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745C7260">
      <w:start w:val="1"/>
      <w:numFmt w:val="lowerLetter"/>
      <w:lvlText w:val="%2)"/>
      <w:lvlJc w:val="left"/>
      <w:pPr>
        <w:ind w:left="257" w:hanging="257"/>
      </w:pPr>
      <w:rPr>
        <w:rFonts w:hint="default"/>
        <w:b/>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9">
    <w:nsid w:val="21AD1E09"/>
    <w:multiLevelType w:val="hybridMultilevel"/>
    <w:tmpl w:val="01124E5C"/>
    <w:lvl w:ilvl="0" w:tplc="0BAAD39A">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2BD6C3B"/>
    <w:multiLevelType w:val="hybridMultilevel"/>
    <w:tmpl w:val="D6DA28AC"/>
    <w:lvl w:ilvl="0" w:tplc="6A7EF360">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5CF21C4"/>
    <w:multiLevelType w:val="hybridMultilevel"/>
    <w:tmpl w:val="77965252"/>
    <w:lvl w:ilvl="0" w:tplc="E31C6B64">
      <w:start w:val="1"/>
      <w:numFmt w:val="upp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27396646"/>
    <w:multiLevelType w:val="hybridMultilevel"/>
    <w:tmpl w:val="AE58104A"/>
    <w:lvl w:ilvl="0" w:tplc="EA5EAFF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95E2A1A"/>
    <w:multiLevelType w:val="hybridMultilevel"/>
    <w:tmpl w:val="A50C625C"/>
    <w:lvl w:ilvl="0" w:tplc="39EED3A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96700C"/>
    <w:multiLevelType w:val="hybridMultilevel"/>
    <w:tmpl w:val="8E689ECA"/>
    <w:lvl w:ilvl="0" w:tplc="0BAAD39A">
      <w:start w:val="1"/>
      <w:numFmt w:val="decimal"/>
      <w:lvlText w:val="%1."/>
      <w:lvlJc w:val="left"/>
      <w:pPr>
        <w:ind w:left="542" w:hanging="420"/>
      </w:pPr>
      <w:rPr>
        <w:rFonts w:hint="default"/>
        <w:w w:val="100"/>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6">
    <w:nsid w:val="2D1C3565"/>
    <w:multiLevelType w:val="hybridMultilevel"/>
    <w:tmpl w:val="34CA8DBC"/>
    <w:lvl w:ilvl="0" w:tplc="1DDCDA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E791BBA"/>
    <w:multiLevelType w:val="hybridMultilevel"/>
    <w:tmpl w:val="758ABB8C"/>
    <w:lvl w:ilvl="0" w:tplc="8AD474F6">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8">
    <w:nsid w:val="2F0346FF"/>
    <w:multiLevelType w:val="hybridMultilevel"/>
    <w:tmpl w:val="2BEC507E"/>
    <w:lvl w:ilvl="0" w:tplc="D60AD6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0281C48"/>
    <w:multiLevelType w:val="hybridMultilevel"/>
    <w:tmpl w:val="5E125614"/>
    <w:lvl w:ilvl="0" w:tplc="877E7AA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5F95164"/>
    <w:multiLevelType w:val="hybridMultilevel"/>
    <w:tmpl w:val="7F5430A6"/>
    <w:lvl w:ilvl="0" w:tplc="8DBCCBB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7446B92"/>
    <w:multiLevelType w:val="hybridMultilevel"/>
    <w:tmpl w:val="2FE026C2"/>
    <w:lvl w:ilvl="0" w:tplc="B532CF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8571911"/>
    <w:multiLevelType w:val="hybridMultilevel"/>
    <w:tmpl w:val="9014CBBE"/>
    <w:lvl w:ilvl="0" w:tplc="B188648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8B12587"/>
    <w:multiLevelType w:val="hybridMultilevel"/>
    <w:tmpl w:val="D7BCC488"/>
    <w:lvl w:ilvl="0" w:tplc="52A02DB6">
      <w:start w:val="1"/>
      <w:numFmt w:val="decimal"/>
      <w:lvlText w:val="%1."/>
      <w:lvlJc w:val="left"/>
      <w:pPr>
        <w:ind w:left="420" w:hanging="420"/>
      </w:pPr>
      <w:rPr>
        <w:rFont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05A102D"/>
    <w:multiLevelType w:val="hybridMultilevel"/>
    <w:tmpl w:val="682CC83A"/>
    <w:lvl w:ilvl="0" w:tplc="0409000F">
      <w:start w:val="1"/>
      <w:numFmt w:val="decimal"/>
      <w:lvlText w:val="%1."/>
      <w:lvlJc w:val="left"/>
      <w:pPr>
        <w:ind w:left="50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26">
    <w:nsid w:val="40A40897"/>
    <w:multiLevelType w:val="hybridMultilevel"/>
    <w:tmpl w:val="9198EC88"/>
    <w:lvl w:ilvl="0" w:tplc="BAFCC48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AC77A97"/>
    <w:multiLevelType w:val="hybridMultilevel"/>
    <w:tmpl w:val="71C8A51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B210069"/>
    <w:multiLevelType w:val="hybridMultilevel"/>
    <w:tmpl w:val="FA368476"/>
    <w:lvl w:ilvl="0" w:tplc="815E6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2E90413"/>
    <w:multiLevelType w:val="hybridMultilevel"/>
    <w:tmpl w:val="E97CF98E"/>
    <w:lvl w:ilvl="0" w:tplc="EC4E1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56A1B75"/>
    <w:multiLevelType w:val="hybridMultilevel"/>
    <w:tmpl w:val="FA8C91EC"/>
    <w:lvl w:ilvl="0" w:tplc="C304F362">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2D67A96"/>
    <w:multiLevelType w:val="hybridMultilevel"/>
    <w:tmpl w:val="9DF8DA8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37433EE"/>
    <w:multiLevelType w:val="hybridMultilevel"/>
    <w:tmpl w:val="F1723348"/>
    <w:lvl w:ilvl="0" w:tplc="58366F1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3BD03BB"/>
    <w:multiLevelType w:val="hybridMultilevel"/>
    <w:tmpl w:val="BA249218"/>
    <w:lvl w:ilvl="0" w:tplc="03D8F11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9C334F2"/>
    <w:multiLevelType w:val="hybridMultilevel"/>
    <w:tmpl w:val="EAE28A68"/>
    <w:lvl w:ilvl="0" w:tplc="0409000F">
      <w:start w:val="1"/>
      <w:numFmt w:val="decimal"/>
      <w:lvlText w:val="%1."/>
      <w:lvlJc w:val="left"/>
      <w:pPr>
        <w:ind w:left="36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38">
    <w:nsid w:val="6A127A36"/>
    <w:multiLevelType w:val="hybridMultilevel"/>
    <w:tmpl w:val="5E78A378"/>
    <w:lvl w:ilvl="0" w:tplc="429A9EC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DBE633A"/>
    <w:multiLevelType w:val="hybridMultilevel"/>
    <w:tmpl w:val="F9B42E04"/>
    <w:lvl w:ilvl="0" w:tplc="3E2209B6">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2A5630E"/>
    <w:multiLevelType w:val="hybridMultilevel"/>
    <w:tmpl w:val="95B01A9A"/>
    <w:lvl w:ilvl="0" w:tplc="04090001">
      <w:start w:val="1"/>
      <w:numFmt w:val="bullet"/>
      <w:lvlText w:val=""/>
      <w:lvlJc w:val="left"/>
      <w:pPr>
        <w:ind w:left="540" w:hanging="420"/>
      </w:pPr>
      <w:rPr>
        <w:rFonts w:ascii="Wingdings" w:hAnsi="Wingding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41">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F23B61"/>
    <w:multiLevelType w:val="hybridMultilevel"/>
    <w:tmpl w:val="90989BA4"/>
    <w:lvl w:ilvl="0" w:tplc="52A02DB6">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A0279BF"/>
    <w:multiLevelType w:val="multilevel"/>
    <w:tmpl w:val="FECEB8DC"/>
    <w:lvl w:ilvl="0">
      <w:start w:val="1"/>
      <w:numFmt w:val="decimal"/>
      <w:lvlText w:val="%1."/>
      <w:lvlJc w:val="left"/>
      <w:pPr>
        <w:ind w:left="600" w:hanging="461"/>
      </w:pPr>
      <w:rPr>
        <w:rFonts w:ascii="Arial" w:eastAsia="Arial" w:hAnsi="Arial" w:cs="Arial" w:hint="default"/>
        <w:b/>
        <w:bCs/>
        <w:color w:val="FFFFFF"/>
        <w:spacing w:val="-9"/>
        <w:w w:val="99"/>
        <w:sz w:val="44"/>
        <w:szCs w:val="44"/>
        <w:shd w:val="clear" w:color="auto" w:fill="005385"/>
        <w:lang w:val="en-US" w:eastAsia="en-US" w:bidi="ar-SA"/>
      </w:rPr>
    </w:lvl>
    <w:lvl w:ilvl="1">
      <w:start w:val="1"/>
      <w:numFmt w:val="decimal"/>
      <w:lvlText w:val="%1.%2"/>
      <w:lvlJc w:val="left"/>
      <w:pPr>
        <w:ind w:left="543" w:hanging="404"/>
      </w:pPr>
      <w:rPr>
        <w:rFonts w:ascii="Arial" w:eastAsia="Arial" w:hAnsi="Arial" w:cs="Arial" w:hint="default"/>
        <w:b/>
        <w:bCs/>
        <w:color w:val="414042"/>
        <w:spacing w:val="0"/>
        <w:w w:val="100"/>
        <w:sz w:val="22"/>
        <w:szCs w:val="22"/>
        <w:shd w:val="clear" w:color="auto" w:fill="DCDDDE"/>
        <w:lang w:val="en-US" w:eastAsia="en-US" w:bidi="ar-SA"/>
      </w:rPr>
    </w:lvl>
    <w:lvl w:ilvl="2">
      <w:numFmt w:val="bullet"/>
      <w:lvlText w:val=""/>
      <w:lvlJc w:val="left"/>
      <w:pPr>
        <w:ind w:left="574" w:hanging="286"/>
      </w:pPr>
      <w:rPr>
        <w:rFonts w:ascii="Wingdings" w:eastAsia="Wingdings" w:hAnsi="Wingdings" w:cs="Wingdings" w:hint="default"/>
        <w:w w:val="100"/>
        <w:sz w:val="16"/>
        <w:szCs w:val="16"/>
        <w:lang w:val="en-US" w:eastAsia="en-US" w:bidi="ar-SA"/>
      </w:rPr>
    </w:lvl>
    <w:lvl w:ilvl="3">
      <w:start w:val="1"/>
      <w:numFmt w:val="bullet"/>
      <w:lvlText w:val=""/>
      <w:lvlJc w:val="left"/>
      <w:pPr>
        <w:ind w:left="980" w:hanging="329"/>
      </w:pPr>
      <w:rPr>
        <w:rFonts w:ascii="Wingdings" w:hAnsi="Wingdings" w:hint="default"/>
        <w:w w:val="100"/>
        <w:sz w:val="16"/>
        <w:szCs w:val="16"/>
        <w:lang w:val="en-US" w:eastAsia="en-US" w:bidi="ar-SA"/>
      </w:rPr>
    </w:lvl>
    <w:lvl w:ilvl="4">
      <w:numFmt w:val="bullet"/>
      <w:lvlText w:val="•"/>
      <w:lvlJc w:val="left"/>
      <w:pPr>
        <w:ind w:left="1700" w:hanging="360"/>
      </w:pPr>
      <w:rPr>
        <w:rFonts w:ascii="Microsoft Sans Serif" w:eastAsia="Microsoft Sans Serif" w:hAnsi="Microsoft Sans Serif" w:cs="Microsoft Sans Serif" w:hint="default"/>
        <w:w w:val="100"/>
        <w:sz w:val="22"/>
        <w:szCs w:val="22"/>
        <w:lang w:val="en-US" w:eastAsia="en-US" w:bidi="ar-SA"/>
      </w:rPr>
    </w:lvl>
    <w:lvl w:ilvl="5">
      <w:numFmt w:val="bullet"/>
      <w:lvlText w:val="•"/>
      <w:lvlJc w:val="left"/>
      <w:pPr>
        <w:ind w:left="3217" w:hanging="360"/>
      </w:pPr>
      <w:rPr>
        <w:rFonts w:hint="default"/>
        <w:lang w:val="en-US" w:eastAsia="en-US" w:bidi="ar-SA"/>
      </w:rPr>
    </w:lvl>
    <w:lvl w:ilvl="6">
      <w:numFmt w:val="bullet"/>
      <w:lvlText w:val="•"/>
      <w:lvlJc w:val="left"/>
      <w:pPr>
        <w:ind w:left="4735" w:hanging="360"/>
      </w:pPr>
      <w:rPr>
        <w:rFonts w:hint="default"/>
        <w:lang w:val="en-US" w:eastAsia="en-US" w:bidi="ar-SA"/>
      </w:rPr>
    </w:lvl>
    <w:lvl w:ilvl="7">
      <w:numFmt w:val="bullet"/>
      <w:lvlText w:val="•"/>
      <w:lvlJc w:val="left"/>
      <w:pPr>
        <w:ind w:left="6252" w:hanging="360"/>
      </w:pPr>
      <w:rPr>
        <w:rFonts w:hint="default"/>
        <w:lang w:val="en-US" w:eastAsia="en-US" w:bidi="ar-SA"/>
      </w:rPr>
    </w:lvl>
    <w:lvl w:ilvl="8">
      <w:numFmt w:val="bullet"/>
      <w:lvlText w:val="•"/>
      <w:lvlJc w:val="left"/>
      <w:pPr>
        <w:ind w:left="7770" w:hanging="360"/>
      </w:pPr>
      <w:rPr>
        <w:rFonts w:hint="default"/>
        <w:lang w:val="en-US" w:eastAsia="en-US" w:bidi="ar-SA"/>
      </w:rPr>
    </w:lvl>
  </w:abstractNum>
  <w:num w:numId="1">
    <w:abstractNumId w:val="8"/>
  </w:num>
  <w:num w:numId="2">
    <w:abstractNumId w:val="43"/>
  </w:num>
  <w:num w:numId="3">
    <w:abstractNumId w:val="37"/>
  </w:num>
  <w:num w:numId="4">
    <w:abstractNumId w:val="25"/>
  </w:num>
  <w:num w:numId="5">
    <w:abstractNumId w:val="9"/>
  </w:num>
  <w:num w:numId="6">
    <w:abstractNumId w:val="42"/>
  </w:num>
  <w:num w:numId="7">
    <w:abstractNumId w:val="23"/>
  </w:num>
  <w:num w:numId="8">
    <w:abstractNumId w:val="7"/>
  </w:num>
  <w:num w:numId="9">
    <w:abstractNumId w:val="33"/>
  </w:num>
  <w:num w:numId="10">
    <w:abstractNumId w:val="41"/>
  </w:num>
  <w:num w:numId="11">
    <w:abstractNumId w:val="28"/>
  </w:num>
  <w:num w:numId="12">
    <w:abstractNumId w:val="15"/>
  </w:num>
  <w:num w:numId="13">
    <w:abstractNumId w:val="30"/>
  </w:num>
  <w:num w:numId="14">
    <w:abstractNumId w:val="17"/>
  </w:num>
  <w:num w:numId="15">
    <w:abstractNumId w:val="31"/>
  </w:num>
  <w:num w:numId="16">
    <w:abstractNumId w:val="5"/>
  </w:num>
  <w:num w:numId="17">
    <w:abstractNumId w:val="24"/>
  </w:num>
  <w:num w:numId="18">
    <w:abstractNumId w:val="12"/>
  </w:num>
  <w:num w:numId="19">
    <w:abstractNumId w:val="22"/>
  </w:num>
  <w:num w:numId="20">
    <w:abstractNumId w:val="6"/>
  </w:num>
  <w:num w:numId="21">
    <w:abstractNumId w:val="16"/>
  </w:num>
  <w:num w:numId="22">
    <w:abstractNumId w:val="13"/>
  </w:num>
  <w:num w:numId="23">
    <w:abstractNumId w:val="19"/>
  </w:num>
  <w:num w:numId="24">
    <w:abstractNumId w:val="38"/>
  </w:num>
  <w:num w:numId="25">
    <w:abstractNumId w:val="21"/>
  </w:num>
  <w:num w:numId="26">
    <w:abstractNumId w:val="36"/>
  </w:num>
  <w:num w:numId="27">
    <w:abstractNumId w:val="14"/>
  </w:num>
  <w:num w:numId="28">
    <w:abstractNumId w:val="20"/>
  </w:num>
  <w:num w:numId="29">
    <w:abstractNumId w:val="10"/>
  </w:num>
  <w:num w:numId="30">
    <w:abstractNumId w:val="35"/>
  </w:num>
  <w:num w:numId="31">
    <w:abstractNumId w:val="40"/>
  </w:num>
  <w:num w:numId="32">
    <w:abstractNumId w:val="39"/>
  </w:num>
  <w:num w:numId="33">
    <w:abstractNumId w:val="18"/>
  </w:num>
  <w:num w:numId="34">
    <w:abstractNumId w:val="26"/>
  </w:num>
  <w:num w:numId="35">
    <w:abstractNumId w:val="34"/>
  </w:num>
  <w:num w:numId="36">
    <w:abstractNumId w:val="27"/>
  </w:num>
  <w:num w:numId="37">
    <w:abstractNumId w:val="4"/>
  </w:num>
  <w:num w:numId="38">
    <w:abstractNumId w:val="0"/>
  </w:num>
  <w:num w:numId="39">
    <w:abstractNumId w:val="11"/>
  </w:num>
  <w:num w:numId="40">
    <w:abstractNumId w:val="1"/>
  </w:num>
  <w:num w:numId="41">
    <w:abstractNumId w:val="2"/>
  </w:num>
  <w:num w:numId="42">
    <w:abstractNumId w:val="3"/>
  </w:num>
  <w:num w:numId="43">
    <w:abstractNumId w:val="29"/>
  </w:num>
  <w:num w:numId="44">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30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07F5A"/>
    <w:rsid w:val="000310FB"/>
    <w:rsid w:val="00047FD1"/>
    <w:rsid w:val="00080DD6"/>
    <w:rsid w:val="00095E95"/>
    <w:rsid w:val="00096278"/>
    <w:rsid w:val="001032CC"/>
    <w:rsid w:val="00114D66"/>
    <w:rsid w:val="00117C4D"/>
    <w:rsid w:val="00131925"/>
    <w:rsid w:val="001353A5"/>
    <w:rsid w:val="00180B32"/>
    <w:rsid w:val="001F29EB"/>
    <w:rsid w:val="00261145"/>
    <w:rsid w:val="00263D34"/>
    <w:rsid w:val="002846DB"/>
    <w:rsid w:val="002A03B5"/>
    <w:rsid w:val="002C32C8"/>
    <w:rsid w:val="002C4383"/>
    <w:rsid w:val="002C667F"/>
    <w:rsid w:val="002F361E"/>
    <w:rsid w:val="00301DD3"/>
    <w:rsid w:val="003023A9"/>
    <w:rsid w:val="00305517"/>
    <w:rsid w:val="0035411C"/>
    <w:rsid w:val="003712D2"/>
    <w:rsid w:val="003A1D92"/>
    <w:rsid w:val="003C6AE2"/>
    <w:rsid w:val="003F4B49"/>
    <w:rsid w:val="003F568D"/>
    <w:rsid w:val="00436B4C"/>
    <w:rsid w:val="004A5A63"/>
    <w:rsid w:val="004B6D7C"/>
    <w:rsid w:val="00507D40"/>
    <w:rsid w:val="00517248"/>
    <w:rsid w:val="005249AE"/>
    <w:rsid w:val="00565644"/>
    <w:rsid w:val="00565884"/>
    <w:rsid w:val="005C0B30"/>
    <w:rsid w:val="005D226F"/>
    <w:rsid w:val="006251EC"/>
    <w:rsid w:val="0063156E"/>
    <w:rsid w:val="00634294"/>
    <w:rsid w:val="00651C44"/>
    <w:rsid w:val="00660649"/>
    <w:rsid w:val="0066288D"/>
    <w:rsid w:val="00667D3B"/>
    <w:rsid w:val="00667E6A"/>
    <w:rsid w:val="006771CC"/>
    <w:rsid w:val="00680B8F"/>
    <w:rsid w:val="00695FF6"/>
    <w:rsid w:val="006A001F"/>
    <w:rsid w:val="006A4E9B"/>
    <w:rsid w:val="006A62AB"/>
    <w:rsid w:val="006B3294"/>
    <w:rsid w:val="006F1ED2"/>
    <w:rsid w:val="00711367"/>
    <w:rsid w:val="00726A83"/>
    <w:rsid w:val="00762CBF"/>
    <w:rsid w:val="00793CDA"/>
    <w:rsid w:val="007B1CED"/>
    <w:rsid w:val="007B3C92"/>
    <w:rsid w:val="007B7A8E"/>
    <w:rsid w:val="007C58E2"/>
    <w:rsid w:val="007D18F3"/>
    <w:rsid w:val="007E328F"/>
    <w:rsid w:val="0083665E"/>
    <w:rsid w:val="0087104B"/>
    <w:rsid w:val="00872ABA"/>
    <w:rsid w:val="008A503A"/>
    <w:rsid w:val="008E04D1"/>
    <w:rsid w:val="008E6D39"/>
    <w:rsid w:val="008E7D07"/>
    <w:rsid w:val="008F7319"/>
    <w:rsid w:val="00900917"/>
    <w:rsid w:val="00902991"/>
    <w:rsid w:val="00920B25"/>
    <w:rsid w:val="009518C0"/>
    <w:rsid w:val="00957F2F"/>
    <w:rsid w:val="00960ABC"/>
    <w:rsid w:val="009D6108"/>
    <w:rsid w:val="00A0154E"/>
    <w:rsid w:val="00A3503C"/>
    <w:rsid w:val="00A366B3"/>
    <w:rsid w:val="00A67833"/>
    <w:rsid w:val="00A67C4A"/>
    <w:rsid w:val="00A838EB"/>
    <w:rsid w:val="00A8656D"/>
    <w:rsid w:val="00A94F2E"/>
    <w:rsid w:val="00A95A67"/>
    <w:rsid w:val="00AA1AC4"/>
    <w:rsid w:val="00B02BD8"/>
    <w:rsid w:val="00B102C6"/>
    <w:rsid w:val="00B55542"/>
    <w:rsid w:val="00B635DC"/>
    <w:rsid w:val="00B735A9"/>
    <w:rsid w:val="00B7766A"/>
    <w:rsid w:val="00B91F75"/>
    <w:rsid w:val="00B94944"/>
    <w:rsid w:val="00BC2302"/>
    <w:rsid w:val="00BC2ACC"/>
    <w:rsid w:val="00BC6D8C"/>
    <w:rsid w:val="00BD0E28"/>
    <w:rsid w:val="00BF208B"/>
    <w:rsid w:val="00BF4ABC"/>
    <w:rsid w:val="00C06450"/>
    <w:rsid w:val="00C25B36"/>
    <w:rsid w:val="00C36971"/>
    <w:rsid w:val="00C464EC"/>
    <w:rsid w:val="00C6370E"/>
    <w:rsid w:val="00C77506"/>
    <w:rsid w:val="00CA36E1"/>
    <w:rsid w:val="00CD02C6"/>
    <w:rsid w:val="00CD4DA3"/>
    <w:rsid w:val="00CD5239"/>
    <w:rsid w:val="00D20052"/>
    <w:rsid w:val="00D219DF"/>
    <w:rsid w:val="00D42FA0"/>
    <w:rsid w:val="00D45538"/>
    <w:rsid w:val="00D47765"/>
    <w:rsid w:val="00D62E5F"/>
    <w:rsid w:val="00D84A33"/>
    <w:rsid w:val="00DA49BA"/>
    <w:rsid w:val="00DA561F"/>
    <w:rsid w:val="00DB3764"/>
    <w:rsid w:val="00DC45E7"/>
    <w:rsid w:val="00DD65DB"/>
    <w:rsid w:val="00E01BE4"/>
    <w:rsid w:val="00E031F9"/>
    <w:rsid w:val="00E13A55"/>
    <w:rsid w:val="00E17285"/>
    <w:rsid w:val="00E41E63"/>
    <w:rsid w:val="00E55F2B"/>
    <w:rsid w:val="00E64005"/>
    <w:rsid w:val="00E73EDF"/>
    <w:rsid w:val="00E905CA"/>
    <w:rsid w:val="00E94585"/>
    <w:rsid w:val="00E96FEB"/>
    <w:rsid w:val="00F11870"/>
    <w:rsid w:val="00F263F8"/>
    <w:rsid w:val="00F333BB"/>
    <w:rsid w:val="00F336A7"/>
    <w:rsid w:val="00F633D7"/>
    <w:rsid w:val="00F73B58"/>
    <w:rsid w:val="00FD64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39"/>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1"/>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Pa1">
    <w:name w:val="Pa1"/>
    <w:basedOn w:val="a"/>
    <w:next w:val="a"/>
    <w:uiPriority w:val="99"/>
    <w:rsid w:val="009518C0"/>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70">
    <w:name w:val="A7"/>
    <w:uiPriority w:val="99"/>
    <w:rsid w:val="008E7D07"/>
    <w:rPr>
      <w:rFonts w:cs="Geogrotesque Rg"/>
      <w:color w:val="211D1E"/>
      <w:sz w:val="18"/>
      <w:szCs w:val="18"/>
    </w:rPr>
  </w:style>
  <w:style w:type="paragraph" w:customStyle="1" w:styleId="Pa3">
    <w:name w:val="Pa3"/>
    <w:basedOn w:val="a"/>
    <w:next w:val="a"/>
    <w:uiPriority w:val="99"/>
    <w:rsid w:val="008E7D07"/>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10">
    <w:name w:val="Pa10"/>
    <w:basedOn w:val="a"/>
    <w:next w:val="a"/>
    <w:uiPriority w:val="99"/>
    <w:rsid w:val="004A5A63"/>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Default">
    <w:name w:val="Default"/>
    <w:rsid w:val="005249AE"/>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651C4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651C44"/>
    <w:pPr>
      <w:spacing w:after="100"/>
      <w:ind w:left="480"/>
    </w:pPr>
  </w:style>
  <w:style w:type="character" w:styleId="a9">
    <w:name w:val="Hyperlink"/>
    <w:basedOn w:val="a0"/>
    <w:uiPriority w:val="99"/>
    <w:unhideWhenUsed/>
    <w:rsid w:val="00651C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3CB683-6C15-43BE-993F-8EEFB3B9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20</Pages>
  <Words>5757</Words>
  <Characters>32816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92</cp:revision>
  <cp:lastPrinted>2021-08-04T05:41:00Z</cp:lastPrinted>
  <dcterms:created xsi:type="dcterms:W3CDTF">2021-06-28T05:27:00Z</dcterms:created>
  <dcterms:modified xsi:type="dcterms:W3CDTF">2022-03-31T07:44:00Z</dcterms:modified>
</cp:coreProperties>
</file>